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9" w:type="dxa"/>
        <w:tblLook w:val="04A0" w:firstRow="1" w:lastRow="0" w:firstColumn="1" w:lastColumn="0" w:noHBand="0" w:noVBand="1"/>
      </w:tblPr>
      <w:tblGrid>
        <w:gridCol w:w="1310"/>
        <w:gridCol w:w="7762"/>
        <w:gridCol w:w="75"/>
        <w:gridCol w:w="222"/>
      </w:tblGrid>
      <w:tr w:rsidR="00003BCE" w:rsidRPr="00F44D76" w14:paraId="2F232C67" w14:textId="77777777" w:rsidTr="00F25E12">
        <w:tc>
          <w:tcPr>
            <w:tcW w:w="9147" w:type="dxa"/>
            <w:gridSpan w:val="3"/>
            <w:shd w:val="clear" w:color="auto" w:fill="auto"/>
          </w:tcPr>
          <w:p w14:paraId="5BA45839" w14:textId="4AAD119B" w:rsidR="000640C1" w:rsidRPr="00573308" w:rsidRDefault="000640C1" w:rsidP="000640C1">
            <w:pPr>
              <w:ind w:right="184" w:firstLine="720"/>
              <w:jc w:val="right"/>
              <w:rPr>
                <w:i/>
                <w:sz w:val="20"/>
                <w:szCs w:val="20"/>
              </w:rPr>
            </w:pPr>
            <w:r>
              <w:rPr>
                <w:i/>
                <w:sz w:val="20"/>
                <w:szCs w:val="20"/>
              </w:rPr>
              <w:t>2</w:t>
            </w:r>
            <w:r w:rsidRPr="00573308">
              <w:rPr>
                <w:i/>
                <w:sz w:val="20"/>
                <w:szCs w:val="20"/>
              </w:rPr>
              <w:t>.pielikums</w:t>
            </w:r>
          </w:p>
          <w:p w14:paraId="4AD9696F" w14:textId="0A38FD19" w:rsidR="000640C1" w:rsidRPr="00573308" w:rsidRDefault="000640C1" w:rsidP="000640C1">
            <w:pPr>
              <w:ind w:right="43"/>
              <w:jc w:val="right"/>
              <w:rPr>
                <w:i/>
                <w:sz w:val="20"/>
                <w:szCs w:val="20"/>
              </w:rPr>
            </w:pPr>
            <w:r w:rsidRPr="00573308">
              <w:rPr>
                <w:i/>
                <w:sz w:val="20"/>
                <w:szCs w:val="20"/>
              </w:rPr>
              <w:t>Tehniskajai</w:t>
            </w:r>
            <w:r w:rsidR="008F5624" w:rsidRPr="00573308">
              <w:rPr>
                <w:i/>
                <w:sz w:val="20"/>
                <w:szCs w:val="20"/>
              </w:rPr>
              <w:t xml:space="preserve"> </w:t>
            </w:r>
            <w:r w:rsidRPr="00573308">
              <w:rPr>
                <w:i/>
                <w:sz w:val="20"/>
                <w:szCs w:val="20"/>
              </w:rPr>
              <w:t>specifikācijai,</w:t>
            </w:r>
            <w:r w:rsidRPr="00573308">
              <w:rPr>
                <w:b/>
                <w:i/>
                <w:sz w:val="20"/>
                <w:szCs w:val="20"/>
              </w:rPr>
              <w:t xml:space="preserve"> </w:t>
            </w:r>
            <w:r w:rsidRPr="00573308">
              <w:rPr>
                <w:i/>
                <w:sz w:val="20"/>
                <w:szCs w:val="20"/>
              </w:rPr>
              <w:t>iepirkuma identifikācijas Nr. TMR2016/5</w:t>
            </w:r>
          </w:p>
          <w:p w14:paraId="5F080937" w14:textId="77777777" w:rsidR="003031E3" w:rsidRPr="00D402C6" w:rsidRDefault="003031E3" w:rsidP="003031E3">
            <w:pPr>
              <w:ind w:right="184" w:firstLine="720"/>
              <w:jc w:val="right"/>
              <w:rPr>
                <w:i/>
                <w:sz w:val="28"/>
                <w:szCs w:val="28"/>
              </w:rPr>
            </w:pPr>
          </w:p>
          <w:p w14:paraId="525659AC" w14:textId="77777777" w:rsidR="003031E3" w:rsidRPr="008F5624" w:rsidRDefault="003031E3" w:rsidP="003031E3">
            <w:pPr>
              <w:ind w:right="184" w:firstLine="720"/>
              <w:jc w:val="center"/>
              <w:rPr>
                <w:b/>
                <w:sz w:val="28"/>
                <w:szCs w:val="28"/>
              </w:rPr>
            </w:pPr>
            <w:r w:rsidRPr="008F5624">
              <w:rPr>
                <w:b/>
                <w:sz w:val="28"/>
                <w:szCs w:val="28"/>
              </w:rPr>
              <w:t>Turaidas muzejrezervāta ekspozīcijas</w:t>
            </w:r>
          </w:p>
          <w:p w14:paraId="55BAFB64" w14:textId="57991378" w:rsidR="003031E3" w:rsidRPr="008F5624" w:rsidRDefault="003031E3" w:rsidP="003031E3">
            <w:pPr>
              <w:ind w:right="184" w:firstLine="720"/>
              <w:jc w:val="center"/>
              <w:rPr>
                <w:b/>
                <w:sz w:val="28"/>
                <w:szCs w:val="28"/>
              </w:rPr>
            </w:pPr>
            <w:r w:rsidRPr="008F5624">
              <w:rPr>
                <w:b/>
                <w:sz w:val="28"/>
                <w:szCs w:val="28"/>
              </w:rPr>
              <w:t xml:space="preserve">„Garīgā atmoda un pilsoniskā apziņa </w:t>
            </w:r>
            <w:r w:rsidR="008F5624" w:rsidRPr="008F5624">
              <w:rPr>
                <w:b/>
                <w:sz w:val="28"/>
                <w:szCs w:val="28"/>
              </w:rPr>
              <w:t>19. gadsimtā</w:t>
            </w:r>
            <w:r w:rsidRPr="008F5624">
              <w:rPr>
                <w:b/>
                <w:sz w:val="28"/>
                <w:szCs w:val="28"/>
              </w:rPr>
              <w:t>, tās nozīme Latvijas valsts izveidē 20.</w:t>
            </w:r>
            <w:r w:rsidR="008F5624" w:rsidRPr="008F5624">
              <w:rPr>
                <w:b/>
                <w:sz w:val="28"/>
                <w:szCs w:val="28"/>
              </w:rPr>
              <w:t xml:space="preserve"> </w:t>
            </w:r>
            <w:r w:rsidRPr="008F5624">
              <w:rPr>
                <w:b/>
                <w:sz w:val="28"/>
                <w:szCs w:val="28"/>
              </w:rPr>
              <w:t>gadsimta sākumā”</w:t>
            </w:r>
          </w:p>
          <w:p w14:paraId="014B185A" w14:textId="77777777" w:rsidR="003031E3" w:rsidRPr="00FD2772" w:rsidRDefault="003031E3" w:rsidP="003031E3">
            <w:pPr>
              <w:ind w:right="184" w:firstLine="720"/>
              <w:jc w:val="both"/>
              <w:rPr>
                <w:b/>
              </w:rPr>
            </w:pPr>
          </w:p>
          <w:p w14:paraId="38F1F330" w14:textId="35D3F5A7" w:rsidR="003031E3" w:rsidRDefault="003031E3" w:rsidP="003031E3">
            <w:pPr>
              <w:ind w:right="184" w:firstLine="720"/>
              <w:jc w:val="center"/>
              <w:rPr>
                <w:b/>
                <w:sz w:val="28"/>
                <w:szCs w:val="28"/>
              </w:rPr>
            </w:pPr>
            <w:r w:rsidRPr="00FD2772">
              <w:rPr>
                <w:b/>
                <w:sz w:val="28"/>
                <w:szCs w:val="28"/>
              </w:rPr>
              <w:t>plāns</w:t>
            </w:r>
          </w:p>
          <w:p w14:paraId="541863F0" w14:textId="77777777" w:rsidR="004158FF" w:rsidRPr="00F44D76" w:rsidRDefault="004158FF" w:rsidP="00003BCE">
            <w:pPr>
              <w:suppressAutoHyphens/>
              <w:ind w:firstLine="426"/>
              <w:rPr>
                <w:lang w:eastAsia="ar-SA"/>
              </w:rPr>
            </w:pPr>
          </w:p>
          <w:p w14:paraId="11DFBC13" w14:textId="344A58AA" w:rsidR="00003BCE" w:rsidRPr="00F44D76" w:rsidRDefault="00003BCE" w:rsidP="00003BCE">
            <w:pPr>
              <w:suppressAutoHyphens/>
              <w:ind w:firstLine="426"/>
              <w:jc w:val="both"/>
              <w:rPr>
                <w:sz w:val="20"/>
                <w:szCs w:val="20"/>
                <w:lang w:eastAsia="ar-SA"/>
              </w:rPr>
            </w:pPr>
            <w:r w:rsidRPr="00F44D76">
              <w:rPr>
                <w:lang w:eastAsia="ar-SA"/>
              </w:rPr>
              <w:t xml:space="preserve"> </w:t>
            </w:r>
          </w:p>
          <w:tbl>
            <w:tblPr>
              <w:tblW w:w="8931" w:type="dxa"/>
              <w:tblLook w:val="04A0" w:firstRow="1" w:lastRow="0" w:firstColumn="1" w:lastColumn="0" w:noHBand="0" w:noVBand="1"/>
            </w:tblPr>
            <w:tblGrid>
              <w:gridCol w:w="1730"/>
              <w:gridCol w:w="7201"/>
            </w:tblGrid>
            <w:tr w:rsidR="00003BCE" w:rsidRPr="00F44D76" w14:paraId="26147A3C" w14:textId="77777777" w:rsidTr="00003BCE">
              <w:tc>
                <w:tcPr>
                  <w:tcW w:w="1730" w:type="dxa"/>
                  <w:shd w:val="clear" w:color="auto" w:fill="auto"/>
                </w:tcPr>
                <w:p w14:paraId="4F3ED142" w14:textId="77777777" w:rsidR="00003BCE" w:rsidRPr="00C357F4" w:rsidRDefault="00003BCE" w:rsidP="00003BCE">
                  <w:pPr>
                    <w:rPr>
                      <w:sz w:val="22"/>
                      <w:szCs w:val="22"/>
                    </w:rPr>
                  </w:pPr>
                  <w:r w:rsidRPr="00C357F4">
                    <w:rPr>
                      <w:b/>
                      <w:i/>
                      <w:sz w:val="22"/>
                      <w:szCs w:val="22"/>
                    </w:rPr>
                    <w:t>Ievadbaneris / stends</w:t>
                  </w:r>
                  <w:r w:rsidRPr="00C357F4">
                    <w:rPr>
                      <w:sz w:val="22"/>
                      <w:szCs w:val="22"/>
                    </w:rPr>
                    <w:t xml:space="preserve"> </w:t>
                  </w:r>
                </w:p>
              </w:tc>
              <w:tc>
                <w:tcPr>
                  <w:tcW w:w="7201" w:type="dxa"/>
                  <w:shd w:val="clear" w:color="auto" w:fill="auto"/>
                </w:tcPr>
                <w:p w14:paraId="1EA21CB7" w14:textId="268CB4A4" w:rsidR="00003BCE" w:rsidRPr="00C357F4" w:rsidRDefault="00003BCE" w:rsidP="00D85ABC">
                  <w:pPr>
                    <w:rPr>
                      <w:bCs/>
                      <w:sz w:val="22"/>
                      <w:szCs w:val="22"/>
                      <w:lang w:eastAsia="ar-SA"/>
                    </w:rPr>
                  </w:pPr>
                  <w:r w:rsidRPr="00C357F4">
                    <w:rPr>
                      <w:bCs/>
                      <w:sz w:val="22"/>
                      <w:szCs w:val="22"/>
                      <w:lang w:eastAsia="ar-SA"/>
                    </w:rPr>
                    <w:t>Garīgā atmoda un pilsoniskā apziņa 19.</w:t>
                  </w:r>
                  <w:r w:rsidR="008F5624" w:rsidRPr="00C357F4">
                    <w:rPr>
                      <w:bCs/>
                      <w:sz w:val="22"/>
                      <w:szCs w:val="22"/>
                      <w:lang w:eastAsia="ar-SA"/>
                    </w:rPr>
                    <w:t xml:space="preserve"> </w:t>
                  </w:r>
                  <w:r w:rsidRPr="00C357F4">
                    <w:rPr>
                      <w:bCs/>
                      <w:sz w:val="22"/>
                      <w:szCs w:val="22"/>
                      <w:lang w:eastAsia="ar-SA"/>
                    </w:rPr>
                    <w:t xml:space="preserve">gadsimtā, tās nozīme Latvijas valsts izveidē </w:t>
                  </w:r>
                </w:p>
                <w:p w14:paraId="5D29C26B" w14:textId="5A58E04F" w:rsidR="004158FF" w:rsidRPr="00C357F4" w:rsidRDefault="004158FF" w:rsidP="00D85ABC">
                  <w:pPr>
                    <w:rPr>
                      <w:sz w:val="22"/>
                      <w:szCs w:val="22"/>
                    </w:rPr>
                  </w:pPr>
                </w:p>
              </w:tc>
            </w:tr>
            <w:tr w:rsidR="00003BCE" w:rsidRPr="00F44D76" w14:paraId="12EE1A15" w14:textId="77777777" w:rsidTr="00003BCE">
              <w:tc>
                <w:tcPr>
                  <w:tcW w:w="1730" w:type="dxa"/>
                  <w:shd w:val="clear" w:color="auto" w:fill="auto"/>
                </w:tcPr>
                <w:p w14:paraId="7AA210D5" w14:textId="77777777" w:rsidR="00003BCE" w:rsidRPr="00C357F4" w:rsidRDefault="00003BCE" w:rsidP="00003BCE">
                  <w:pPr>
                    <w:rPr>
                      <w:rFonts w:eastAsia="Calibri"/>
                      <w:b/>
                      <w:i/>
                      <w:sz w:val="22"/>
                      <w:szCs w:val="22"/>
                      <w:lang w:eastAsia="en-US"/>
                    </w:rPr>
                  </w:pPr>
                  <w:r w:rsidRPr="00C357F4">
                    <w:rPr>
                      <w:rFonts w:eastAsia="Calibri"/>
                      <w:b/>
                      <w:i/>
                      <w:sz w:val="22"/>
                      <w:szCs w:val="22"/>
                      <w:lang w:eastAsia="en-US"/>
                    </w:rPr>
                    <w:t>Laika līnija</w:t>
                  </w:r>
                </w:p>
                <w:p w14:paraId="366CAEB2" w14:textId="77777777" w:rsidR="00003BCE" w:rsidRPr="00C357F4" w:rsidRDefault="00003BCE" w:rsidP="00003BCE">
                  <w:pPr>
                    <w:rPr>
                      <w:b/>
                      <w:sz w:val="22"/>
                      <w:szCs w:val="22"/>
                    </w:rPr>
                  </w:pPr>
                </w:p>
              </w:tc>
              <w:tc>
                <w:tcPr>
                  <w:tcW w:w="7201" w:type="dxa"/>
                  <w:shd w:val="clear" w:color="auto" w:fill="auto"/>
                </w:tcPr>
                <w:p w14:paraId="60946144" w14:textId="77777777" w:rsidR="00003BCE" w:rsidRPr="00C357F4" w:rsidRDefault="002F42F5" w:rsidP="002F42F5">
                  <w:pPr>
                    <w:rPr>
                      <w:rFonts w:eastAsia="Calibri"/>
                      <w:sz w:val="22"/>
                      <w:szCs w:val="22"/>
                      <w:lang w:eastAsia="en-US"/>
                    </w:rPr>
                  </w:pPr>
                  <w:r w:rsidRPr="00C357F4">
                    <w:rPr>
                      <w:rFonts w:eastAsia="Calibri"/>
                      <w:sz w:val="22"/>
                      <w:szCs w:val="22"/>
                      <w:lang w:eastAsia="en-US"/>
                    </w:rPr>
                    <w:t xml:space="preserve">  </w:t>
                  </w:r>
                  <w:r w:rsidR="00003BCE" w:rsidRPr="00C357F4">
                    <w:rPr>
                      <w:rFonts w:eastAsia="Calibri"/>
                      <w:sz w:val="22"/>
                      <w:szCs w:val="22"/>
                      <w:lang w:eastAsia="en-US"/>
                    </w:rPr>
                    <w:t>[Notikumi Latvijas teritorijā, Eiropā un pasaulē no 18. gs. beigām līdz 1920. gadam]</w:t>
                  </w:r>
                </w:p>
                <w:p w14:paraId="27A8D487" w14:textId="4370FC85" w:rsidR="004158FF" w:rsidRPr="00C357F4" w:rsidRDefault="004158FF" w:rsidP="002F42F5">
                  <w:pPr>
                    <w:rPr>
                      <w:rFonts w:eastAsia="Calibri"/>
                      <w:sz w:val="22"/>
                      <w:szCs w:val="22"/>
                      <w:lang w:eastAsia="en-US"/>
                    </w:rPr>
                  </w:pPr>
                </w:p>
              </w:tc>
            </w:tr>
          </w:tbl>
          <w:p w14:paraId="46BAF01E" w14:textId="64F8DA95" w:rsidR="003C2D1F" w:rsidRPr="00F44D76" w:rsidRDefault="003C2D1F" w:rsidP="008179AB">
            <w:pPr>
              <w:jc w:val="right"/>
            </w:pPr>
          </w:p>
        </w:tc>
        <w:tc>
          <w:tcPr>
            <w:tcW w:w="222" w:type="dxa"/>
            <w:shd w:val="clear" w:color="auto" w:fill="auto"/>
          </w:tcPr>
          <w:p w14:paraId="21BB7278" w14:textId="77777777" w:rsidR="003C2D1F" w:rsidRPr="00F44D76" w:rsidRDefault="003C2D1F" w:rsidP="0029375F"/>
        </w:tc>
      </w:tr>
      <w:tr w:rsidR="008179AB" w:rsidRPr="00F44D76" w14:paraId="70DDD518" w14:textId="77777777" w:rsidTr="00D85ABC">
        <w:trPr>
          <w:gridAfter w:val="2"/>
          <w:wAfter w:w="297" w:type="dxa"/>
        </w:trPr>
        <w:tc>
          <w:tcPr>
            <w:tcW w:w="1310" w:type="dxa"/>
          </w:tcPr>
          <w:p w14:paraId="4EDE95D0" w14:textId="76A86E65" w:rsidR="008179AB" w:rsidRPr="00C357F4" w:rsidRDefault="008179AB" w:rsidP="008179AB">
            <w:pPr>
              <w:rPr>
                <w:b/>
                <w:i/>
                <w:sz w:val="22"/>
                <w:szCs w:val="22"/>
              </w:rPr>
            </w:pPr>
            <w:r w:rsidRPr="00C357F4">
              <w:rPr>
                <w:b/>
                <w:i/>
                <w:sz w:val="22"/>
                <w:szCs w:val="22"/>
              </w:rPr>
              <w:t>Ievadteksts</w:t>
            </w:r>
            <w:r w:rsidR="008F5624" w:rsidRPr="00C357F4">
              <w:rPr>
                <w:b/>
                <w:i/>
                <w:sz w:val="22"/>
                <w:szCs w:val="22"/>
              </w:rPr>
              <w:t xml:space="preserve"> </w:t>
            </w:r>
          </w:p>
        </w:tc>
        <w:tc>
          <w:tcPr>
            <w:tcW w:w="7762" w:type="dxa"/>
          </w:tcPr>
          <w:p w14:paraId="227139DC" w14:textId="486BAD89" w:rsidR="008179AB" w:rsidRPr="00C357F4" w:rsidRDefault="008179AB" w:rsidP="008179AB">
            <w:pPr>
              <w:pStyle w:val="Sarakstarindkopa"/>
              <w:ind w:left="0" w:firstLine="289"/>
              <w:jc w:val="both"/>
              <w:rPr>
                <w:sz w:val="22"/>
                <w:szCs w:val="22"/>
              </w:rPr>
            </w:pPr>
            <w:r w:rsidRPr="00C357F4">
              <w:rPr>
                <w:sz w:val="22"/>
                <w:szCs w:val="22"/>
              </w:rPr>
              <w:t>19. gadsimtu</w:t>
            </w:r>
            <w:r w:rsidR="008F5624" w:rsidRPr="00C357F4">
              <w:rPr>
                <w:sz w:val="22"/>
                <w:szCs w:val="22"/>
              </w:rPr>
              <w:t xml:space="preserve"> </w:t>
            </w:r>
            <w:r w:rsidRPr="00C357F4">
              <w:rPr>
                <w:sz w:val="22"/>
                <w:szCs w:val="22"/>
              </w:rPr>
              <w:t>Eiropā var raksturot kā tehniskās</w:t>
            </w:r>
            <w:r w:rsidR="00A26F26" w:rsidRPr="00C357F4">
              <w:rPr>
                <w:sz w:val="22"/>
                <w:szCs w:val="22"/>
              </w:rPr>
              <w:t xml:space="preserve"> un sociālās</w:t>
            </w:r>
            <w:r w:rsidRPr="00C357F4">
              <w:rPr>
                <w:sz w:val="22"/>
                <w:szCs w:val="22"/>
              </w:rPr>
              <w:t xml:space="preserve"> modernizācijas</w:t>
            </w:r>
            <w:r w:rsidR="00A26F26" w:rsidRPr="00C357F4">
              <w:rPr>
                <w:sz w:val="22"/>
                <w:szCs w:val="22"/>
              </w:rPr>
              <w:t xml:space="preserve"> </w:t>
            </w:r>
            <w:r w:rsidRPr="00C357F4">
              <w:rPr>
                <w:sz w:val="22"/>
                <w:szCs w:val="22"/>
              </w:rPr>
              <w:t>un nacionālisma laikmetu. Modernizācija nozīmē saimnieciskas, politiskas un sociālas pārmaiņas. Tā</w:t>
            </w:r>
            <w:r w:rsidR="008F5624" w:rsidRPr="00C357F4">
              <w:rPr>
                <w:sz w:val="22"/>
                <w:szCs w:val="22"/>
              </w:rPr>
              <w:t xml:space="preserve"> </w:t>
            </w:r>
            <w:r w:rsidRPr="00C357F4">
              <w:rPr>
                <w:sz w:val="22"/>
                <w:szCs w:val="22"/>
              </w:rPr>
              <w:t>neatgriezeniski pārveido sabiedrību, kura</w:t>
            </w:r>
            <w:r w:rsidR="008F5624" w:rsidRPr="00C357F4">
              <w:rPr>
                <w:sz w:val="22"/>
                <w:szCs w:val="22"/>
              </w:rPr>
              <w:t xml:space="preserve"> </w:t>
            </w:r>
            <w:r w:rsidRPr="00C357F4">
              <w:rPr>
                <w:sz w:val="22"/>
                <w:szCs w:val="22"/>
              </w:rPr>
              <w:t>no agrāras kļūst par industriālu, lielā mērā balstītu uz urbānu dzīvesveidu, brīvu zemes un darbaspēka tirgu. Veidojas modernās nācijas un nacionālas valstis, valsts uzturēta laicīgā izglītības un medicīnas sistēma.</w:t>
            </w:r>
          </w:p>
          <w:p w14:paraId="6CC57A52" w14:textId="0E3B457B" w:rsidR="008179AB" w:rsidRPr="00C357F4" w:rsidRDefault="008179AB" w:rsidP="00D85ABC">
            <w:pPr>
              <w:pStyle w:val="Sarakstarindkopa"/>
              <w:ind w:left="0" w:hanging="107"/>
              <w:jc w:val="both"/>
              <w:rPr>
                <w:sz w:val="22"/>
                <w:szCs w:val="22"/>
              </w:rPr>
            </w:pPr>
            <w:r w:rsidRPr="00C357F4">
              <w:rPr>
                <w:sz w:val="22"/>
                <w:szCs w:val="22"/>
              </w:rPr>
              <w:t xml:space="preserve">    Par 19. gadsimta atslēgas vārdiem kļūst nācija un nacionālā emancipācija. Tā ir atbrīvošanās no sociālas, saimnieciskas un politiskas, kārtu sabiedrības diktētas aizbildnības un spēja uzņemties atbildību par savu rīcību, realizēt savas politiskās tiesības. Ceļš no pavalstnieka līdz pilsonim saistīts ar jauniem valsts varas komunikācijas veidiem ar sabiedrību, noformējoties sabiedrības pārstāvniecības institūcijām, liberālajai ideoloģijai un</w:t>
            </w:r>
            <w:r w:rsidR="008F5624" w:rsidRPr="00C357F4">
              <w:rPr>
                <w:sz w:val="22"/>
                <w:szCs w:val="22"/>
              </w:rPr>
              <w:t xml:space="preserve"> </w:t>
            </w:r>
            <w:r w:rsidRPr="00C357F4">
              <w:rPr>
                <w:sz w:val="22"/>
                <w:szCs w:val="22"/>
              </w:rPr>
              <w:t>politiskajām partijām. Ar neatlaidīgu darbu latviešu tauta kļūst par savas zemes saimnieku, izveido eiropeisku izglītību un kultūru, akadēmisko, tehnisko un politisko inteliģenci un visbeidzot – savu valsti. Ekspozīcija rāda, kādi ekonomiski, sociāli, politiski un intelektuāli procesi noved pie Latvijas valsts izveides</w:t>
            </w:r>
            <w:r w:rsidR="008F5624" w:rsidRPr="00C357F4">
              <w:rPr>
                <w:sz w:val="22"/>
                <w:szCs w:val="22"/>
              </w:rPr>
              <w:t xml:space="preserve"> </w:t>
            </w:r>
            <w:r w:rsidRPr="00C357F4">
              <w:rPr>
                <w:sz w:val="22"/>
                <w:szCs w:val="22"/>
              </w:rPr>
              <w:t>1918. gada 18. novembrī.</w:t>
            </w:r>
          </w:p>
          <w:p w14:paraId="5C8E2BAD" w14:textId="76A99054" w:rsidR="004158FF" w:rsidRPr="00C357F4" w:rsidRDefault="004158FF" w:rsidP="008179AB">
            <w:pPr>
              <w:rPr>
                <w:b/>
                <w:caps/>
                <w:sz w:val="22"/>
                <w:szCs w:val="22"/>
              </w:rPr>
            </w:pPr>
          </w:p>
        </w:tc>
      </w:tr>
    </w:tbl>
    <w:p w14:paraId="0B85ADC6" w14:textId="77777777" w:rsidR="00163EAA" w:rsidRPr="00F44D76" w:rsidRDefault="00163EAA" w:rsidP="005A2F1C">
      <w:pPr>
        <w:jc w:val="center"/>
        <w:rPr>
          <w:b/>
          <w:caps/>
        </w:rPr>
      </w:pPr>
      <w:r w:rsidRPr="00F44D76">
        <w:rPr>
          <w:b/>
          <w:caps/>
        </w:rPr>
        <w:t>I daļa</w:t>
      </w:r>
    </w:p>
    <w:p w14:paraId="26977D95" w14:textId="365F928B" w:rsidR="005F7955" w:rsidRPr="00F44D76" w:rsidRDefault="005F7955" w:rsidP="005A2F1C">
      <w:pPr>
        <w:jc w:val="center"/>
        <w:rPr>
          <w:b/>
          <w:caps/>
        </w:rPr>
      </w:pPr>
      <w:r w:rsidRPr="00F44D76">
        <w:rPr>
          <w:b/>
          <w:caps/>
        </w:rPr>
        <w:t>Klaušinieks</w:t>
      </w:r>
    </w:p>
    <w:p w14:paraId="4A0D5808" w14:textId="77777777" w:rsidR="00C357F4" w:rsidRDefault="00997D75" w:rsidP="00003BCE">
      <w:pPr>
        <w:rPr>
          <w:i/>
        </w:rPr>
      </w:pPr>
      <w:r w:rsidRPr="00F44D76">
        <w:rPr>
          <w:i/>
        </w:rPr>
        <w:t xml:space="preserve">  </w:t>
      </w:r>
    </w:p>
    <w:p w14:paraId="6FED6805" w14:textId="7CF700C5" w:rsidR="005A2F1C" w:rsidRPr="00C357F4" w:rsidRDefault="00E969DB" w:rsidP="00003BCE">
      <w:pPr>
        <w:rPr>
          <w:i/>
          <w:sz w:val="22"/>
          <w:szCs w:val="22"/>
        </w:rPr>
      </w:pPr>
      <w:r w:rsidRPr="00C357F4">
        <w:rPr>
          <w:i/>
          <w:sz w:val="22"/>
          <w:szCs w:val="22"/>
        </w:rPr>
        <w:t>Teksts</w:t>
      </w:r>
    </w:p>
    <w:p w14:paraId="762E1D7C" w14:textId="7D86C1F6" w:rsidR="008179AB" w:rsidRPr="00C357F4" w:rsidRDefault="008179AB" w:rsidP="008179AB">
      <w:pPr>
        <w:ind w:right="42"/>
        <w:jc w:val="both"/>
        <w:rPr>
          <w:sz w:val="22"/>
          <w:szCs w:val="22"/>
        </w:rPr>
      </w:pPr>
      <w:r w:rsidRPr="00C357F4">
        <w:rPr>
          <w:sz w:val="22"/>
          <w:szCs w:val="22"/>
        </w:rPr>
        <w:t xml:space="preserve">      Latviešu zemnieka ceļš līdz savas sētas un valsts saimniekam</w:t>
      </w:r>
      <w:r w:rsidR="008F5624" w:rsidRPr="00C357F4">
        <w:rPr>
          <w:sz w:val="22"/>
          <w:szCs w:val="22"/>
        </w:rPr>
        <w:t xml:space="preserve"> </w:t>
      </w:r>
      <w:r w:rsidRPr="00C357F4">
        <w:rPr>
          <w:sz w:val="22"/>
          <w:szCs w:val="22"/>
        </w:rPr>
        <w:t xml:space="preserve">sākas no dzimtcilvēka statusa.  Dzimtbūšanu – zemnieka personīgu atkarību no dzimtkunga un piesaisti muižas novadam – Vidzemē atceļ 1819. gadā. Pēc pārejas perioda 1833. gadā zemnieki drīkst brīvi pārvietoties guberņas ietvaros, tomēr viņu zeme paliek muižnieku īpašumā. Par tās izmantošanu zemniekiem, tāpat kā iepriekš, jādod nodevas un jāpilda neapmaksāts darbs muižas labā – klaušas. Laika posmu no 1819. līdz 1868. gadam Latvijas vēsturē dēvē par “klaušu laikiem”. </w:t>
      </w:r>
    </w:p>
    <w:p w14:paraId="622E1B1A" w14:textId="77777777" w:rsidR="008179AB" w:rsidRPr="00C357F4" w:rsidRDefault="008179AB" w:rsidP="008179AB">
      <w:pPr>
        <w:ind w:right="42" w:firstLine="284"/>
        <w:jc w:val="both"/>
        <w:rPr>
          <w:sz w:val="22"/>
          <w:szCs w:val="22"/>
        </w:rPr>
      </w:pPr>
      <w:r w:rsidRPr="00C357F4">
        <w:rPr>
          <w:sz w:val="22"/>
          <w:szCs w:val="22"/>
        </w:rPr>
        <w:t xml:space="preserve"> Neskatoties uz nepilnībām, dzimtbūšanas atcelšana ir ievērojams notikums latviešu tautas vēsturē. Ne mazāk nozīmīgi ir </w:t>
      </w:r>
      <w:r w:rsidRPr="00C357F4">
        <w:rPr>
          <w:rFonts w:eastAsia="Calibri"/>
          <w:sz w:val="22"/>
          <w:szCs w:val="22"/>
        </w:rPr>
        <w:t>1849. gada zemnieku likumi, kas juridiski liek pamatus Vidzemes saimnieku (mazgruntnieku) slānim. Var sākties māju izpirkšana privātīpašumā. Zemnieku personīgā brīvība un īpašumā ir</w:t>
      </w:r>
      <w:r w:rsidRPr="00C357F4">
        <w:rPr>
          <w:sz w:val="22"/>
          <w:szCs w:val="22"/>
        </w:rPr>
        <w:t xml:space="preserve"> pamats ceļam uz latviešu nācijas un Latvijas valsts izveidi.</w:t>
      </w:r>
    </w:p>
    <w:p w14:paraId="4FC2A840" w14:textId="77777777" w:rsidR="008F5624" w:rsidRPr="00C357F4" w:rsidRDefault="008179AB" w:rsidP="008179AB">
      <w:pPr>
        <w:ind w:right="42" w:firstLine="284"/>
        <w:jc w:val="both"/>
        <w:rPr>
          <w:rFonts w:eastAsia="Calibri"/>
          <w:sz w:val="22"/>
          <w:szCs w:val="22"/>
        </w:rPr>
      </w:pPr>
      <w:r w:rsidRPr="00C357F4">
        <w:rPr>
          <w:sz w:val="22"/>
          <w:szCs w:val="22"/>
        </w:rPr>
        <w:t>Muiža un muižas novads 19. gadsimtā joprojām paliek administratīvs, kultūras un saimnieciskās dzīves centrs. Muižas ražo lauksaimniecības produktus tirgum. Tās nevar pastāvēt bez zemnieku klaušu darba.</w:t>
      </w:r>
      <w:r w:rsidRPr="00C357F4">
        <w:rPr>
          <w:rFonts w:eastAsia="Calibri"/>
          <w:sz w:val="22"/>
          <w:szCs w:val="22"/>
        </w:rPr>
        <w:t xml:space="preserve"> </w:t>
      </w:r>
    </w:p>
    <w:p w14:paraId="1DD2946E" w14:textId="79BD756A" w:rsidR="008179AB" w:rsidRPr="00F44D76" w:rsidRDefault="008179AB" w:rsidP="008179AB">
      <w:pPr>
        <w:ind w:right="42" w:firstLine="284"/>
        <w:jc w:val="both"/>
      </w:pPr>
      <w:r w:rsidRPr="00F44D76">
        <w:t xml:space="preserve"> </w:t>
      </w:r>
    </w:p>
    <w:tbl>
      <w:tblPr>
        <w:tblW w:w="8794" w:type="dxa"/>
        <w:tblInd w:w="-5" w:type="dxa"/>
        <w:tblLook w:val="04A0" w:firstRow="1" w:lastRow="0" w:firstColumn="1" w:lastColumn="0" w:noHBand="0" w:noVBand="1"/>
      </w:tblPr>
      <w:tblGrid>
        <w:gridCol w:w="1547"/>
        <w:gridCol w:w="7247"/>
      </w:tblGrid>
      <w:tr w:rsidR="00003BCE" w:rsidRPr="00F44D76" w14:paraId="70151E4E" w14:textId="77777777" w:rsidTr="00F52945">
        <w:tc>
          <w:tcPr>
            <w:tcW w:w="1547" w:type="dxa"/>
            <w:shd w:val="clear" w:color="auto" w:fill="auto"/>
          </w:tcPr>
          <w:p w14:paraId="4D9566D5" w14:textId="54B46B37" w:rsidR="00F24419" w:rsidRPr="00C357F4" w:rsidRDefault="00F24419" w:rsidP="00826AF2">
            <w:pPr>
              <w:jc w:val="both"/>
              <w:rPr>
                <w:b/>
                <w:sz w:val="22"/>
                <w:szCs w:val="22"/>
              </w:rPr>
            </w:pPr>
            <w:r w:rsidRPr="00C357F4">
              <w:rPr>
                <w:b/>
                <w:sz w:val="22"/>
                <w:szCs w:val="22"/>
              </w:rPr>
              <w:t>Priekšmet</w:t>
            </w:r>
            <w:r w:rsidR="00826AF2" w:rsidRPr="00C357F4">
              <w:rPr>
                <w:b/>
                <w:sz w:val="22"/>
                <w:szCs w:val="22"/>
              </w:rPr>
              <w:t>i</w:t>
            </w:r>
            <w:r w:rsidRPr="00C357F4">
              <w:rPr>
                <w:b/>
                <w:sz w:val="22"/>
                <w:szCs w:val="22"/>
              </w:rPr>
              <w:t xml:space="preserve"> </w:t>
            </w:r>
          </w:p>
        </w:tc>
        <w:tc>
          <w:tcPr>
            <w:tcW w:w="7247" w:type="dxa"/>
            <w:shd w:val="clear" w:color="auto" w:fill="auto"/>
          </w:tcPr>
          <w:p w14:paraId="25288E05" w14:textId="77777777" w:rsidR="00716DBF" w:rsidRPr="00C357F4" w:rsidRDefault="00716DBF" w:rsidP="00003BCE">
            <w:pPr>
              <w:rPr>
                <w:sz w:val="22"/>
                <w:szCs w:val="22"/>
              </w:rPr>
            </w:pPr>
            <w:r w:rsidRPr="00C357F4">
              <w:rPr>
                <w:sz w:val="22"/>
                <w:szCs w:val="22"/>
              </w:rPr>
              <w:t>Sētuve un sprigulis</w:t>
            </w:r>
          </w:p>
          <w:p w14:paraId="10BC1E7F" w14:textId="1BEAAB35" w:rsidR="00716DBF" w:rsidRPr="00C357F4" w:rsidRDefault="00716DBF" w:rsidP="00003BCE">
            <w:pPr>
              <w:jc w:val="right"/>
              <w:rPr>
                <w:i/>
                <w:sz w:val="22"/>
                <w:szCs w:val="22"/>
              </w:rPr>
            </w:pPr>
            <w:r w:rsidRPr="00C357F4">
              <w:rPr>
                <w:i/>
                <w:sz w:val="22"/>
                <w:szCs w:val="22"/>
              </w:rPr>
              <w:t>SM 5645 un SM 5058</w:t>
            </w:r>
          </w:p>
          <w:p w14:paraId="7796D277" w14:textId="75BBF642" w:rsidR="00A95CFC" w:rsidRPr="00C357F4" w:rsidRDefault="00A95CFC" w:rsidP="00003BCE">
            <w:pPr>
              <w:jc w:val="right"/>
              <w:rPr>
                <w:i/>
                <w:sz w:val="22"/>
                <w:szCs w:val="22"/>
              </w:rPr>
            </w:pPr>
            <w:r w:rsidRPr="00C357F4">
              <w:rPr>
                <w:i/>
                <w:sz w:val="22"/>
                <w:szCs w:val="22"/>
              </w:rPr>
              <w:t>TMR un TMRplg</w:t>
            </w:r>
          </w:p>
        </w:tc>
      </w:tr>
      <w:tr w:rsidR="00003BCE" w:rsidRPr="00F44D76" w14:paraId="129E96CB" w14:textId="77777777" w:rsidTr="00F52945">
        <w:tc>
          <w:tcPr>
            <w:tcW w:w="1547" w:type="dxa"/>
            <w:shd w:val="clear" w:color="auto" w:fill="auto"/>
          </w:tcPr>
          <w:p w14:paraId="69E98FB9" w14:textId="7C7072D3" w:rsidR="001A5702" w:rsidRPr="00C357F4" w:rsidRDefault="001A5702" w:rsidP="001A5702">
            <w:pPr>
              <w:jc w:val="both"/>
              <w:rPr>
                <w:b/>
                <w:sz w:val="22"/>
                <w:szCs w:val="22"/>
              </w:rPr>
            </w:pPr>
            <w:r w:rsidRPr="00C357F4">
              <w:rPr>
                <w:b/>
                <w:sz w:val="22"/>
                <w:szCs w:val="22"/>
              </w:rPr>
              <w:lastRenderedPageBreak/>
              <w:t xml:space="preserve">Fona attēls </w:t>
            </w:r>
          </w:p>
        </w:tc>
        <w:tc>
          <w:tcPr>
            <w:tcW w:w="7247" w:type="dxa"/>
            <w:shd w:val="clear" w:color="auto" w:fill="auto"/>
          </w:tcPr>
          <w:p w14:paraId="403B9628" w14:textId="2CADF52F" w:rsidR="001A5702" w:rsidRPr="00C357F4" w:rsidRDefault="00CA359C" w:rsidP="001A5702">
            <w:pPr>
              <w:jc w:val="both"/>
              <w:rPr>
                <w:sz w:val="22"/>
                <w:szCs w:val="22"/>
              </w:rPr>
            </w:pPr>
            <w:r w:rsidRPr="00C357F4">
              <w:rPr>
                <w:sz w:val="22"/>
                <w:szCs w:val="22"/>
              </w:rPr>
              <w:t>Krievijas Eiropas daļa</w:t>
            </w:r>
            <w:r w:rsidR="008F5624" w:rsidRPr="00C357F4">
              <w:rPr>
                <w:sz w:val="22"/>
                <w:szCs w:val="22"/>
              </w:rPr>
              <w:t xml:space="preserve"> </w:t>
            </w:r>
            <w:r w:rsidRPr="00C357F4">
              <w:rPr>
                <w:sz w:val="22"/>
                <w:szCs w:val="22"/>
              </w:rPr>
              <w:t xml:space="preserve">ar </w:t>
            </w:r>
            <w:r w:rsidR="001A5702" w:rsidRPr="00C357F4">
              <w:rPr>
                <w:sz w:val="22"/>
                <w:szCs w:val="22"/>
              </w:rPr>
              <w:t>Vidzem</w:t>
            </w:r>
            <w:r w:rsidR="001D7F93" w:rsidRPr="00C357F4">
              <w:rPr>
                <w:sz w:val="22"/>
                <w:szCs w:val="22"/>
              </w:rPr>
              <w:t>i</w:t>
            </w:r>
            <w:r w:rsidRPr="00C357F4">
              <w:rPr>
                <w:sz w:val="22"/>
                <w:szCs w:val="22"/>
              </w:rPr>
              <w:t>, ka</w:t>
            </w:r>
            <w:r w:rsidR="001A5702" w:rsidRPr="00C357F4">
              <w:rPr>
                <w:sz w:val="22"/>
                <w:szCs w:val="22"/>
              </w:rPr>
              <w:t>rte</w:t>
            </w:r>
            <w:r w:rsidR="008F5624" w:rsidRPr="00C357F4">
              <w:rPr>
                <w:sz w:val="22"/>
                <w:szCs w:val="22"/>
              </w:rPr>
              <w:t xml:space="preserve"> </w:t>
            </w:r>
            <w:r w:rsidR="00DE08BE" w:rsidRPr="00C357F4">
              <w:rPr>
                <w:sz w:val="22"/>
                <w:szCs w:val="22"/>
              </w:rPr>
              <w:t>1875</w:t>
            </w:r>
            <w:r w:rsidRPr="00C357F4">
              <w:rPr>
                <w:sz w:val="22"/>
                <w:szCs w:val="22"/>
              </w:rPr>
              <w:t>. Vācu val.</w:t>
            </w:r>
          </w:p>
          <w:p w14:paraId="00F20F01" w14:textId="49E693C2" w:rsidR="001A5702" w:rsidRPr="00C357F4" w:rsidRDefault="001A5702" w:rsidP="001A5702">
            <w:pPr>
              <w:jc w:val="right"/>
              <w:rPr>
                <w:sz w:val="22"/>
                <w:szCs w:val="22"/>
              </w:rPr>
            </w:pPr>
            <w:r w:rsidRPr="00C357F4">
              <w:rPr>
                <w:sz w:val="22"/>
                <w:szCs w:val="22"/>
              </w:rPr>
              <w:t xml:space="preserve">  </w:t>
            </w:r>
            <w:r w:rsidRPr="00C357F4">
              <w:rPr>
                <w:i/>
                <w:sz w:val="22"/>
                <w:szCs w:val="22"/>
              </w:rPr>
              <w:t>TMR</w:t>
            </w:r>
            <w:r w:rsidR="00DE08BE" w:rsidRPr="00C357F4">
              <w:rPr>
                <w:i/>
                <w:sz w:val="22"/>
                <w:szCs w:val="22"/>
              </w:rPr>
              <w:t xml:space="preserve"> </w:t>
            </w:r>
            <w:r w:rsidR="00CA359C" w:rsidRPr="00C357F4">
              <w:rPr>
                <w:i/>
                <w:sz w:val="22"/>
                <w:szCs w:val="22"/>
              </w:rPr>
              <w:t>15077</w:t>
            </w:r>
            <w:r w:rsidRPr="00C357F4">
              <w:rPr>
                <w:i/>
                <w:sz w:val="22"/>
                <w:szCs w:val="22"/>
              </w:rPr>
              <w:t>, izmērs</w:t>
            </w:r>
            <w:r w:rsidR="00CA359C" w:rsidRPr="00C357F4">
              <w:rPr>
                <w:i/>
                <w:sz w:val="22"/>
                <w:szCs w:val="22"/>
              </w:rPr>
              <w:t xml:space="preserve"> 86 x 107,5 cm</w:t>
            </w:r>
            <w:r w:rsidRPr="00C357F4">
              <w:rPr>
                <w:i/>
                <w:sz w:val="22"/>
                <w:szCs w:val="22"/>
              </w:rPr>
              <w:t>.</w:t>
            </w:r>
            <w:r w:rsidRPr="00C357F4">
              <w:rPr>
                <w:sz w:val="22"/>
                <w:szCs w:val="22"/>
              </w:rPr>
              <w:t>.</w:t>
            </w:r>
          </w:p>
          <w:p w14:paraId="7B1BC397" w14:textId="76183F29" w:rsidR="00395B10" w:rsidRPr="00C357F4" w:rsidRDefault="00EC216F" w:rsidP="00EC216F">
            <w:pPr>
              <w:rPr>
                <w:sz w:val="22"/>
                <w:szCs w:val="22"/>
              </w:rPr>
            </w:pPr>
            <w:r w:rsidRPr="00C357F4">
              <w:rPr>
                <w:sz w:val="22"/>
                <w:szCs w:val="22"/>
              </w:rPr>
              <w:t>Vai 1812. gadā Vācijā Augsburgā i</w:t>
            </w:r>
            <w:r w:rsidR="00C357F4">
              <w:rPr>
                <w:sz w:val="22"/>
                <w:szCs w:val="22"/>
              </w:rPr>
              <w:t>zdots pasaules karšu atlass albu</w:t>
            </w:r>
            <w:r w:rsidRPr="00C357F4">
              <w:rPr>
                <w:sz w:val="22"/>
                <w:szCs w:val="22"/>
              </w:rPr>
              <w:t>ma iesējumā,</w:t>
            </w:r>
            <w:r w:rsidR="008F5624" w:rsidRPr="00C357F4">
              <w:rPr>
                <w:sz w:val="22"/>
                <w:szCs w:val="22"/>
              </w:rPr>
              <w:t xml:space="preserve"> </w:t>
            </w:r>
            <w:r w:rsidRPr="00C357F4">
              <w:rPr>
                <w:sz w:val="22"/>
                <w:szCs w:val="22"/>
              </w:rPr>
              <w:t>- atvērums</w:t>
            </w:r>
            <w:r w:rsidR="008F5624" w:rsidRPr="00C357F4">
              <w:rPr>
                <w:sz w:val="22"/>
                <w:szCs w:val="22"/>
              </w:rPr>
              <w:t xml:space="preserve"> </w:t>
            </w:r>
            <w:r w:rsidRPr="00C357F4">
              <w:rPr>
                <w:sz w:val="22"/>
                <w:szCs w:val="22"/>
              </w:rPr>
              <w:t xml:space="preserve">- Baltijas guberņas </w:t>
            </w:r>
          </w:p>
          <w:p w14:paraId="48FC503A" w14:textId="63616D87" w:rsidR="00535D49" w:rsidRPr="00C357F4" w:rsidRDefault="00EC216F" w:rsidP="00E969DB">
            <w:pPr>
              <w:jc w:val="right"/>
              <w:rPr>
                <w:i/>
                <w:sz w:val="22"/>
                <w:szCs w:val="22"/>
              </w:rPr>
            </w:pPr>
            <w:r w:rsidRPr="00C357F4">
              <w:rPr>
                <w:i/>
                <w:sz w:val="22"/>
                <w:szCs w:val="22"/>
              </w:rPr>
              <w:t>TMR 24001</w:t>
            </w:r>
          </w:p>
        </w:tc>
      </w:tr>
    </w:tbl>
    <w:p w14:paraId="77769FB5" w14:textId="77777777" w:rsidR="004158FF" w:rsidRPr="00C357F4" w:rsidRDefault="004158FF" w:rsidP="00C357F4">
      <w:pPr>
        <w:rPr>
          <w:b/>
          <w:sz w:val="28"/>
          <w:szCs w:val="28"/>
        </w:rPr>
      </w:pPr>
    </w:p>
    <w:p w14:paraId="54511227" w14:textId="0BCFCCC0" w:rsidR="004158FF" w:rsidRPr="00C357F4" w:rsidRDefault="004158FF" w:rsidP="004158FF">
      <w:pPr>
        <w:pStyle w:val="Sarakstarindkopa"/>
        <w:ind w:left="1134" w:hanging="708"/>
        <w:jc w:val="center"/>
        <w:rPr>
          <w:b/>
          <w:sz w:val="22"/>
          <w:szCs w:val="22"/>
        </w:rPr>
      </w:pPr>
      <w:r w:rsidRPr="00C357F4">
        <w:rPr>
          <w:b/>
          <w:sz w:val="22"/>
          <w:szCs w:val="22"/>
        </w:rPr>
        <w:t>Brīvība un zeme</w:t>
      </w:r>
      <w:r w:rsidR="008F5624" w:rsidRPr="00C357F4">
        <w:rPr>
          <w:b/>
          <w:sz w:val="22"/>
          <w:szCs w:val="22"/>
        </w:rPr>
        <w:t xml:space="preserve"> </w:t>
      </w:r>
      <w:r w:rsidRPr="00C357F4">
        <w:rPr>
          <w:b/>
          <w:sz w:val="22"/>
          <w:szCs w:val="22"/>
        </w:rPr>
        <w:t xml:space="preserve">– likumdošanas ceļš </w:t>
      </w:r>
    </w:p>
    <w:p w14:paraId="453248D2" w14:textId="77777777" w:rsidR="004158FF" w:rsidRPr="00C357F4" w:rsidRDefault="004158FF" w:rsidP="004158FF">
      <w:pPr>
        <w:pStyle w:val="Sarakstarindkopa"/>
        <w:ind w:left="0"/>
        <w:rPr>
          <w:sz w:val="22"/>
          <w:szCs w:val="22"/>
        </w:rPr>
      </w:pPr>
      <w:r w:rsidRPr="00C357F4">
        <w:rPr>
          <w:b/>
          <w:i/>
          <w:sz w:val="22"/>
          <w:szCs w:val="22"/>
        </w:rPr>
        <w:t>Teksts</w:t>
      </w:r>
      <w:r w:rsidRPr="00C357F4">
        <w:rPr>
          <w:sz w:val="22"/>
          <w:szCs w:val="22"/>
        </w:rPr>
        <w:t xml:space="preserve"> </w:t>
      </w:r>
    </w:p>
    <w:p w14:paraId="35207449" w14:textId="77777777" w:rsidR="004158FF" w:rsidRPr="00C357F4" w:rsidRDefault="004158FF" w:rsidP="004158FF">
      <w:pPr>
        <w:pStyle w:val="Sarakstarindkopa"/>
        <w:ind w:left="0" w:firstLine="426"/>
        <w:jc w:val="both"/>
        <w:rPr>
          <w:sz w:val="22"/>
          <w:szCs w:val="22"/>
        </w:rPr>
      </w:pPr>
      <w:r w:rsidRPr="00C357F4">
        <w:rPr>
          <w:sz w:val="22"/>
          <w:szCs w:val="22"/>
        </w:rPr>
        <w:t>Krievijas patvaldnieka un valdības politika, muižnieku pozīcija un zemnieku protesti 19. gadsimta sākumā nosaka svarīgākās norises Vidzemē.</w:t>
      </w:r>
      <w:r w:rsidRPr="00C357F4">
        <w:rPr>
          <w:rFonts w:eastAsia="Calibri"/>
          <w:sz w:val="22"/>
          <w:szCs w:val="22"/>
          <w:lang w:eastAsia="en-US"/>
        </w:rPr>
        <w:t xml:space="preserve"> Mēģinājums uzlabot dzimtzemnieku tiesisko stāvokli ir 1804. gada zemnieku likumi, ar ko Vidzemē beidzas dzimtbūšanas asākās izpausmes, kas līdzinās verdzībai. Zemnieki iegūst zināmu personas un īpašuma aizsardzību. </w:t>
      </w:r>
    </w:p>
    <w:p w14:paraId="3919DFC0" w14:textId="23C00355" w:rsidR="004158FF" w:rsidRPr="00C357F4" w:rsidRDefault="004158FF" w:rsidP="004158FF">
      <w:pPr>
        <w:tabs>
          <w:tab w:val="left" w:pos="426"/>
        </w:tabs>
        <w:ind w:firstLine="426"/>
        <w:jc w:val="both"/>
        <w:rPr>
          <w:sz w:val="22"/>
          <w:szCs w:val="22"/>
        </w:rPr>
      </w:pPr>
      <w:r w:rsidRPr="00C357F4">
        <w:rPr>
          <w:sz w:val="22"/>
          <w:szCs w:val="22"/>
          <w:lang w:eastAsia="ar-SA"/>
        </w:rPr>
        <w:t>1819. gada 26. martā Krievijas ķeizars Aleksandrs I</w:t>
      </w:r>
      <w:r w:rsidRPr="00C357F4">
        <w:rPr>
          <w:sz w:val="22"/>
          <w:szCs w:val="22"/>
        </w:rPr>
        <w:t xml:space="preserve"> </w:t>
      </w:r>
      <w:r w:rsidRPr="00C357F4">
        <w:rPr>
          <w:sz w:val="22"/>
          <w:szCs w:val="22"/>
          <w:lang w:eastAsia="ar-SA"/>
        </w:rPr>
        <w:t xml:space="preserve">apstiprina brīvlaišanas likumu Vidzemes guberņā. </w:t>
      </w:r>
      <w:r w:rsidRPr="00C357F4">
        <w:rPr>
          <w:sz w:val="22"/>
          <w:szCs w:val="22"/>
        </w:rPr>
        <w:t>Agrārās reformas tiesiskā regulējuma pamats ir nosacījums,</w:t>
      </w:r>
      <w:r w:rsidR="008F5624" w:rsidRPr="00C357F4">
        <w:rPr>
          <w:sz w:val="22"/>
          <w:szCs w:val="22"/>
        </w:rPr>
        <w:t xml:space="preserve"> </w:t>
      </w:r>
      <w:r w:rsidRPr="00C357F4">
        <w:rPr>
          <w:sz w:val="22"/>
          <w:szCs w:val="22"/>
        </w:rPr>
        <w:t>ka</w:t>
      </w:r>
      <w:r w:rsidR="008F5624" w:rsidRPr="00C357F4">
        <w:rPr>
          <w:sz w:val="22"/>
          <w:szCs w:val="22"/>
        </w:rPr>
        <w:t xml:space="preserve"> </w:t>
      </w:r>
      <w:r w:rsidRPr="00C357F4">
        <w:rPr>
          <w:sz w:val="22"/>
          <w:szCs w:val="22"/>
        </w:rPr>
        <w:t xml:space="preserve">zemnieki ir personiski brīvi, bet visa zeme ir muižnieku īpašums. Dzimtbūšanas atcelšana, lai arī pretrunīgi vērtējama, kardināli izmaina saimniekošanu sociālo kārtību un ir savam laikam progresīvs solis. Nākas veidot jaunu attiecību modeli starp muižnieku un zemnieku kā ekonomiskā, tā sociālā un nacionālajā aspektā. </w:t>
      </w:r>
    </w:p>
    <w:p w14:paraId="30A98A50" w14:textId="77777777" w:rsidR="004158FF" w:rsidRPr="00C357F4" w:rsidRDefault="004158FF" w:rsidP="004158FF">
      <w:pPr>
        <w:tabs>
          <w:tab w:val="left" w:pos="426"/>
        </w:tabs>
        <w:ind w:firstLine="426"/>
        <w:jc w:val="both"/>
        <w:rPr>
          <w:sz w:val="22"/>
          <w:szCs w:val="22"/>
        </w:rPr>
      </w:pPr>
      <w:r w:rsidRPr="00C357F4">
        <w:rPr>
          <w:sz w:val="22"/>
          <w:szCs w:val="22"/>
        </w:rPr>
        <w:t xml:space="preserve">Dzimtbūšanas atcelšana uzsāk latviešu un igauņu nāciju tapšanas procesu. </w:t>
      </w:r>
    </w:p>
    <w:p w14:paraId="0F93C831" w14:textId="77777777" w:rsidR="004158FF" w:rsidRDefault="004158FF"/>
    <w:tbl>
      <w:tblPr>
        <w:tblW w:w="8794" w:type="dxa"/>
        <w:tblInd w:w="-5" w:type="dxa"/>
        <w:tblLook w:val="04A0" w:firstRow="1" w:lastRow="0" w:firstColumn="1" w:lastColumn="0" w:noHBand="0" w:noVBand="1"/>
      </w:tblPr>
      <w:tblGrid>
        <w:gridCol w:w="1547"/>
        <w:gridCol w:w="7247"/>
      </w:tblGrid>
      <w:tr w:rsidR="00003BCE" w:rsidRPr="00F44D76" w14:paraId="68C4F24F" w14:textId="77777777" w:rsidTr="00F52945">
        <w:tc>
          <w:tcPr>
            <w:tcW w:w="1547" w:type="dxa"/>
            <w:shd w:val="clear" w:color="auto" w:fill="auto"/>
          </w:tcPr>
          <w:p w14:paraId="41A0789E" w14:textId="04F3947A" w:rsidR="00997D75" w:rsidRPr="00C357F4" w:rsidRDefault="006121FA" w:rsidP="00F21EEC">
            <w:pPr>
              <w:jc w:val="both"/>
              <w:rPr>
                <w:b/>
                <w:sz w:val="22"/>
                <w:szCs w:val="22"/>
              </w:rPr>
            </w:pPr>
            <w:r w:rsidRPr="00C357F4">
              <w:rPr>
                <w:b/>
                <w:sz w:val="22"/>
                <w:szCs w:val="22"/>
              </w:rPr>
              <w:t xml:space="preserve">Teksts </w:t>
            </w:r>
          </w:p>
        </w:tc>
        <w:tc>
          <w:tcPr>
            <w:tcW w:w="7247" w:type="dxa"/>
            <w:shd w:val="clear" w:color="auto" w:fill="auto"/>
          </w:tcPr>
          <w:p w14:paraId="0DB35BBB" w14:textId="3DEE93A8" w:rsidR="00997D75" w:rsidRPr="00C357F4" w:rsidRDefault="00997D75" w:rsidP="008179AB">
            <w:pPr>
              <w:jc w:val="both"/>
              <w:rPr>
                <w:rFonts w:eastAsia="Calibri"/>
                <w:b/>
                <w:sz w:val="22"/>
                <w:szCs w:val="22"/>
                <w:lang w:eastAsia="en-US"/>
              </w:rPr>
            </w:pPr>
            <w:r w:rsidRPr="00C357F4">
              <w:rPr>
                <w:rFonts w:eastAsia="Calibri"/>
                <w:b/>
                <w:sz w:val="22"/>
                <w:szCs w:val="22"/>
                <w:lang w:eastAsia="en-US"/>
              </w:rPr>
              <w:t>Vidzemes guberņa un tās iedzīvotāji Krievijas impērijā</w:t>
            </w:r>
            <w:r w:rsidR="00535D49" w:rsidRPr="00C357F4">
              <w:rPr>
                <w:rFonts w:eastAsia="Calibri"/>
                <w:b/>
                <w:sz w:val="22"/>
                <w:szCs w:val="22"/>
                <w:lang w:eastAsia="en-US"/>
              </w:rPr>
              <w:t xml:space="preserve"> 19.</w:t>
            </w:r>
            <w:r w:rsidR="008F5624" w:rsidRPr="00C357F4">
              <w:rPr>
                <w:rFonts w:eastAsia="Calibri"/>
                <w:b/>
                <w:sz w:val="22"/>
                <w:szCs w:val="22"/>
                <w:lang w:eastAsia="en-US"/>
              </w:rPr>
              <w:t xml:space="preserve"> </w:t>
            </w:r>
            <w:r w:rsidR="00535D49" w:rsidRPr="00C357F4">
              <w:rPr>
                <w:rFonts w:eastAsia="Calibri"/>
                <w:b/>
                <w:sz w:val="22"/>
                <w:szCs w:val="22"/>
                <w:lang w:eastAsia="en-US"/>
              </w:rPr>
              <w:t xml:space="preserve">gadsimta pirmajā pusē </w:t>
            </w:r>
          </w:p>
          <w:p w14:paraId="5F30987B" w14:textId="173C8E8F" w:rsidR="00997D75" w:rsidRPr="00C357F4" w:rsidRDefault="00997D75" w:rsidP="00997D75">
            <w:pPr>
              <w:ind w:firstLine="284"/>
              <w:jc w:val="both"/>
              <w:rPr>
                <w:rFonts w:eastAsia="Calibri"/>
                <w:sz w:val="22"/>
                <w:szCs w:val="22"/>
                <w:lang w:eastAsia="en-US"/>
              </w:rPr>
            </w:pPr>
            <w:r w:rsidRPr="00C357F4">
              <w:rPr>
                <w:rFonts w:eastAsia="Calibri"/>
                <w:sz w:val="22"/>
                <w:szCs w:val="22"/>
                <w:lang w:eastAsia="en-US"/>
              </w:rPr>
              <w:t>Vidzeme ir viens no mūsdienu Latvijas kultūrvēsturiskajiem apgabaliem, kas kopš 1721. gada atrodas Krievijas impērijas sastāvā un kopā ar Dienvidigauniju veido Vidzemes guberņu (</w:t>
            </w:r>
            <w:r w:rsidRPr="00C357F4">
              <w:rPr>
                <w:rFonts w:eastAsia="Calibri"/>
                <w:i/>
                <w:sz w:val="22"/>
                <w:szCs w:val="22"/>
                <w:lang w:eastAsia="en-US"/>
              </w:rPr>
              <w:t>Livländisches Gouvernement, Лифляндская губерния</w:t>
            </w:r>
            <w:r w:rsidRPr="00C357F4">
              <w:rPr>
                <w:rFonts w:eastAsia="Calibri"/>
                <w:sz w:val="22"/>
                <w:szCs w:val="22"/>
                <w:lang w:eastAsia="en-US"/>
              </w:rPr>
              <w:t>). Vidzemes, Kurzemes un Igaunijas guberņas tiek sauktas par Baltijas guberņām (</w:t>
            </w:r>
            <w:r w:rsidRPr="00C357F4">
              <w:rPr>
                <w:i/>
                <w:iCs/>
                <w:sz w:val="22"/>
                <w:szCs w:val="22"/>
              </w:rPr>
              <w:t>Ostseeprovinzen, Остзейские губернии)</w:t>
            </w:r>
            <w:r w:rsidRPr="00C357F4">
              <w:rPr>
                <w:rFonts w:eastAsia="Calibri"/>
                <w:sz w:val="22"/>
                <w:szCs w:val="22"/>
                <w:lang w:eastAsia="en-US"/>
              </w:rPr>
              <w:t xml:space="preserve">. Lielākā daļa iedzīvotāju Vidzemē ir latviešu </w:t>
            </w:r>
            <w:r w:rsidR="00F52945" w:rsidRPr="00C357F4">
              <w:rPr>
                <w:rFonts w:eastAsia="Calibri"/>
                <w:sz w:val="22"/>
                <w:szCs w:val="22"/>
                <w:lang w:eastAsia="en-US"/>
              </w:rPr>
              <w:t xml:space="preserve">un igauņu </w:t>
            </w:r>
            <w:r w:rsidRPr="00C357F4">
              <w:rPr>
                <w:rFonts w:eastAsia="Calibri"/>
                <w:sz w:val="22"/>
                <w:szCs w:val="22"/>
                <w:lang w:eastAsia="en-US"/>
              </w:rPr>
              <w:t xml:space="preserve">zemnieki, bet </w:t>
            </w:r>
            <w:r w:rsidR="00F25E12" w:rsidRPr="00C357F4">
              <w:rPr>
                <w:rFonts w:eastAsia="Calibri"/>
                <w:sz w:val="22"/>
                <w:szCs w:val="22"/>
                <w:lang w:eastAsia="en-US"/>
              </w:rPr>
              <w:t xml:space="preserve">galvenie zemes īpašnieki ir </w:t>
            </w:r>
            <w:r w:rsidRPr="00C357F4">
              <w:rPr>
                <w:rFonts w:eastAsia="Calibri"/>
                <w:sz w:val="22"/>
                <w:szCs w:val="22"/>
                <w:lang w:eastAsia="en-US"/>
              </w:rPr>
              <w:t>priviliģēti vācbaltu (retāk – krievu vai poļu) muižnieki.</w:t>
            </w:r>
          </w:p>
          <w:p w14:paraId="66568371" w14:textId="34B6B4E7" w:rsidR="00997D75" w:rsidRPr="00C357F4" w:rsidRDefault="00997D75" w:rsidP="008179AB">
            <w:pPr>
              <w:spacing w:line="256" w:lineRule="auto"/>
              <w:ind w:firstLine="284"/>
              <w:jc w:val="both"/>
              <w:rPr>
                <w:rFonts w:eastAsia="Calibri"/>
                <w:sz w:val="22"/>
                <w:szCs w:val="22"/>
                <w:lang w:eastAsia="en-US"/>
              </w:rPr>
            </w:pPr>
            <w:r w:rsidRPr="00C357F4">
              <w:rPr>
                <w:rFonts w:eastAsia="Calibri"/>
                <w:sz w:val="22"/>
                <w:szCs w:val="22"/>
                <w:lang w:eastAsia="en-US"/>
              </w:rPr>
              <w:t xml:space="preserve"> Krievijā 18.</w:t>
            </w:r>
            <w:r w:rsidR="007C5EA4" w:rsidRPr="00C357F4">
              <w:rPr>
                <w:rFonts w:eastAsia="Calibri"/>
                <w:sz w:val="22"/>
                <w:szCs w:val="22"/>
                <w:lang w:eastAsia="en-US"/>
              </w:rPr>
              <w:t xml:space="preserve"> </w:t>
            </w:r>
            <w:r w:rsidRPr="00C357F4">
              <w:rPr>
                <w:rFonts w:eastAsia="Calibri"/>
                <w:sz w:val="22"/>
                <w:szCs w:val="22"/>
                <w:lang w:eastAsia="en-US"/>
              </w:rPr>
              <w:t xml:space="preserve">gadsimtā pastāv dzimtbūšanas smagākā forma – muižnieks savus </w:t>
            </w:r>
            <w:r w:rsidRPr="00C357F4">
              <w:rPr>
                <w:sz w:val="22"/>
                <w:szCs w:val="22"/>
              </w:rPr>
              <w:t>dzimtcilvēkus var pirkt, dāvināt, nodot zaldātos (rekrūšos), sodīt ar miesas sodu. Nav likumu, kas dzimtcilvēka personu un īpašumu aizsargātu no muižnieka patvaļas</w:t>
            </w:r>
            <w:r w:rsidRPr="00C357F4">
              <w:rPr>
                <w:rFonts w:eastAsia="Calibri"/>
                <w:sz w:val="22"/>
                <w:szCs w:val="22"/>
                <w:lang w:eastAsia="en-US"/>
              </w:rPr>
              <w:t>. Vidzeme ir “valsts valstī”, jo vācbaltu muižniekiem, sevišķi to imatrikulētajai daļai (bruņniecībai) pieder pārvaldes vara, kuru tie realizē ar sapulču (landtāgu) lēmumu palīdzību.</w:t>
            </w:r>
            <w:r w:rsidR="008179AB" w:rsidRPr="00C357F4">
              <w:rPr>
                <w:rFonts w:eastAsia="Calibri"/>
                <w:sz w:val="22"/>
                <w:szCs w:val="22"/>
                <w:lang w:eastAsia="en-US"/>
              </w:rPr>
              <w:t xml:space="preserve"> Latviešu un igauņu zemniekiem Baltijas guberņu pārvaldē nav nekādas ietekmes.  </w:t>
            </w:r>
          </w:p>
          <w:p w14:paraId="4440107A" w14:textId="03E7AE64" w:rsidR="00997D75" w:rsidRPr="00C357F4" w:rsidRDefault="00997D75" w:rsidP="00E969DB">
            <w:pPr>
              <w:ind w:firstLine="284"/>
              <w:jc w:val="both"/>
              <w:rPr>
                <w:sz w:val="22"/>
                <w:szCs w:val="22"/>
              </w:rPr>
            </w:pPr>
            <w:r w:rsidRPr="00C357F4">
              <w:rPr>
                <w:sz w:val="22"/>
                <w:szCs w:val="22"/>
              </w:rPr>
              <w:t>Lielās franču revolūcijas (1789–1799) ietekmē Eiropā izplatās liberālism</w:t>
            </w:r>
            <w:r w:rsidR="007C5EA4" w:rsidRPr="00C357F4">
              <w:rPr>
                <w:sz w:val="22"/>
                <w:szCs w:val="22"/>
              </w:rPr>
              <w:t xml:space="preserve">a idejas, kas pieprasa </w:t>
            </w:r>
            <w:r w:rsidRPr="00C357F4">
              <w:rPr>
                <w:sz w:val="22"/>
                <w:szCs w:val="22"/>
              </w:rPr>
              <w:t>personas brīvību, politi</w:t>
            </w:r>
            <w:r w:rsidR="007C5EA4" w:rsidRPr="00C357F4">
              <w:rPr>
                <w:sz w:val="22"/>
                <w:szCs w:val="22"/>
              </w:rPr>
              <w:t>sku un tiesisku vienlīdzību</w:t>
            </w:r>
            <w:r w:rsidRPr="00C357F4">
              <w:rPr>
                <w:sz w:val="22"/>
                <w:szCs w:val="22"/>
              </w:rPr>
              <w:t xml:space="preserve">. </w:t>
            </w:r>
          </w:p>
        </w:tc>
      </w:tr>
      <w:tr w:rsidR="00003BCE" w:rsidRPr="00F44D76" w14:paraId="364F8330" w14:textId="77777777" w:rsidTr="00F52945">
        <w:trPr>
          <w:trHeight w:val="665"/>
        </w:trPr>
        <w:tc>
          <w:tcPr>
            <w:tcW w:w="1547" w:type="dxa"/>
            <w:shd w:val="clear" w:color="auto" w:fill="auto"/>
          </w:tcPr>
          <w:p w14:paraId="4E5002C0" w14:textId="77777777" w:rsidR="00417020" w:rsidRPr="00C357F4" w:rsidRDefault="00417020" w:rsidP="00134BA8">
            <w:pPr>
              <w:rPr>
                <w:b/>
                <w:sz w:val="22"/>
                <w:szCs w:val="22"/>
              </w:rPr>
            </w:pPr>
            <w:r w:rsidRPr="00C357F4">
              <w:rPr>
                <w:b/>
                <w:sz w:val="22"/>
                <w:szCs w:val="22"/>
              </w:rPr>
              <w:t>Shēma</w:t>
            </w:r>
          </w:p>
        </w:tc>
        <w:tc>
          <w:tcPr>
            <w:tcW w:w="7247" w:type="dxa"/>
            <w:shd w:val="clear" w:color="auto" w:fill="auto"/>
          </w:tcPr>
          <w:p w14:paraId="6E866EA4" w14:textId="1C9FA017" w:rsidR="00417020" w:rsidRPr="00C357F4" w:rsidRDefault="00417020" w:rsidP="00417020">
            <w:pPr>
              <w:ind w:firstLine="284"/>
              <w:jc w:val="both"/>
              <w:rPr>
                <w:sz w:val="22"/>
                <w:szCs w:val="22"/>
              </w:rPr>
            </w:pPr>
            <w:r w:rsidRPr="00C357F4">
              <w:rPr>
                <w:sz w:val="22"/>
                <w:szCs w:val="22"/>
              </w:rPr>
              <w:t xml:space="preserve">Administratīvais dalījums Krievijas impērijas Vidzemes guberņās </w:t>
            </w:r>
            <w:r w:rsidR="008F5624" w:rsidRPr="00C357F4">
              <w:rPr>
                <w:sz w:val="22"/>
                <w:szCs w:val="22"/>
              </w:rPr>
              <w:t>19. gadsimta</w:t>
            </w:r>
            <w:r w:rsidRPr="00C357F4">
              <w:rPr>
                <w:sz w:val="22"/>
                <w:szCs w:val="22"/>
              </w:rPr>
              <w:t xml:space="preserve"> pirmajā pusē (impērija – guberņa – muižas / draudzes novads - pagasts) </w:t>
            </w:r>
          </w:p>
        </w:tc>
      </w:tr>
      <w:tr w:rsidR="00003BCE" w:rsidRPr="00F44D76" w14:paraId="0515B20A" w14:textId="77777777" w:rsidTr="00F52945">
        <w:tc>
          <w:tcPr>
            <w:tcW w:w="1547" w:type="dxa"/>
            <w:shd w:val="clear" w:color="auto" w:fill="auto"/>
          </w:tcPr>
          <w:p w14:paraId="281C0105" w14:textId="208ACE5C" w:rsidR="00E12BC4" w:rsidRPr="00C357F4" w:rsidRDefault="00DB28F2" w:rsidP="00E12BC4">
            <w:pPr>
              <w:jc w:val="both"/>
              <w:rPr>
                <w:b/>
                <w:sz w:val="22"/>
                <w:szCs w:val="22"/>
              </w:rPr>
            </w:pPr>
            <w:r w:rsidRPr="00C357F4">
              <w:rPr>
                <w:b/>
                <w:sz w:val="22"/>
                <w:szCs w:val="22"/>
              </w:rPr>
              <w:t xml:space="preserve">Karte </w:t>
            </w:r>
          </w:p>
        </w:tc>
        <w:tc>
          <w:tcPr>
            <w:tcW w:w="7247" w:type="dxa"/>
            <w:shd w:val="clear" w:color="auto" w:fill="auto"/>
          </w:tcPr>
          <w:p w14:paraId="5AEE5A93" w14:textId="48B054A2" w:rsidR="009961FA" w:rsidRPr="00C357F4" w:rsidRDefault="00DB28F2" w:rsidP="004158FF">
            <w:pPr>
              <w:rPr>
                <w:sz w:val="22"/>
                <w:szCs w:val="22"/>
              </w:rPr>
            </w:pPr>
            <w:r w:rsidRPr="00C357F4">
              <w:rPr>
                <w:sz w:val="22"/>
                <w:szCs w:val="22"/>
              </w:rPr>
              <w:t>Vidzemes guberņa 19.gs. sākumā</w:t>
            </w:r>
          </w:p>
        </w:tc>
      </w:tr>
      <w:tr w:rsidR="00003BCE" w:rsidRPr="00F44D76" w14:paraId="57F30617" w14:textId="77777777" w:rsidTr="00F52945">
        <w:tc>
          <w:tcPr>
            <w:tcW w:w="1547" w:type="dxa"/>
            <w:shd w:val="clear" w:color="auto" w:fill="auto"/>
          </w:tcPr>
          <w:p w14:paraId="18FB08EC" w14:textId="59BFC8BC" w:rsidR="009961FA" w:rsidRPr="00C357F4" w:rsidRDefault="009961FA" w:rsidP="009961FA">
            <w:pPr>
              <w:rPr>
                <w:b/>
                <w:sz w:val="22"/>
                <w:szCs w:val="22"/>
              </w:rPr>
            </w:pPr>
            <w:r w:rsidRPr="00C357F4">
              <w:rPr>
                <w:b/>
                <w:sz w:val="22"/>
                <w:szCs w:val="22"/>
              </w:rPr>
              <w:t>Shēma (</w:t>
            </w:r>
            <w:r w:rsidRPr="00C357F4">
              <w:rPr>
                <w:sz w:val="22"/>
                <w:szCs w:val="22"/>
              </w:rPr>
              <w:t>slēptā inf.</w:t>
            </w:r>
            <w:r w:rsidR="00003BCE" w:rsidRPr="00C357F4">
              <w:rPr>
                <w:sz w:val="22"/>
                <w:szCs w:val="22"/>
              </w:rPr>
              <w:t>, parāda lielo latviešu dominanti</w:t>
            </w:r>
            <w:r w:rsidRPr="00C357F4">
              <w:rPr>
                <w:sz w:val="22"/>
                <w:szCs w:val="22"/>
              </w:rPr>
              <w:t>)</w:t>
            </w:r>
          </w:p>
        </w:tc>
        <w:tc>
          <w:tcPr>
            <w:tcW w:w="7247" w:type="dxa"/>
            <w:tcBorders>
              <w:left w:val="nil"/>
            </w:tcBorders>
            <w:shd w:val="clear" w:color="auto" w:fill="auto"/>
          </w:tcPr>
          <w:p w14:paraId="0C8A6AD2" w14:textId="77777777" w:rsidR="009961FA" w:rsidRPr="00C357F4" w:rsidRDefault="009961FA" w:rsidP="004158FF">
            <w:pPr>
              <w:jc w:val="both"/>
              <w:rPr>
                <w:sz w:val="22"/>
                <w:szCs w:val="22"/>
              </w:rPr>
            </w:pPr>
            <w:r w:rsidRPr="00C357F4">
              <w:rPr>
                <w:sz w:val="22"/>
                <w:szCs w:val="22"/>
              </w:rPr>
              <w:t xml:space="preserve">Lēdurgas-Turaidas draudzes iedzīvotāji 1819. gadā </w:t>
            </w:r>
          </w:p>
          <w:p w14:paraId="17F61E3F" w14:textId="0BA38786" w:rsidR="009961FA" w:rsidRPr="00C357F4" w:rsidRDefault="009961FA" w:rsidP="00395B10">
            <w:pPr>
              <w:ind w:left="720"/>
              <w:jc w:val="both"/>
              <w:rPr>
                <w:sz w:val="22"/>
                <w:szCs w:val="22"/>
              </w:rPr>
            </w:pPr>
            <w:r w:rsidRPr="00C357F4">
              <w:rPr>
                <w:sz w:val="22"/>
                <w:szCs w:val="22"/>
              </w:rPr>
              <w:t>2027 vīriešu un 2294 sieviešu</w:t>
            </w:r>
            <w:r w:rsidR="000645D2" w:rsidRPr="00C357F4">
              <w:rPr>
                <w:sz w:val="22"/>
                <w:szCs w:val="22"/>
              </w:rPr>
              <w:t>, sadalījums pa kārtām</w:t>
            </w:r>
            <w:r w:rsidRPr="00C357F4">
              <w:rPr>
                <w:sz w:val="22"/>
                <w:szCs w:val="22"/>
              </w:rPr>
              <w:t>. Statistiku 1819. gada 31. decembrī parakstījis d</w:t>
            </w:r>
            <w:r w:rsidR="00395B10" w:rsidRPr="00C357F4">
              <w:rPr>
                <w:sz w:val="22"/>
                <w:szCs w:val="22"/>
              </w:rPr>
              <w:t>raudzes mācītājs Johans Šveders</w:t>
            </w:r>
          </w:p>
        </w:tc>
      </w:tr>
    </w:tbl>
    <w:p w14:paraId="60DC35CC" w14:textId="27E73542" w:rsidR="00E969DB" w:rsidRPr="008F5624" w:rsidRDefault="008F5624" w:rsidP="008F5624">
      <w:pPr>
        <w:tabs>
          <w:tab w:val="left" w:pos="3350"/>
        </w:tabs>
        <w:rPr>
          <w:b/>
          <w:sz w:val="16"/>
          <w:szCs w:val="16"/>
        </w:rPr>
      </w:pPr>
      <w:r>
        <w:rPr>
          <w:b/>
          <w:sz w:val="28"/>
          <w:szCs w:val="28"/>
        </w:rPr>
        <w:tab/>
      </w:r>
    </w:p>
    <w:tbl>
      <w:tblPr>
        <w:tblW w:w="9077" w:type="dxa"/>
        <w:tblInd w:w="-5" w:type="dxa"/>
        <w:tblLook w:val="04A0" w:firstRow="1" w:lastRow="0" w:firstColumn="1" w:lastColumn="0" w:noHBand="0" w:noVBand="1"/>
      </w:tblPr>
      <w:tblGrid>
        <w:gridCol w:w="1801"/>
        <w:gridCol w:w="7276"/>
      </w:tblGrid>
      <w:tr w:rsidR="00003BCE" w:rsidRPr="00F44D76" w14:paraId="35A73B4F" w14:textId="77777777" w:rsidTr="005357F2">
        <w:tc>
          <w:tcPr>
            <w:tcW w:w="1801" w:type="dxa"/>
            <w:shd w:val="clear" w:color="auto" w:fill="auto"/>
          </w:tcPr>
          <w:p w14:paraId="121BB0A2" w14:textId="35446EC7" w:rsidR="004F2B0C" w:rsidRPr="00C357F4" w:rsidRDefault="004F2B0C" w:rsidP="005357F2">
            <w:pPr>
              <w:rPr>
                <w:b/>
                <w:sz w:val="22"/>
                <w:szCs w:val="22"/>
              </w:rPr>
            </w:pPr>
            <w:r w:rsidRPr="00C357F4">
              <w:rPr>
                <w:b/>
                <w:sz w:val="22"/>
                <w:szCs w:val="22"/>
              </w:rPr>
              <w:t>Fona attēls</w:t>
            </w:r>
          </w:p>
        </w:tc>
        <w:tc>
          <w:tcPr>
            <w:tcW w:w="7276" w:type="dxa"/>
            <w:shd w:val="clear" w:color="auto" w:fill="auto"/>
          </w:tcPr>
          <w:p w14:paraId="18D85EB0" w14:textId="0A63F261" w:rsidR="004F2B0C" w:rsidRPr="00C357F4" w:rsidRDefault="004F2B0C" w:rsidP="005357F2">
            <w:pPr>
              <w:rPr>
                <w:sz w:val="22"/>
                <w:szCs w:val="22"/>
              </w:rPr>
            </w:pPr>
            <w:r w:rsidRPr="00C357F4">
              <w:rPr>
                <w:rFonts w:eastAsia="Calibri"/>
                <w:sz w:val="22"/>
                <w:szCs w:val="22"/>
                <w:lang w:eastAsia="en-US"/>
              </w:rPr>
              <w:t xml:space="preserve">Teksts no grām. </w:t>
            </w:r>
            <w:r w:rsidRPr="00C357F4">
              <w:rPr>
                <w:sz w:val="22"/>
                <w:szCs w:val="22"/>
              </w:rPr>
              <w:t>Diamels, J. Pēc tās Ķeizeriskas godības Patvaldinieka […] Aleksandra tā Pirma</w:t>
            </w:r>
            <w:r w:rsidR="008F5624" w:rsidRPr="00C357F4">
              <w:rPr>
                <w:sz w:val="22"/>
                <w:szCs w:val="22"/>
              </w:rPr>
              <w:t xml:space="preserve"> </w:t>
            </w:r>
            <w:r w:rsidRPr="00C357F4">
              <w:rPr>
                <w:sz w:val="22"/>
                <w:szCs w:val="22"/>
              </w:rPr>
              <w:t xml:space="preserve">pavēlēšanas […] [1819. g. likuma skaidrojums] </w:t>
            </w:r>
          </w:p>
          <w:p w14:paraId="70598744" w14:textId="77AF7B2D" w:rsidR="004F2B0C" w:rsidRPr="00C357F4" w:rsidRDefault="004F2B0C" w:rsidP="005357F2">
            <w:pPr>
              <w:jc w:val="right"/>
              <w:rPr>
                <w:sz w:val="22"/>
                <w:szCs w:val="22"/>
              </w:rPr>
            </w:pPr>
            <w:r w:rsidRPr="00C357F4">
              <w:rPr>
                <w:i/>
                <w:sz w:val="22"/>
                <w:szCs w:val="22"/>
              </w:rPr>
              <w:t>LNB R L/2423</w:t>
            </w:r>
          </w:p>
        </w:tc>
      </w:tr>
      <w:tr w:rsidR="00003BCE" w:rsidRPr="00F44D76" w14:paraId="04E0A64D" w14:textId="77777777" w:rsidTr="005357F2">
        <w:tc>
          <w:tcPr>
            <w:tcW w:w="1801" w:type="dxa"/>
            <w:shd w:val="clear" w:color="auto" w:fill="auto"/>
          </w:tcPr>
          <w:p w14:paraId="7D895277" w14:textId="77777777" w:rsidR="00DB28F2" w:rsidRPr="00C357F4" w:rsidRDefault="00DB28F2" w:rsidP="005357F2">
            <w:pPr>
              <w:rPr>
                <w:b/>
                <w:sz w:val="22"/>
                <w:szCs w:val="22"/>
              </w:rPr>
            </w:pPr>
            <w:r w:rsidRPr="00C357F4">
              <w:rPr>
                <w:rFonts w:eastAsia="Calibri"/>
                <w:b/>
                <w:sz w:val="22"/>
                <w:szCs w:val="22"/>
                <w:lang w:eastAsia="en-US"/>
              </w:rPr>
              <w:t xml:space="preserve"> Fona a</w:t>
            </w:r>
            <w:r w:rsidRPr="00C357F4">
              <w:rPr>
                <w:b/>
                <w:sz w:val="22"/>
                <w:szCs w:val="22"/>
              </w:rPr>
              <w:t>ttēls</w:t>
            </w:r>
          </w:p>
        </w:tc>
        <w:tc>
          <w:tcPr>
            <w:tcW w:w="7276" w:type="dxa"/>
            <w:shd w:val="clear" w:color="auto" w:fill="auto"/>
          </w:tcPr>
          <w:p w14:paraId="2A867FC6" w14:textId="51A06AF8" w:rsidR="00DB28F2" w:rsidRPr="00C357F4" w:rsidRDefault="00DB28F2" w:rsidP="005357F2">
            <w:pPr>
              <w:rPr>
                <w:sz w:val="22"/>
                <w:szCs w:val="22"/>
              </w:rPr>
            </w:pPr>
            <w:r w:rsidRPr="00C357F4">
              <w:rPr>
                <w:sz w:val="22"/>
                <w:szCs w:val="22"/>
              </w:rPr>
              <w:t>Krievijas ķeizara Aleksandra I</w:t>
            </w:r>
            <w:r w:rsidR="008F5624" w:rsidRPr="00C357F4">
              <w:rPr>
                <w:sz w:val="22"/>
                <w:szCs w:val="22"/>
              </w:rPr>
              <w:t xml:space="preserve"> </w:t>
            </w:r>
            <w:r w:rsidRPr="00C357F4">
              <w:rPr>
                <w:sz w:val="22"/>
                <w:szCs w:val="22"/>
              </w:rPr>
              <w:t xml:space="preserve">(1777-1825, imperators no </w:t>
            </w:r>
            <w:r w:rsidR="008F5624" w:rsidRPr="00C357F4">
              <w:rPr>
                <w:sz w:val="22"/>
                <w:szCs w:val="22"/>
              </w:rPr>
              <w:t>1801. gada</w:t>
            </w:r>
            <w:r w:rsidRPr="00C357F4">
              <w:rPr>
                <w:sz w:val="22"/>
                <w:szCs w:val="22"/>
              </w:rPr>
              <w:t>) portrets</w:t>
            </w:r>
          </w:p>
        </w:tc>
      </w:tr>
      <w:tr w:rsidR="00003BCE" w:rsidRPr="00F44D76" w14:paraId="4DC0877D" w14:textId="77777777" w:rsidTr="005357F2">
        <w:tc>
          <w:tcPr>
            <w:tcW w:w="1801" w:type="dxa"/>
            <w:shd w:val="clear" w:color="auto" w:fill="auto"/>
          </w:tcPr>
          <w:p w14:paraId="3D2C7E6E" w14:textId="2B21885E" w:rsidR="00826AF2" w:rsidRPr="00C357F4" w:rsidRDefault="000645D2" w:rsidP="005357F2">
            <w:pPr>
              <w:rPr>
                <w:rFonts w:eastAsia="Calibri"/>
                <w:b/>
                <w:sz w:val="22"/>
                <w:szCs w:val="22"/>
                <w:lang w:eastAsia="en-US"/>
              </w:rPr>
            </w:pPr>
            <w:r w:rsidRPr="00C357F4">
              <w:rPr>
                <w:b/>
                <w:sz w:val="22"/>
                <w:szCs w:val="22"/>
              </w:rPr>
              <w:t>Attēls=</w:t>
            </w:r>
            <w:r w:rsidR="00826AF2" w:rsidRPr="00C357F4">
              <w:rPr>
                <w:b/>
                <w:sz w:val="22"/>
                <w:szCs w:val="22"/>
              </w:rPr>
              <w:t>teksts</w:t>
            </w:r>
          </w:p>
        </w:tc>
        <w:tc>
          <w:tcPr>
            <w:tcW w:w="7276" w:type="dxa"/>
            <w:shd w:val="clear" w:color="auto" w:fill="auto"/>
          </w:tcPr>
          <w:p w14:paraId="6EFB2517" w14:textId="77777777" w:rsidR="00826AF2" w:rsidRPr="00C357F4" w:rsidRDefault="00826AF2" w:rsidP="005357F2">
            <w:pPr>
              <w:rPr>
                <w:sz w:val="22"/>
                <w:szCs w:val="22"/>
              </w:rPr>
            </w:pPr>
            <w:r w:rsidRPr="00C357F4">
              <w:rPr>
                <w:sz w:val="22"/>
                <w:szCs w:val="22"/>
              </w:rPr>
              <w:t>„Par ko padara valsti dzimtbūšana? Dzimtbūšana valsti iznīcina. Valsts ir brīvu ļaužu savienība visu un ikkatra atsevišķa cilvēka kopīgai laimei. Visas augstāko kārtu priekšrocības, pat valdnieka kronis, to īpašniekiem doti tikai tādēļ, lai viņi jo sparīgāk varētu strādāt minētā vienīgā mērķa labā."</w:t>
            </w:r>
          </w:p>
          <w:p w14:paraId="0592046D" w14:textId="6E708DD1" w:rsidR="004158FF" w:rsidRPr="00C357F4" w:rsidRDefault="00826AF2" w:rsidP="005357F2">
            <w:pPr>
              <w:pStyle w:val="Virsraksts2"/>
              <w:spacing w:before="0" w:beforeAutospacing="0" w:after="0" w:afterAutospacing="0"/>
              <w:rPr>
                <w:rFonts w:ascii="Times New Roman" w:hAnsi="Times New Roman"/>
                <w:b w:val="0"/>
                <w:sz w:val="22"/>
                <w:szCs w:val="22"/>
              </w:rPr>
            </w:pPr>
            <w:r w:rsidRPr="00C357F4">
              <w:rPr>
                <w:rFonts w:ascii="Times New Roman" w:hAnsi="Times New Roman"/>
                <w:b w:val="0"/>
                <w:sz w:val="22"/>
                <w:szCs w:val="22"/>
              </w:rPr>
              <w:lastRenderedPageBreak/>
              <w:t>Fragments</w:t>
            </w:r>
            <w:r w:rsidR="008F5624" w:rsidRPr="00C357F4">
              <w:rPr>
                <w:rFonts w:ascii="Times New Roman" w:hAnsi="Times New Roman"/>
                <w:b w:val="0"/>
                <w:sz w:val="22"/>
                <w:szCs w:val="22"/>
              </w:rPr>
              <w:t xml:space="preserve"> </w:t>
            </w:r>
            <w:r w:rsidRPr="00C357F4">
              <w:rPr>
                <w:rFonts w:ascii="Times New Roman" w:hAnsi="Times New Roman"/>
                <w:b w:val="0"/>
                <w:sz w:val="22"/>
                <w:szCs w:val="22"/>
              </w:rPr>
              <w:t>no grāmatas</w:t>
            </w:r>
            <w:r w:rsidR="008F5624" w:rsidRPr="00C357F4">
              <w:rPr>
                <w:rFonts w:ascii="Times New Roman" w:hAnsi="Times New Roman"/>
                <w:b w:val="0"/>
                <w:sz w:val="22"/>
                <w:szCs w:val="22"/>
              </w:rPr>
              <w:t xml:space="preserve"> </w:t>
            </w:r>
            <w:r w:rsidRPr="00C357F4">
              <w:rPr>
                <w:rFonts w:ascii="Times New Roman" w:hAnsi="Times New Roman"/>
                <w:b w:val="0"/>
                <w:sz w:val="22"/>
                <w:szCs w:val="22"/>
              </w:rPr>
              <w:t>Garlībs Merķelis “Latvieši, sevišķi Vidzemē filozofiskā gadsimta beigās.”</w:t>
            </w:r>
            <w:r w:rsidR="008F5624" w:rsidRPr="00C357F4">
              <w:rPr>
                <w:rFonts w:ascii="Times New Roman" w:hAnsi="Times New Roman"/>
                <w:b w:val="0"/>
                <w:sz w:val="22"/>
                <w:szCs w:val="22"/>
              </w:rPr>
              <w:t xml:space="preserve"> </w:t>
            </w:r>
            <w:r w:rsidRPr="00C357F4">
              <w:rPr>
                <w:rFonts w:ascii="Times New Roman" w:hAnsi="Times New Roman"/>
                <w:b w:val="0"/>
                <w:sz w:val="22"/>
                <w:szCs w:val="22"/>
              </w:rPr>
              <w:t>1796.</w:t>
            </w:r>
          </w:p>
        </w:tc>
      </w:tr>
      <w:tr w:rsidR="004158FF" w:rsidRPr="00F44D76" w14:paraId="42B73177" w14:textId="77777777" w:rsidTr="005357F2">
        <w:tc>
          <w:tcPr>
            <w:tcW w:w="1801" w:type="dxa"/>
            <w:shd w:val="clear" w:color="auto" w:fill="auto"/>
          </w:tcPr>
          <w:p w14:paraId="44F71640" w14:textId="77777777" w:rsidR="004158FF" w:rsidRPr="00F44D76" w:rsidRDefault="004158FF" w:rsidP="005357F2">
            <w:pPr>
              <w:rPr>
                <w:b/>
                <w:sz w:val="22"/>
                <w:szCs w:val="22"/>
              </w:rPr>
            </w:pPr>
          </w:p>
        </w:tc>
        <w:tc>
          <w:tcPr>
            <w:tcW w:w="7276" w:type="dxa"/>
            <w:shd w:val="clear" w:color="auto" w:fill="auto"/>
          </w:tcPr>
          <w:p w14:paraId="561D724F" w14:textId="77777777" w:rsidR="004158FF" w:rsidRPr="00F44D76" w:rsidRDefault="004158FF" w:rsidP="005357F2">
            <w:pPr>
              <w:rPr>
                <w:sz w:val="22"/>
                <w:szCs w:val="22"/>
              </w:rPr>
            </w:pPr>
          </w:p>
        </w:tc>
      </w:tr>
    </w:tbl>
    <w:p w14:paraId="518428EC" w14:textId="0CBBA62C" w:rsidR="004158FF" w:rsidRPr="00C357F4" w:rsidRDefault="004158FF" w:rsidP="004158FF">
      <w:pPr>
        <w:pStyle w:val="Sarakstarindkopa"/>
        <w:ind w:left="0"/>
        <w:jc w:val="both"/>
        <w:rPr>
          <w:rFonts w:eastAsia="Calibri"/>
          <w:b/>
          <w:sz w:val="22"/>
          <w:szCs w:val="22"/>
          <w:lang w:eastAsia="en-US"/>
        </w:rPr>
      </w:pPr>
      <w:r w:rsidRPr="00C357F4">
        <w:rPr>
          <w:rFonts w:eastAsia="Calibri"/>
          <w:b/>
          <w:sz w:val="22"/>
          <w:szCs w:val="22"/>
          <w:lang w:eastAsia="en-US"/>
        </w:rPr>
        <w:t>Par arājiem - 1804. gada Vidzemes zemnieku likumi</w:t>
      </w:r>
      <w:r w:rsidR="008F5624" w:rsidRPr="00C357F4">
        <w:rPr>
          <w:rFonts w:eastAsia="Calibri"/>
          <w:b/>
          <w:sz w:val="22"/>
          <w:szCs w:val="22"/>
          <w:lang w:eastAsia="en-US"/>
        </w:rPr>
        <w:t xml:space="preserve"> </w:t>
      </w:r>
    </w:p>
    <w:p w14:paraId="5622C292" w14:textId="77777777" w:rsidR="004158FF" w:rsidRPr="00C357F4" w:rsidRDefault="004158FF" w:rsidP="004158FF">
      <w:pPr>
        <w:pStyle w:val="Sarakstarindkopa"/>
        <w:ind w:left="0" w:firstLine="567"/>
        <w:jc w:val="both"/>
        <w:rPr>
          <w:sz w:val="22"/>
          <w:szCs w:val="22"/>
        </w:rPr>
      </w:pPr>
      <w:r w:rsidRPr="00C357F4">
        <w:rPr>
          <w:rFonts w:eastAsia="Calibri"/>
          <w:sz w:val="22"/>
          <w:szCs w:val="22"/>
          <w:lang w:eastAsia="en-US"/>
        </w:rPr>
        <w:t xml:space="preserve">Saskaņā ar likumu aizliegts pārdot saimniekus un viņu saimi - “arājus”, savukārt muižas kalpus var pārdot tikai vienu reizi. Zemnieki nedrīkst atstāt dzimtkunga novadu, tomēr viņi </w:t>
      </w:r>
      <w:r w:rsidRPr="00C357F4">
        <w:rPr>
          <w:sz w:val="22"/>
          <w:szCs w:val="22"/>
        </w:rPr>
        <w:t xml:space="preserve">vairs nav saistīti pie dzimtkunga personas. </w:t>
      </w:r>
      <w:r w:rsidRPr="00C357F4">
        <w:rPr>
          <w:rFonts w:eastAsia="Calibri"/>
          <w:sz w:val="22"/>
          <w:szCs w:val="22"/>
          <w:lang w:eastAsia="en-US"/>
        </w:rPr>
        <w:t xml:space="preserve">Saimnieks, kurš pilda muižas klaušas un maksā nodevas, iegūst savas mājas “dzimts nomā” un drīkst tās nodot mantojumā saviem pēcnācējiem. Kustamo mantu zemnieks drīkst iegūt un ar to rīkoties pēc saviem ieskatiem. Zemnieku klaušas muižai tiek uzskaitīti vaku grāmatās, kurās ietvertas no jauna pārmērītās zemnieku zemes. </w:t>
      </w:r>
    </w:p>
    <w:p w14:paraId="7A6AB404" w14:textId="265962A1" w:rsidR="004158FF" w:rsidRPr="00C357F4" w:rsidRDefault="004158FF" w:rsidP="00955369">
      <w:pPr>
        <w:jc w:val="both"/>
        <w:rPr>
          <w:rFonts w:eastAsia="Calibri"/>
          <w:sz w:val="22"/>
          <w:szCs w:val="22"/>
          <w:lang w:eastAsia="en-US"/>
        </w:rPr>
      </w:pPr>
      <w:r w:rsidRPr="00C357F4">
        <w:rPr>
          <w:rFonts w:eastAsia="Calibri"/>
          <w:sz w:val="22"/>
          <w:szCs w:val="22"/>
          <w:lang w:eastAsia="en-US"/>
        </w:rPr>
        <w:t xml:space="preserve"> Likumi sagādā zemniekiem vilšanos, jo viņi gaida, ka bezatlīdzības darbi muižai (klaušas) tiks atceltas vispār vai jūtami samazināti. Ar jaunajiem likumiem nav apmierināti arī muižnieki, kuri baidās, ka vaku grāmatas samazinās līdzšinējo klaušu apjomu. Muižnieku sūdzības Krievijas ķeizaram noved pie 1809. gada papildpantiem, kuru rezultātā praktiski apstājas uzsāktā zemnieku zemju pārmērīšana. Līdz ar Vidzemes zemnieku brīvlaišanu </w:t>
      </w:r>
      <w:r w:rsidR="008F5624" w:rsidRPr="00C357F4">
        <w:rPr>
          <w:rFonts w:eastAsia="Calibri"/>
          <w:sz w:val="22"/>
          <w:szCs w:val="22"/>
          <w:lang w:eastAsia="en-US"/>
        </w:rPr>
        <w:t>1819. gadā</w:t>
      </w:r>
      <w:r w:rsidRPr="00C357F4">
        <w:rPr>
          <w:rFonts w:eastAsia="Calibri"/>
          <w:sz w:val="22"/>
          <w:szCs w:val="22"/>
          <w:lang w:eastAsia="en-US"/>
        </w:rPr>
        <w:t xml:space="preserve"> šī likuma normas zaudē spēku. </w:t>
      </w:r>
    </w:p>
    <w:p w14:paraId="7C4533BA" w14:textId="77777777" w:rsidR="008F5624" w:rsidRDefault="008F5624" w:rsidP="00955369">
      <w:pPr>
        <w:jc w:val="both"/>
      </w:pPr>
    </w:p>
    <w:tbl>
      <w:tblPr>
        <w:tblW w:w="9077" w:type="dxa"/>
        <w:tblInd w:w="-5" w:type="dxa"/>
        <w:tblLook w:val="04A0" w:firstRow="1" w:lastRow="0" w:firstColumn="1" w:lastColumn="0" w:noHBand="0" w:noVBand="1"/>
      </w:tblPr>
      <w:tblGrid>
        <w:gridCol w:w="1683"/>
        <w:gridCol w:w="195"/>
        <w:gridCol w:w="6916"/>
        <w:gridCol w:w="118"/>
        <w:gridCol w:w="165"/>
      </w:tblGrid>
      <w:tr w:rsidR="004158FF" w:rsidRPr="00C357F4" w14:paraId="5EFBC583" w14:textId="77777777" w:rsidTr="004158FF">
        <w:trPr>
          <w:gridAfter w:val="2"/>
          <w:wAfter w:w="283" w:type="dxa"/>
        </w:trPr>
        <w:tc>
          <w:tcPr>
            <w:tcW w:w="1683" w:type="dxa"/>
            <w:shd w:val="clear" w:color="auto" w:fill="auto"/>
          </w:tcPr>
          <w:p w14:paraId="794E8E28" w14:textId="2A96DE6D" w:rsidR="004158FF" w:rsidRPr="00C357F4" w:rsidRDefault="004158FF" w:rsidP="004158FF">
            <w:pPr>
              <w:ind w:left="39" w:right="-368"/>
              <w:rPr>
                <w:i/>
                <w:sz w:val="22"/>
                <w:szCs w:val="22"/>
              </w:rPr>
            </w:pPr>
            <w:r w:rsidRPr="00C357F4">
              <w:rPr>
                <w:b/>
                <w:sz w:val="22"/>
                <w:szCs w:val="22"/>
              </w:rPr>
              <w:t>Digitāla</w:t>
            </w:r>
            <w:r w:rsidR="008F5624" w:rsidRPr="00C357F4">
              <w:rPr>
                <w:b/>
                <w:sz w:val="22"/>
                <w:szCs w:val="22"/>
              </w:rPr>
              <w:t xml:space="preserve"> </w:t>
            </w:r>
            <w:r w:rsidRPr="00C357F4">
              <w:rPr>
                <w:b/>
                <w:sz w:val="22"/>
                <w:szCs w:val="22"/>
              </w:rPr>
              <w:t xml:space="preserve">programma </w:t>
            </w:r>
          </w:p>
          <w:p w14:paraId="55B084C6" w14:textId="77777777" w:rsidR="004158FF" w:rsidRPr="00C357F4" w:rsidRDefault="004158FF" w:rsidP="004158FF">
            <w:pPr>
              <w:jc w:val="both"/>
              <w:rPr>
                <w:b/>
                <w:sz w:val="22"/>
                <w:szCs w:val="22"/>
              </w:rPr>
            </w:pPr>
          </w:p>
        </w:tc>
        <w:tc>
          <w:tcPr>
            <w:tcW w:w="7111" w:type="dxa"/>
            <w:gridSpan w:val="2"/>
            <w:shd w:val="clear" w:color="auto" w:fill="auto"/>
          </w:tcPr>
          <w:p w14:paraId="6FE27DAA" w14:textId="3EA6BC6F" w:rsidR="004158FF" w:rsidRPr="00C357F4" w:rsidRDefault="004158FF" w:rsidP="008F5624">
            <w:pPr>
              <w:ind w:left="199"/>
              <w:rPr>
                <w:sz w:val="22"/>
                <w:szCs w:val="22"/>
              </w:rPr>
            </w:pPr>
            <w:r w:rsidRPr="00C357F4">
              <w:rPr>
                <w:b/>
                <w:i/>
                <w:sz w:val="22"/>
                <w:szCs w:val="22"/>
              </w:rPr>
              <w:t>Libertē, egalitē, fraternitē</w:t>
            </w:r>
            <w:r w:rsidRPr="00C357F4">
              <w:rPr>
                <w:sz w:val="22"/>
                <w:szCs w:val="22"/>
              </w:rPr>
              <w:t xml:space="preserve"> – no dzimtbūšanas līdz brīvības, vienlīdzības, brālības idejai:</w:t>
            </w:r>
            <w:r w:rsidR="008F5624" w:rsidRPr="00C357F4">
              <w:rPr>
                <w:sz w:val="22"/>
                <w:szCs w:val="22"/>
              </w:rPr>
              <w:t xml:space="preserve"> </w:t>
            </w:r>
            <w:r w:rsidRPr="00C357F4">
              <w:rPr>
                <w:sz w:val="22"/>
                <w:szCs w:val="22"/>
              </w:rPr>
              <w:t>Dzimtbūšana, klaušas un personiskā atkarība Eiropā</w:t>
            </w:r>
            <w:r w:rsidR="008F5624" w:rsidRPr="00C357F4">
              <w:rPr>
                <w:sz w:val="22"/>
                <w:szCs w:val="22"/>
              </w:rPr>
              <w:t xml:space="preserve"> </w:t>
            </w:r>
            <w:proofErr w:type="gramStart"/>
            <w:r w:rsidRPr="00C357F4">
              <w:rPr>
                <w:sz w:val="22"/>
                <w:szCs w:val="22"/>
              </w:rPr>
              <w:t>(</w:t>
            </w:r>
            <w:proofErr w:type="gramEnd"/>
            <w:r w:rsidRPr="00C357F4">
              <w:rPr>
                <w:sz w:val="22"/>
                <w:szCs w:val="22"/>
              </w:rPr>
              <w:t>Klaušu laikmeta ilguma, klaušu darbu apjoma, kā arī zemnieku juridiskā un saimnieciskā statusa salīdzinājums dažādos Eiropas reģionos (Prūsijā, Polijā, Kurzemē, Vidzemē un Krievijā)</w:t>
            </w:r>
          </w:p>
        </w:tc>
      </w:tr>
      <w:tr w:rsidR="00395B10" w:rsidRPr="00F44D76" w14:paraId="11EEA649" w14:textId="77777777" w:rsidTr="006421A9">
        <w:trPr>
          <w:trHeight w:val="265"/>
        </w:trPr>
        <w:tc>
          <w:tcPr>
            <w:tcW w:w="1878" w:type="dxa"/>
            <w:gridSpan w:val="2"/>
            <w:shd w:val="clear" w:color="auto" w:fill="auto"/>
          </w:tcPr>
          <w:p w14:paraId="29C2C3A4" w14:textId="4FDAD521" w:rsidR="00395B10" w:rsidRPr="00C357F4" w:rsidRDefault="005357F2" w:rsidP="005357F2">
            <w:pPr>
              <w:ind w:left="1055" w:hanging="1055"/>
              <w:jc w:val="both"/>
              <w:rPr>
                <w:b/>
                <w:sz w:val="22"/>
                <w:szCs w:val="22"/>
              </w:rPr>
            </w:pPr>
            <w:r w:rsidRPr="00C357F4">
              <w:rPr>
                <w:b/>
                <w:sz w:val="22"/>
                <w:szCs w:val="22"/>
              </w:rPr>
              <w:t>Priekšmets</w:t>
            </w:r>
          </w:p>
        </w:tc>
        <w:tc>
          <w:tcPr>
            <w:tcW w:w="7199" w:type="dxa"/>
            <w:gridSpan w:val="3"/>
            <w:shd w:val="clear" w:color="auto" w:fill="auto"/>
          </w:tcPr>
          <w:p w14:paraId="2FD82420" w14:textId="1D97D02F" w:rsidR="008F5624" w:rsidRPr="00C357F4" w:rsidRDefault="005357F2" w:rsidP="005357F2">
            <w:pPr>
              <w:pStyle w:val="Sarakstarindkopa"/>
              <w:ind w:left="0"/>
              <w:jc w:val="both"/>
              <w:rPr>
                <w:i/>
                <w:sz w:val="22"/>
                <w:szCs w:val="22"/>
              </w:rPr>
            </w:pPr>
            <w:r w:rsidRPr="00C357F4">
              <w:rPr>
                <w:sz w:val="22"/>
                <w:szCs w:val="22"/>
              </w:rPr>
              <w:t>1804. gada Vidzemes zemnieku likumi</w:t>
            </w:r>
            <w:r w:rsidR="008F5624" w:rsidRPr="00C357F4">
              <w:rPr>
                <w:sz w:val="22"/>
                <w:szCs w:val="22"/>
              </w:rPr>
              <w:t xml:space="preserve">, </w:t>
            </w:r>
            <w:r w:rsidRPr="00C357F4">
              <w:rPr>
                <w:i/>
                <w:sz w:val="22"/>
                <w:szCs w:val="22"/>
              </w:rPr>
              <w:t>20 x 13, 5 cm TMR</w:t>
            </w:r>
          </w:p>
        </w:tc>
      </w:tr>
      <w:tr w:rsidR="005357F2" w:rsidRPr="00F44D76" w14:paraId="7658D167" w14:textId="77777777" w:rsidTr="005357F2">
        <w:trPr>
          <w:trHeight w:val="871"/>
        </w:trPr>
        <w:tc>
          <w:tcPr>
            <w:tcW w:w="1878" w:type="dxa"/>
            <w:gridSpan w:val="2"/>
            <w:shd w:val="clear" w:color="auto" w:fill="auto"/>
          </w:tcPr>
          <w:p w14:paraId="25659D05" w14:textId="1A6A2D65" w:rsidR="005357F2" w:rsidRPr="00C357F4" w:rsidRDefault="005357F2" w:rsidP="005357F2">
            <w:pPr>
              <w:ind w:left="1055" w:hanging="1055"/>
              <w:jc w:val="both"/>
              <w:rPr>
                <w:b/>
                <w:sz w:val="22"/>
                <w:szCs w:val="22"/>
              </w:rPr>
            </w:pPr>
            <w:r w:rsidRPr="00C357F4">
              <w:rPr>
                <w:b/>
                <w:sz w:val="22"/>
                <w:szCs w:val="22"/>
              </w:rPr>
              <w:t>Priekšmets</w:t>
            </w:r>
          </w:p>
        </w:tc>
        <w:tc>
          <w:tcPr>
            <w:tcW w:w="7199" w:type="dxa"/>
            <w:gridSpan w:val="3"/>
            <w:shd w:val="clear" w:color="auto" w:fill="auto"/>
          </w:tcPr>
          <w:p w14:paraId="606E36CB" w14:textId="77777777" w:rsidR="005357F2" w:rsidRPr="00C357F4" w:rsidRDefault="005357F2" w:rsidP="005357F2">
            <w:pPr>
              <w:rPr>
                <w:sz w:val="22"/>
                <w:szCs w:val="22"/>
              </w:rPr>
            </w:pPr>
            <w:r w:rsidRPr="00C357F4">
              <w:rPr>
                <w:sz w:val="22"/>
                <w:szCs w:val="22"/>
              </w:rPr>
              <w:t xml:space="preserve">Pielikti jauni likumi par Izskaidrošanu […] tiem Likumiem no 1804. gada. [1809]. (Titullapa) </w:t>
            </w:r>
          </w:p>
          <w:p w14:paraId="46459458" w14:textId="0FA65178" w:rsidR="005357F2" w:rsidRPr="00C357F4" w:rsidRDefault="005357F2" w:rsidP="005357F2">
            <w:pPr>
              <w:pStyle w:val="Sarakstarindkopa"/>
              <w:ind w:left="0"/>
              <w:jc w:val="right"/>
              <w:rPr>
                <w:sz w:val="22"/>
                <w:szCs w:val="22"/>
              </w:rPr>
            </w:pPr>
            <w:r w:rsidRPr="00C357F4">
              <w:rPr>
                <w:i/>
                <w:sz w:val="22"/>
                <w:szCs w:val="22"/>
              </w:rPr>
              <w:t>SM 6656</w:t>
            </w:r>
            <w:r w:rsidR="008F5624" w:rsidRPr="00C357F4">
              <w:rPr>
                <w:i/>
                <w:sz w:val="22"/>
                <w:szCs w:val="22"/>
              </w:rPr>
              <w:t xml:space="preserve">, </w:t>
            </w:r>
            <w:r w:rsidRPr="00C357F4">
              <w:rPr>
                <w:i/>
                <w:sz w:val="22"/>
                <w:szCs w:val="22"/>
              </w:rPr>
              <w:t>22 x 17cm</w:t>
            </w:r>
          </w:p>
        </w:tc>
      </w:tr>
      <w:tr w:rsidR="00003BCE" w:rsidRPr="00F44D76" w14:paraId="4840E312" w14:textId="77777777" w:rsidTr="005357F2">
        <w:trPr>
          <w:gridAfter w:val="1"/>
          <w:wAfter w:w="165" w:type="dxa"/>
        </w:trPr>
        <w:tc>
          <w:tcPr>
            <w:tcW w:w="1878" w:type="dxa"/>
            <w:gridSpan w:val="2"/>
            <w:shd w:val="clear" w:color="auto" w:fill="auto"/>
          </w:tcPr>
          <w:p w14:paraId="5561F105" w14:textId="09F92E52" w:rsidR="0038551C" w:rsidRPr="00C357F4" w:rsidRDefault="00395B10" w:rsidP="005357F2">
            <w:pPr>
              <w:rPr>
                <w:b/>
                <w:sz w:val="22"/>
                <w:szCs w:val="22"/>
              </w:rPr>
            </w:pPr>
            <w:r w:rsidRPr="00C357F4">
              <w:rPr>
                <w:sz w:val="22"/>
                <w:szCs w:val="22"/>
              </w:rPr>
              <w:br w:type="page"/>
            </w:r>
            <w:r w:rsidR="0038551C" w:rsidRPr="00C357F4">
              <w:rPr>
                <w:b/>
                <w:sz w:val="22"/>
                <w:szCs w:val="22"/>
              </w:rPr>
              <w:t xml:space="preserve">Priekšmets </w:t>
            </w:r>
          </w:p>
        </w:tc>
        <w:tc>
          <w:tcPr>
            <w:tcW w:w="7034" w:type="dxa"/>
            <w:gridSpan w:val="2"/>
            <w:shd w:val="clear" w:color="auto" w:fill="auto"/>
          </w:tcPr>
          <w:p w14:paraId="29683C63" w14:textId="51F77AC2" w:rsidR="0038551C" w:rsidRPr="00C357F4" w:rsidRDefault="0038551C" w:rsidP="005357F2">
            <w:pPr>
              <w:rPr>
                <w:sz w:val="22"/>
                <w:szCs w:val="22"/>
              </w:rPr>
            </w:pPr>
            <w:r w:rsidRPr="00C357F4">
              <w:rPr>
                <w:sz w:val="22"/>
                <w:szCs w:val="22"/>
              </w:rPr>
              <w:t xml:space="preserve">Grāmata </w:t>
            </w:r>
            <w:r w:rsidR="00214047" w:rsidRPr="00C357F4">
              <w:rPr>
                <w:sz w:val="22"/>
                <w:szCs w:val="22"/>
              </w:rPr>
              <w:t xml:space="preserve">[Jannau, Heinrich Johann]. </w:t>
            </w:r>
            <w:r w:rsidRPr="00C357F4">
              <w:rPr>
                <w:sz w:val="22"/>
                <w:szCs w:val="22"/>
              </w:rPr>
              <w:t>Geschichte der Sklaverey</w:t>
            </w:r>
            <w:r w:rsidR="008F5624" w:rsidRPr="00C357F4">
              <w:rPr>
                <w:sz w:val="22"/>
                <w:szCs w:val="22"/>
              </w:rPr>
              <w:t xml:space="preserve">.  </w:t>
            </w:r>
            <w:r w:rsidRPr="00C357F4">
              <w:rPr>
                <w:sz w:val="22"/>
                <w:szCs w:val="22"/>
              </w:rPr>
              <w:t xml:space="preserve">(Verdzības vēsture un zemnieku raksturs Vidzemē un Igaunijā. Ziņojums dzimtbūšanas uzlabošanai) 1786. </w:t>
            </w:r>
          </w:p>
          <w:p w14:paraId="1EE16733" w14:textId="77777777" w:rsidR="0038551C" w:rsidRPr="00C357F4" w:rsidRDefault="0038551C" w:rsidP="005357F2">
            <w:pPr>
              <w:jc w:val="right"/>
              <w:rPr>
                <w:i/>
                <w:sz w:val="22"/>
                <w:szCs w:val="22"/>
              </w:rPr>
            </w:pPr>
            <w:r w:rsidRPr="00C357F4">
              <w:rPr>
                <w:i/>
                <w:sz w:val="22"/>
                <w:szCs w:val="22"/>
              </w:rPr>
              <w:t>SM 7660</w:t>
            </w:r>
          </w:p>
        </w:tc>
      </w:tr>
    </w:tbl>
    <w:p w14:paraId="788B212C" w14:textId="770C6AE5" w:rsidR="005F7955" w:rsidRPr="00C357F4" w:rsidRDefault="002062C3" w:rsidP="006421A9">
      <w:pPr>
        <w:pStyle w:val="Sarakstarindkopa"/>
        <w:ind w:left="0"/>
        <w:rPr>
          <w:b/>
          <w:sz w:val="22"/>
          <w:szCs w:val="22"/>
        </w:rPr>
      </w:pPr>
      <w:r w:rsidRPr="00C357F4">
        <w:rPr>
          <w:b/>
          <w:sz w:val="22"/>
          <w:szCs w:val="22"/>
        </w:rPr>
        <w:t xml:space="preserve">Putna brīvība – </w:t>
      </w:r>
      <w:r w:rsidR="005F7955" w:rsidRPr="00C357F4">
        <w:rPr>
          <w:b/>
          <w:sz w:val="22"/>
          <w:szCs w:val="22"/>
        </w:rPr>
        <w:t>1819. gada zemnieku brīvlaišana Vidzemē</w:t>
      </w:r>
    </w:p>
    <w:p w14:paraId="63AE3136" w14:textId="4B295F2A" w:rsidR="005F7B6C" w:rsidRPr="00C357F4" w:rsidRDefault="005F7B6C" w:rsidP="005F7B6C">
      <w:pPr>
        <w:tabs>
          <w:tab w:val="left" w:pos="426"/>
        </w:tabs>
        <w:ind w:firstLine="426"/>
        <w:jc w:val="both"/>
        <w:rPr>
          <w:sz w:val="22"/>
          <w:szCs w:val="22"/>
          <w:lang w:eastAsia="ar-SA"/>
        </w:rPr>
      </w:pPr>
      <w:r w:rsidRPr="00C357F4">
        <w:rPr>
          <w:sz w:val="22"/>
          <w:szCs w:val="22"/>
        </w:rPr>
        <w:t xml:space="preserve">1816.–1819. gada likumi par dzimtbūšanas atcelšanu Igaunijas, Kurzemes un Vidzemes guberņās ir pirmie šāda veida likumdošanas akti Krievijas impērijā. Pēc </w:t>
      </w:r>
      <w:hyperlink r:id="rId8" w:tooltip="Zemnieku brīvlaišana" w:history="1">
        <w:r w:rsidRPr="00C357F4">
          <w:rPr>
            <w:sz w:val="22"/>
            <w:szCs w:val="22"/>
          </w:rPr>
          <w:t>brīvlaišanas</w:t>
        </w:r>
      </w:hyperlink>
      <w:r w:rsidRPr="00C357F4">
        <w:rPr>
          <w:sz w:val="22"/>
          <w:szCs w:val="22"/>
        </w:rPr>
        <w:t xml:space="preserve"> Vidzemes zemnieki iegūst personisko brīvību, taču </w:t>
      </w:r>
      <w:r w:rsidRPr="00C357F4">
        <w:rPr>
          <w:sz w:val="22"/>
          <w:szCs w:val="22"/>
          <w:lang w:eastAsia="ar-SA"/>
        </w:rPr>
        <w:t>brīvi pārvietoties Vidzemes guberņas robežās var tikai no 1833. gada</w:t>
      </w:r>
      <w:r w:rsidR="008F5624" w:rsidRPr="00C357F4">
        <w:rPr>
          <w:sz w:val="22"/>
          <w:szCs w:val="22"/>
          <w:lang w:eastAsia="ar-SA"/>
        </w:rPr>
        <w:t xml:space="preserve"> </w:t>
      </w:r>
      <w:r w:rsidRPr="00C357F4">
        <w:rPr>
          <w:sz w:val="22"/>
          <w:szCs w:val="22"/>
          <w:lang w:eastAsia="ar-SA"/>
        </w:rPr>
        <w:t xml:space="preserve">ar muižnieka un pagasta valdes atļauju.  </w:t>
      </w:r>
    </w:p>
    <w:p w14:paraId="2CA2D6A9" w14:textId="77777777" w:rsidR="005F7B6C" w:rsidRPr="00C357F4" w:rsidRDefault="005F7B6C" w:rsidP="005F7B6C">
      <w:pPr>
        <w:tabs>
          <w:tab w:val="left" w:pos="426"/>
        </w:tabs>
        <w:ind w:firstLine="426"/>
        <w:jc w:val="both"/>
        <w:rPr>
          <w:sz w:val="22"/>
          <w:szCs w:val="22"/>
        </w:rPr>
      </w:pPr>
      <w:r w:rsidRPr="00C357F4">
        <w:rPr>
          <w:sz w:val="22"/>
          <w:szCs w:val="22"/>
        </w:rPr>
        <w:t>A</w:t>
      </w:r>
      <w:r w:rsidRPr="00C357F4">
        <w:rPr>
          <w:bCs/>
          <w:sz w:val="22"/>
          <w:szCs w:val="22"/>
        </w:rPr>
        <w:t xml:space="preserve">tsakoties no tiesībām piesaistīt zemniekus zemei, muižnieki iegūst tiesības uz visu zemes īpašumu, ieskaitot zemnieku sētas ar “dzelzs inventāru” </w:t>
      </w:r>
      <w:r w:rsidRPr="00C357F4">
        <w:rPr>
          <w:sz w:val="22"/>
          <w:szCs w:val="22"/>
        </w:rPr>
        <w:t>jeb nekustamo mantu</w:t>
      </w:r>
      <w:r w:rsidRPr="00C357F4">
        <w:rPr>
          <w:bCs/>
          <w:sz w:val="22"/>
          <w:szCs w:val="22"/>
        </w:rPr>
        <w:t xml:space="preserve"> – darbarīkiem, lopiem, sēklas labību</w:t>
      </w:r>
      <w:r w:rsidRPr="00C357F4">
        <w:rPr>
          <w:sz w:val="22"/>
          <w:szCs w:val="22"/>
        </w:rPr>
        <w:t xml:space="preserve">.  </w:t>
      </w:r>
    </w:p>
    <w:p w14:paraId="7E11D666" w14:textId="708A9C50" w:rsidR="005F7B6C" w:rsidRPr="00C357F4" w:rsidRDefault="005F7B6C" w:rsidP="005F7B6C">
      <w:pPr>
        <w:tabs>
          <w:tab w:val="left" w:pos="426"/>
        </w:tabs>
        <w:ind w:firstLine="426"/>
        <w:jc w:val="both"/>
        <w:rPr>
          <w:sz w:val="22"/>
          <w:szCs w:val="22"/>
        </w:rPr>
      </w:pPr>
      <w:r w:rsidRPr="00C357F4">
        <w:rPr>
          <w:sz w:val="22"/>
          <w:szCs w:val="22"/>
        </w:rPr>
        <w:t>Zemnieki jau sākotnēji saprot, ka “putna brīvības” cena ir ļoti augsta. Sākotnēji tikai neliela daļa no viņiem gūst labumu no reformas.  Lai arī dzimtbūšanas atcelšana iecerēta kā ceļš uz racionālu saimniekošanu, brīvo konkurenci un saimnieciskās dzīves liberalizāciju, praksē tā</w:t>
      </w:r>
      <w:r w:rsidR="008F5624" w:rsidRPr="00C357F4">
        <w:rPr>
          <w:sz w:val="22"/>
          <w:szCs w:val="22"/>
        </w:rPr>
        <w:t xml:space="preserve"> </w:t>
      </w:r>
      <w:r w:rsidRPr="00C357F4">
        <w:rPr>
          <w:sz w:val="22"/>
          <w:szCs w:val="22"/>
        </w:rPr>
        <w:t>noved pie izteiktas zemnieku nabadzības. Sabrūk gadsimtiem ilgi pastāvējusī</w:t>
      </w:r>
      <w:r w:rsidR="008F5624" w:rsidRPr="00C357F4">
        <w:rPr>
          <w:sz w:val="22"/>
          <w:szCs w:val="22"/>
        </w:rPr>
        <w:t xml:space="preserve"> </w:t>
      </w:r>
      <w:r w:rsidRPr="00C357F4">
        <w:rPr>
          <w:sz w:val="22"/>
          <w:szCs w:val="22"/>
        </w:rPr>
        <w:t>sociālās aizsardzības sistēma</w:t>
      </w:r>
      <w:r w:rsidR="008F5624" w:rsidRPr="00C357F4">
        <w:rPr>
          <w:sz w:val="22"/>
          <w:szCs w:val="22"/>
        </w:rPr>
        <w:t xml:space="preserve"> </w:t>
      </w:r>
      <w:r w:rsidRPr="00C357F4">
        <w:rPr>
          <w:sz w:val="22"/>
          <w:szCs w:val="22"/>
        </w:rPr>
        <w:t>dzimtmuiža – dzimtzemnieks, Stāvokli vēl</w:t>
      </w:r>
      <w:r w:rsidR="008F5624" w:rsidRPr="00C357F4">
        <w:rPr>
          <w:sz w:val="22"/>
          <w:szCs w:val="22"/>
        </w:rPr>
        <w:t xml:space="preserve"> </w:t>
      </w:r>
      <w:r w:rsidRPr="00C357F4">
        <w:rPr>
          <w:sz w:val="22"/>
          <w:szCs w:val="22"/>
        </w:rPr>
        <w:t>īpaši pasliktina labība</w:t>
      </w:r>
      <w:r w:rsidR="00CC4C44" w:rsidRPr="00C357F4">
        <w:rPr>
          <w:sz w:val="22"/>
          <w:szCs w:val="22"/>
        </w:rPr>
        <w:t>s cenu krišanās 19. gadsimta</w:t>
      </w:r>
      <w:r w:rsidR="008F5624" w:rsidRPr="00C357F4">
        <w:rPr>
          <w:sz w:val="22"/>
          <w:szCs w:val="22"/>
        </w:rPr>
        <w:t xml:space="preserve"> </w:t>
      </w:r>
      <w:r w:rsidR="00CC4C44" w:rsidRPr="00C357F4">
        <w:rPr>
          <w:sz w:val="22"/>
          <w:szCs w:val="22"/>
        </w:rPr>
        <w:t>divdesmitajos gados, kā arī</w:t>
      </w:r>
      <w:r w:rsidRPr="00C357F4">
        <w:rPr>
          <w:sz w:val="22"/>
          <w:szCs w:val="22"/>
        </w:rPr>
        <w:t xml:space="preserve"> bads un neraža </w:t>
      </w:r>
      <w:r w:rsidR="00CC4C44" w:rsidRPr="00C357F4">
        <w:rPr>
          <w:sz w:val="22"/>
          <w:szCs w:val="22"/>
        </w:rPr>
        <w:t xml:space="preserve">četrdesmitajos </w:t>
      </w:r>
      <w:r w:rsidRPr="00C357F4">
        <w:rPr>
          <w:sz w:val="22"/>
          <w:szCs w:val="22"/>
        </w:rPr>
        <w:t xml:space="preserve">gados. </w:t>
      </w:r>
    </w:p>
    <w:p w14:paraId="0F445EC0" w14:textId="3CAB46C1" w:rsidR="0037209E" w:rsidRPr="00C357F4" w:rsidRDefault="0037209E" w:rsidP="005357F2">
      <w:pPr>
        <w:pStyle w:val="Sarakstarindkopa"/>
        <w:ind w:left="142" w:firstLine="284"/>
        <w:jc w:val="both"/>
        <w:rPr>
          <w:sz w:val="22"/>
          <w:szCs w:val="22"/>
        </w:rPr>
      </w:pPr>
      <w:r w:rsidRPr="00C357F4">
        <w:rPr>
          <w:sz w:val="22"/>
          <w:szCs w:val="22"/>
        </w:rPr>
        <w:t xml:space="preserve">  </w:t>
      </w:r>
    </w:p>
    <w:tbl>
      <w:tblPr>
        <w:tblW w:w="9214" w:type="dxa"/>
        <w:tblInd w:w="-142" w:type="dxa"/>
        <w:tblLook w:val="04A0" w:firstRow="1" w:lastRow="0" w:firstColumn="1" w:lastColumn="0" w:noHBand="0" w:noVBand="1"/>
      </w:tblPr>
      <w:tblGrid>
        <w:gridCol w:w="2034"/>
        <w:gridCol w:w="7180"/>
      </w:tblGrid>
      <w:tr w:rsidR="00003BCE" w:rsidRPr="00C357F4" w14:paraId="74A7753E" w14:textId="77777777" w:rsidTr="005357F2">
        <w:tc>
          <w:tcPr>
            <w:tcW w:w="2034" w:type="dxa"/>
            <w:shd w:val="clear" w:color="auto" w:fill="auto"/>
          </w:tcPr>
          <w:p w14:paraId="0CE8F411" w14:textId="77777777" w:rsidR="00826AF2" w:rsidRPr="00C357F4" w:rsidRDefault="00826AF2" w:rsidP="00134BA8">
            <w:pPr>
              <w:rPr>
                <w:b/>
                <w:sz w:val="22"/>
                <w:szCs w:val="22"/>
              </w:rPr>
            </w:pPr>
            <w:r w:rsidRPr="00C357F4">
              <w:rPr>
                <w:b/>
                <w:sz w:val="22"/>
                <w:szCs w:val="22"/>
              </w:rPr>
              <w:t>Aplikatīvā animācija vai slēptais teksts + zīmējumi</w:t>
            </w:r>
          </w:p>
        </w:tc>
        <w:tc>
          <w:tcPr>
            <w:tcW w:w="7180" w:type="dxa"/>
            <w:shd w:val="clear" w:color="auto" w:fill="auto"/>
          </w:tcPr>
          <w:p w14:paraId="62FD1E29" w14:textId="648362F4" w:rsidR="00826AF2" w:rsidRPr="00C357F4" w:rsidRDefault="00826AF2" w:rsidP="00C357F4">
            <w:pPr>
              <w:ind w:hanging="10"/>
              <w:jc w:val="both"/>
              <w:rPr>
                <w:sz w:val="22"/>
                <w:szCs w:val="22"/>
              </w:rPr>
            </w:pPr>
            <w:r w:rsidRPr="00C357F4">
              <w:rPr>
                <w:b/>
                <w:sz w:val="22"/>
                <w:szCs w:val="22"/>
              </w:rPr>
              <w:t>Diskusija “Runājošie portreti”</w:t>
            </w:r>
            <w:r w:rsidR="008F5624" w:rsidRPr="00C357F4">
              <w:rPr>
                <w:b/>
                <w:sz w:val="22"/>
                <w:szCs w:val="22"/>
              </w:rPr>
              <w:t xml:space="preserve"> </w:t>
            </w:r>
            <w:r w:rsidRPr="00C357F4">
              <w:rPr>
                <w:sz w:val="22"/>
                <w:szCs w:val="22"/>
              </w:rPr>
              <w:t>landtāga sēdē Bruņinieku namā 1819</w:t>
            </w:r>
            <w:r w:rsidR="00CC4C44" w:rsidRPr="00C357F4">
              <w:rPr>
                <w:sz w:val="22"/>
                <w:szCs w:val="22"/>
              </w:rPr>
              <w:t xml:space="preserve"> </w:t>
            </w:r>
            <w:r w:rsidRPr="00C357F4">
              <w:rPr>
                <w:b/>
                <w:sz w:val="22"/>
                <w:szCs w:val="22"/>
              </w:rPr>
              <w:t>“Zeme ir mana, laiks tavs!”</w:t>
            </w:r>
            <w:r w:rsidR="005357F2" w:rsidRPr="00C357F4">
              <w:rPr>
                <w:b/>
                <w:sz w:val="22"/>
                <w:szCs w:val="22"/>
              </w:rPr>
              <w:t xml:space="preserve"> </w:t>
            </w:r>
            <w:r w:rsidRPr="00C357F4">
              <w:rPr>
                <w:sz w:val="22"/>
                <w:szCs w:val="22"/>
              </w:rPr>
              <w:t>Piedalās muižnieki un Krievijas ķeizara pārstāvis – ģenerālgubernators;</w:t>
            </w:r>
            <w:r w:rsidR="008F5624" w:rsidRPr="00C357F4">
              <w:rPr>
                <w:sz w:val="22"/>
                <w:szCs w:val="22"/>
              </w:rPr>
              <w:t xml:space="preserve"> </w:t>
            </w:r>
            <w:r w:rsidRPr="00C357F4">
              <w:rPr>
                <w:sz w:val="22"/>
                <w:szCs w:val="22"/>
              </w:rPr>
              <w:t>zemnieki kaut kur ārpusē</w:t>
            </w:r>
            <w:r w:rsidR="008F5624" w:rsidRPr="00C357F4">
              <w:rPr>
                <w:sz w:val="22"/>
                <w:szCs w:val="22"/>
              </w:rPr>
              <w:t xml:space="preserve">, </w:t>
            </w:r>
            <w:r w:rsidRPr="00C357F4">
              <w:rPr>
                <w:sz w:val="22"/>
                <w:szCs w:val="22"/>
              </w:rPr>
              <w:t>tāpat – gadsimta idejas (uzpeld fonā</w:t>
            </w:r>
            <w:r w:rsidR="00CC4C44" w:rsidRPr="00C357F4">
              <w:rPr>
                <w:sz w:val="22"/>
                <w:szCs w:val="22"/>
              </w:rPr>
              <w:t>, piem Ā.Smita ekonomikas teorija, apgaismība, liberālisms</w:t>
            </w:r>
            <w:r w:rsidRPr="00C357F4">
              <w:rPr>
                <w:sz w:val="22"/>
                <w:szCs w:val="22"/>
              </w:rPr>
              <w:t>) un</w:t>
            </w:r>
            <w:r w:rsidR="008F5624" w:rsidRPr="00C357F4">
              <w:rPr>
                <w:sz w:val="22"/>
                <w:szCs w:val="22"/>
              </w:rPr>
              <w:t xml:space="preserve"> </w:t>
            </w:r>
            <w:r w:rsidRPr="00C357F4">
              <w:rPr>
                <w:sz w:val="22"/>
                <w:szCs w:val="22"/>
              </w:rPr>
              <w:t>Krievijas ķeizars</w:t>
            </w:r>
          </w:p>
          <w:p w14:paraId="412F1DB9" w14:textId="5D3932DC" w:rsidR="00826AF2" w:rsidRPr="00C357F4" w:rsidRDefault="00826AF2" w:rsidP="00C357F4">
            <w:pPr>
              <w:ind w:firstLine="557"/>
              <w:jc w:val="both"/>
              <w:rPr>
                <w:sz w:val="22"/>
                <w:szCs w:val="22"/>
              </w:rPr>
            </w:pPr>
            <w:r w:rsidRPr="00C357F4">
              <w:rPr>
                <w:sz w:val="22"/>
                <w:szCs w:val="22"/>
              </w:rPr>
              <w:t>Vidzemes ģenerāgubernators Marķīzs Filips Pauluči (1779-1849): “Ķeizara griba ir dot Vidzemes zemniekiem brīvību tāpat kā divās radniecīgajās provincēs – Kurzemē un Igaunijā!”</w:t>
            </w:r>
            <w:r w:rsidR="008F5624" w:rsidRPr="00C357F4">
              <w:rPr>
                <w:sz w:val="22"/>
                <w:szCs w:val="22"/>
              </w:rPr>
              <w:t xml:space="preserve"> </w:t>
            </w:r>
          </w:p>
          <w:p w14:paraId="15A92531" w14:textId="4334DD06" w:rsidR="00826AF2" w:rsidRPr="00C357F4" w:rsidRDefault="00826AF2" w:rsidP="00C357F4">
            <w:pPr>
              <w:ind w:firstLine="557"/>
              <w:jc w:val="both"/>
              <w:rPr>
                <w:sz w:val="22"/>
                <w:szCs w:val="22"/>
              </w:rPr>
            </w:pPr>
            <w:r w:rsidRPr="00C357F4">
              <w:rPr>
                <w:sz w:val="22"/>
                <w:szCs w:val="22"/>
              </w:rPr>
              <w:t>Muižnieks Kārlis fon Bruinings</w:t>
            </w:r>
            <w:r w:rsidR="008F5624" w:rsidRPr="00C357F4">
              <w:rPr>
                <w:sz w:val="22"/>
                <w:szCs w:val="22"/>
              </w:rPr>
              <w:t xml:space="preserve"> </w:t>
            </w:r>
            <w:r w:rsidRPr="00C357F4">
              <w:rPr>
                <w:sz w:val="22"/>
                <w:szCs w:val="22"/>
              </w:rPr>
              <w:t>(1872-1848)</w:t>
            </w:r>
            <w:r w:rsidR="008F5624" w:rsidRPr="00C357F4">
              <w:rPr>
                <w:sz w:val="22"/>
                <w:szCs w:val="22"/>
              </w:rPr>
              <w:t xml:space="preserve"> </w:t>
            </w:r>
            <w:r w:rsidRPr="00C357F4">
              <w:rPr>
                <w:sz w:val="22"/>
                <w:szCs w:val="22"/>
              </w:rPr>
              <w:t xml:space="preserve">(1817): “Kas gan iedrīkstēsies saukt par labu un taisnīgu tādu nodomu – piešķirt zemniekiem brīvību ar nosacījumu, ka līdz ar viņiem var nolaupīt dārgas tiesības [uz zemi]? </w:t>
            </w:r>
            <w:r w:rsidRPr="00C357F4">
              <w:rPr>
                <w:sz w:val="22"/>
                <w:szCs w:val="22"/>
              </w:rPr>
              <w:lastRenderedPageBreak/>
              <w:t>““Cilvēku laime un cilvēku tiesības”</w:t>
            </w:r>
            <w:r w:rsidR="008F5624" w:rsidRPr="00C357F4">
              <w:rPr>
                <w:sz w:val="22"/>
                <w:szCs w:val="22"/>
              </w:rPr>
              <w:t xml:space="preserve"> </w:t>
            </w:r>
            <w:r w:rsidRPr="00C357F4">
              <w:rPr>
                <w:sz w:val="22"/>
                <w:szCs w:val="22"/>
              </w:rPr>
              <w:t>= Racionālisma filozofija un dabisko tiesību skola – “Katram savu” (</w:t>
            </w:r>
            <w:r w:rsidRPr="00C357F4">
              <w:rPr>
                <w:i/>
                <w:sz w:val="22"/>
                <w:szCs w:val="22"/>
              </w:rPr>
              <w:t>suum cuique</w:t>
            </w:r>
            <w:r w:rsidRPr="00C357F4">
              <w:rPr>
                <w:sz w:val="22"/>
                <w:szCs w:val="22"/>
              </w:rPr>
              <w:t>)</w:t>
            </w:r>
            <w:r w:rsidR="008F5624" w:rsidRPr="00C357F4">
              <w:rPr>
                <w:sz w:val="22"/>
                <w:szCs w:val="22"/>
              </w:rPr>
              <w:t xml:space="preserve"> </w:t>
            </w:r>
            <w:r w:rsidRPr="00C357F4">
              <w:rPr>
                <w:sz w:val="22"/>
                <w:szCs w:val="22"/>
              </w:rPr>
              <w:t>[Negūst atbalstu]</w:t>
            </w:r>
          </w:p>
          <w:p w14:paraId="6B455D40" w14:textId="77777777" w:rsidR="00826AF2" w:rsidRPr="00C357F4" w:rsidRDefault="00826AF2" w:rsidP="00C357F4">
            <w:pPr>
              <w:ind w:firstLine="557"/>
              <w:jc w:val="both"/>
              <w:rPr>
                <w:sz w:val="22"/>
                <w:szCs w:val="22"/>
              </w:rPr>
            </w:pPr>
            <w:r w:rsidRPr="00C357F4">
              <w:rPr>
                <w:sz w:val="22"/>
                <w:szCs w:val="22"/>
              </w:rPr>
              <w:t>Muižnieks R. Zīverss: Pēc brīvlaišanas saimniekiem jāatstāj dzimtsnomas tiesības uz viņu lauku mājām! [Negūst atbalstu]</w:t>
            </w:r>
          </w:p>
          <w:p w14:paraId="1E57D9D7" w14:textId="1BFF911D" w:rsidR="00826AF2" w:rsidRPr="00C357F4" w:rsidRDefault="00826AF2" w:rsidP="00C357F4">
            <w:pPr>
              <w:ind w:firstLine="557"/>
              <w:jc w:val="both"/>
              <w:rPr>
                <w:sz w:val="22"/>
                <w:szCs w:val="22"/>
              </w:rPr>
            </w:pPr>
            <w:r w:rsidRPr="00C357F4">
              <w:rPr>
                <w:sz w:val="22"/>
                <w:szCs w:val="22"/>
              </w:rPr>
              <w:t xml:space="preserve">Vidzemes </w:t>
            </w:r>
            <w:r w:rsidR="008F5624" w:rsidRPr="00C357F4">
              <w:rPr>
                <w:sz w:val="22"/>
                <w:szCs w:val="22"/>
              </w:rPr>
              <w:t>1819. g.</w:t>
            </w:r>
            <w:r w:rsidRPr="00C357F4">
              <w:rPr>
                <w:sz w:val="22"/>
                <w:szCs w:val="22"/>
              </w:rPr>
              <w:t xml:space="preserve"> brīvlaišanas likuma redaktors Reinholds fon Samsons-Himmelšterns (1778-1858)</w:t>
            </w:r>
            <w:r w:rsidR="008F5624" w:rsidRPr="00C357F4">
              <w:rPr>
                <w:sz w:val="22"/>
                <w:szCs w:val="22"/>
              </w:rPr>
              <w:t xml:space="preserve">: </w:t>
            </w:r>
            <w:r w:rsidRPr="00C357F4">
              <w:rPr>
                <w:sz w:val="22"/>
                <w:szCs w:val="22"/>
              </w:rPr>
              <w:t>“ja zemniekam jākļūst brīvam, tad, saprotams, tikai atstājot neaprobežotas īpašuma tiesības uz zemi muižniekam. Muižniekiem vairs nav pienākums un likums pabalstīt zemniekus trūkumā, atbildības par galvas naudu, rekrūšiem, magazīnas labību un citam zemnieku publiskām nastām. Tā tagad brīvo zemnieku atbildība”.   Brīvā konkurence.  Saimniecības liberalizācija</w:t>
            </w:r>
            <w:r w:rsidR="00025DF9" w:rsidRPr="00C357F4">
              <w:rPr>
                <w:sz w:val="22"/>
                <w:szCs w:val="22"/>
              </w:rPr>
              <w:t xml:space="preserve"> un racionālisma princips. Taut</w:t>
            </w:r>
            <w:r w:rsidRPr="00C357F4">
              <w:rPr>
                <w:sz w:val="22"/>
                <w:szCs w:val="22"/>
              </w:rPr>
              <w:t xml:space="preserve">saimnieks Ādams Smits (1723-1790): </w:t>
            </w:r>
            <w:r w:rsidR="00025DF9" w:rsidRPr="00C357F4">
              <w:rPr>
                <w:sz w:val="22"/>
                <w:szCs w:val="22"/>
              </w:rPr>
              <w:t>“</w:t>
            </w:r>
            <w:r w:rsidRPr="00C357F4">
              <w:rPr>
                <w:sz w:val="22"/>
                <w:szCs w:val="22"/>
              </w:rPr>
              <w:t>Sabiedrība ir pašregulējoša sistēma, kuras atsevišķās daļas ar ekonomisko spēku palīdzību darbojas strādājot kopējam labumam</w:t>
            </w:r>
            <w:r w:rsidR="00025DF9" w:rsidRPr="00C357F4">
              <w:rPr>
                <w:sz w:val="22"/>
                <w:szCs w:val="22"/>
              </w:rPr>
              <w:t>”</w:t>
            </w:r>
            <w:r w:rsidRPr="00C357F4">
              <w:rPr>
                <w:sz w:val="22"/>
                <w:szCs w:val="22"/>
              </w:rPr>
              <w:t>. (grām. “Wealth of Nations, 1776)</w:t>
            </w:r>
          </w:p>
          <w:p w14:paraId="3B28BE6E" w14:textId="2C9DDF0C" w:rsidR="00826AF2" w:rsidRPr="00C357F4" w:rsidRDefault="00826AF2" w:rsidP="00C357F4">
            <w:pPr>
              <w:ind w:firstLine="557"/>
              <w:jc w:val="both"/>
              <w:rPr>
                <w:sz w:val="22"/>
                <w:szCs w:val="22"/>
              </w:rPr>
            </w:pPr>
            <w:r w:rsidRPr="00C357F4">
              <w:rPr>
                <w:sz w:val="22"/>
                <w:szCs w:val="22"/>
              </w:rPr>
              <w:t>Muižnieks Heinrihs fon Boks (1771- 1863)</w:t>
            </w:r>
            <w:r w:rsidR="00025DF9" w:rsidRPr="00C357F4">
              <w:rPr>
                <w:sz w:val="22"/>
                <w:szCs w:val="22"/>
              </w:rPr>
              <w:t xml:space="preserve"> – atsaucoties uz</w:t>
            </w:r>
            <w:r w:rsidR="008F5624" w:rsidRPr="00C357F4">
              <w:rPr>
                <w:sz w:val="22"/>
                <w:szCs w:val="22"/>
              </w:rPr>
              <w:t xml:space="preserve"> </w:t>
            </w:r>
            <w:r w:rsidR="00025DF9" w:rsidRPr="00C357F4">
              <w:rPr>
                <w:sz w:val="22"/>
                <w:szCs w:val="22"/>
              </w:rPr>
              <w:t>tautsaimnieku Ā.Smitu</w:t>
            </w:r>
            <w:r w:rsidRPr="00C357F4">
              <w:rPr>
                <w:sz w:val="22"/>
                <w:szCs w:val="22"/>
              </w:rPr>
              <w:t xml:space="preserve">: “Mums nevajag neko citu </w:t>
            </w:r>
            <w:r w:rsidR="00025DF9" w:rsidRPr="00C357F4">
              <w:rPr>
                <w:sz w:val="22"/>
                <w:szCs w:val="22"/>
              </w:rPr>
              <w:t>kā</w:t>
            </w:r>
            <w:r w:rsidR="008F5624" w:rsidRPr="00C357F4">
              <w:rPr>
                <w:sz w:val="22"/>
                <w:szCs w:val="22"/>
              </w:rPr>
              <w:t xml:space="preserve"> </w:t>
            </w:r>
            <w:r w:rsidR="00025DF9" w:rsidRPr="00C357F4">
              <w:rPr>
                <w:sz w:val="22"/>
                <w:szCs w:val="22"/>
              </w:rPr>
              <w:t>brīvu sacensības principu –</w:t>
            </w:r>
            <w:r w:rsidR="008F5624" w:rsidRPr="00C357F4">
              <w:rPr>
                <w:sz w:val="22"/>
                <w:szCs w:val="22"/>
              </w:rPr>
              <w:t xml:space="preserve"> </w:t>
            </w:r>
            <w:r w:rsidRPr="00C357F4">
              <w:rPr>
                <w:sz w:val="22"/>
                <w:szCs w:val="22"/>
              </w:rPr>
              <w:t>tikai tīro pretstatu: zeme ir mana</w:t>
            </w:r>
            <w:proofErr w:type="gramStart"/>
            <w:r w:rsidRPr="00C357F4">
              <w:rPr>
                <w:sz w:val="22"/>
                <w:szCs w:val="22"/>
              </w:rPr>
              <w:t xml:space="preserve"> un</w:t>
            </w:r>
            <w:proofErr w:type="gramEnd"/>
            <w:r w:rsidRPr="00C357F4">
              <w:rPr>
                <w:sz w:val="22"/>
                <w:szCs w:val="22"/>
              </w:rPr>
              <w:t xml:space="preserve"> laiks</w:t>
            </w:r>
            <w:r w:rsidR="00025DF9" w:rsidRPr="00C357F4">
              <w:rPr>
                <w:sz w:val="22"/>
                <w:szCs w:val="22"/>
              </w:rPr>
              <w:t xml:space="preserve"> ir tavs!”</w:t>
            </w:r>
            <w:r w:rsidR="008F5624" w:rsidRPr="00C357F4">
              <w:rPr>
                <w:sz w:val="22"/>
                <w:szCs w:val="22"/>
              </w:rPr>
              <w:t xml:space="preserve"> </w:t>
            </w:r>
          </w:p>
          <w:p w14:paraId="17EE4212" w14:textId="4D6B3DDF" w:rsidR="00826AF2" w:rsidRPr="00C357F4" w:rsidRDefault="00826AF2" w:rsidP="00C357F4">
            <w:pPr>
              <w:ind w:firstLine="557"/>
              <w:jc w:val="both"/>
              <w:rPr>
                <w:sz w:val="22"/>
                <w:szCs w:val="22"/>
              </w:rPr>
            </w:pPr>
            <w:r w:rsidRPr="00C357F4">
              <w:rPr>
                <w:sz w:val="22"/>
                <w:szCs w:val="22"/>
              </w:rPr>
              <w:t xml:space="preserve">Landmaršals Fridrihs fon Levis of Menārs (1767-1824), pasniedzot ķeizaram </w:t>
            </w:r>
            <w:r w:rsidR="008F5624" w:rsidRPr="00C357F4">
              <w:rPr>
                <w:sz w:val="22"/>
                <w:szCs w:val="22"/>
              </w:rPr>
              <w:t>1819. gada</w:t>
            </w:r>
            <w:r w:rsidRPr="00C357F4">
              <w:rPr>
                <w:sz w:val="22"/>
                <w:szCs w:val="22"/>
              </w:rPr>
              <w:t xml:space="preserve"> likumprojektu: “Jaunā konstitūcija par labu zemniekiem dibinās uz tiem liberālisma principiem, kas raksturo šo gadsimtu” </w:t>
            </w:r>
          </w:p>
          <w:p w14:paraId="73D2AF99" w14:textId="53979B9D" w:rsidR="00826AF2" w:rsidRPr="00C357F4" w:rsidRDefault="00826AF2" w:rsidP="00C357F4">
            <w:pPr>
              <w:ind w:firstLine="557"/>
              <w:jc w:val="both"/>
              <w:rPr>
                <w:sz w:val="22"/>
                <w:szCs w:val="22"/>
              </w:rPr>
            </w:pPr>
            <w:r w:rsidRPr="00C357F4">
              <w:rPr>
                <w:sz w:val="22"/>
                <w:szCs w:val="22"/>
              </w:rPr>
              <w:t>Zemnieki: “Mums</w:t>
            </w:r>
            <w:r w:rsidR="008F5624" w:rsidRPr="00C357F4">
              <w:rPr>
                <w:sz w:val="22"/>
                <w:szCs w:val="22"/>
              </w:rPr>
              <w:t xml:space="preserve"> </w:t>
            </w:r>
            <w:r w:rsidRPr="00C357F4">
              <w:rPr>
                <w:sz w:val="22"/>
                <w:szCs w:val="22"/>
              </w:rPr>
              <w:t xml:space="preserve">atņem tēvu zemi un tā vietā dod putna brīvību! Vai tiešām sava brīvība mums </w:t>
            </w:r>
            <w:r w:rsidR="00CC4C44" w:rsidRPr="00C357F4">
              <w:rPr>
                <w:sz w:val="22"/>
                <w:szCs w:val="22"/>
              </w:rPr>
              <w:t xml:space="preserve">ir jāizpērk pēc tirgus cenas?” </w:t>
            </w:r>
          </w:p>
        </w:tc>
      </w:tr>
      <w:tr w:rsidR="00003BCE" w:rsidRPr="00F44D76" w14:paraId="6077233C" w14:textId="77777777" w:rsidTr="005357F2">
        <w:tc>
          <w:tcPr>
            <w:tcW w:w="2034" w:type="dxa"/>
            <w:shd w:val="clear" w:color="auto" w:fill="auto"/>
          </w:tcPr>
          <w:p w14:paraId="5A0E5E5A" w14:textId="3E4C3678" w:rsidR="00A241C8" w:rsidRPr="00F44D76" w:rsidRDefault="00AD2AB5" w:rsidP="00DA45C8">
            <w:pPr>
              <w:rPr>
                <w:b/>
              </w:rPr>
            </w:pPr>
            <w:r w:rsidRPr="00F44D76">
              <w:rPr>
                <w:b/>
              </w:rPr>
              <w:lastRenderedPageBreak/>
              <w:t>A</w:t>
            </w:r>
            <w:r w:rsidR="00D65C3C" w:rsidRPr="00F44D76">
              <w:rPr>
                <w:b/>
              </w:rPr>
              <w:t>ttēls</w:t>
            </w:r>
          </w:p>
        </w:tc>
        <w:tc>
          <w:tcPr>
            <w:tcW w:w="7180" w:type="dxa"/>
            <w:shd w:val="clear" w:color="auto" w:fill="auto"/>
          </w:tcPr>
          <w:p w14:paraId="74469495" w14:textId="13284A06" w:rsidR="00A241C8" w:rsidRPr="00F44D76" w:rsidRDefault="00A241C8" w:rsidP="00C357F4">
            <w:pPr>
              <w:jc w:val="both"/>
            </w:pPr>
            <w:r w:rsidRPr="00F44D76">
              <w:rPr>
                <w:sz w:val="22"/>
              </w:rPr>
              <w:t>Diamels, J. Pēc tās Ķeizeriskas godības Patvaldinieka […] Aleksandra tā Pirma</w:t>
            </w:r>
            <w:r w:rsidR="008F5624" w:rsidRPr="00F44D76">
              <w:rPr>
                <w:sz w:val="22"/>
              </w:rPr>
              <w:t xml:space="preserve"> </w:t>
            </w:r>
            <w:r w:rsidRPr="00F44D76">
              <w:rPr>
                <w:sz w:val="22"/>
              </w:rPr>
              <w:t>pavēlēšanas […] [1819. g. likuma skaidrojums] (Titullapa)</w:t>
            </w:r>
          </w:p>
          <w:p w14:paraId="52BF1BED" w14:textId="77777777" w:rsidR="00A241C8" w:rsidRPr="00F44D76" w:rsidRDefault="00A241C8" w:rsidP="00C357F4">
            <w:pPr>
              <w:jc w:val="right"/>
              <w:rPr>
                <w:i/>
              </w:rPr>
            </w:pPr>
            <w:r w:rsidRPr="00F44D76">
              <w:rPr>
                <w:i/>
                <w:sz w:val="22"/>
              </w:rPr>
              <w:t xml:space="preserve">29 x 21 cm </w:t>
            </w:r>
          </w:p>
          <w:p w14:paraId="4BE001B5" w14:textId="77777777" w:rsidR="00A241C8" w:rsidRDefault="00A241C8" w:rsidP="00C357F4">
            <w:pPr>
              <w:jc w:val="right"/>
              <w:rPr>
                <w:i/>
                <w:sz w:val="22"/>
              </w:rPr>
            </w:pPr>
            <w:r w:rsidRPr="00F44D76">
              <w:rPr>
                <w:i/>
                <w:sz w:val="22"/>
              </w:rPr>
              <w:t>LNB R L/2423</w:t>
            </w:r>
          </w:p>
          <w:p w14:paraId="089F406C" w14:textId="77777777" w:rsidR="008F5624" w:rsidRPr="00F44D76" w:rsidRDefault="008F5624" w:rsidP="00C357F4">
            <w:pPr>
              <w:jc w:val="both"/>
            </w:pPr>
          </w:p>
        </w:tc>
      </w:tr>
      <w:tr w:rsidR="00003BCE" w:rsidRPr="00F44D76" w14:paraId="4C59A43D" w14:textId="77777777" w:rsidTr="005357F2">
        <w:tc>
          <w:tcPr>
            <w:tcW w:w="2034" w:type="dxa"/>
            <w:shd w:val="clear" w:color="auto" w:fill="auto"/>
          </w:tcPr>
          <w:p w14:paraId="459B7816" w14:textId="5840856E" w:rsidR="00C46AF6" w:rsidRPr="00C357F4" w:rsidRDefault="002D2A46" w:rsidP="002D2A46">
            <w:pPr>
              <w:rPr>
                <w:b/>
                <w:sz w:val="22"/>
                <w:szCs w:val="22"/>
              </w:rPr>
            </w:pPr>
            <w:r w:rsidRPr="00C357F4">
              <w:rPr>
                <w:b/>
                <w:sz w:val="22"/>
                <w:szCs w:val="22"/>
              </w:rPr>
              <w:t>Situācijas atveidojums</w:t>
            </w:r>
            <w:r w:rsidR="00421499" w:rsidRPr="00C357F4">
              <w:rPr>
                <w:b/>
                <w:sz w:val="22"/>
                <w:szCs w:val="22"/>
              </w:rPr>
              <w:t>/</w:t>
            </w:r>
            <w:r w:rsidR="00C46AF6" w:rsidRPr="00C357F4">
              <w:rPr>
                <w:b/>
                <w:sz w:val="22"/>
                <w:szCs w:val="22"/>
              </w:rPr>
              <w:t xml:space="preserve"> Audio</w:t>
            </w:r>
          </w:p>
        </w:tc>
        <w:tc>
          <w:tcPr>
            <w:tcW w:w="7180" w:type="dxa"/>
            <w:shd w:val="clear" w:color="auto" w:fill="auto"/>
          </w:tcPr>
          <w:p w14:paraId="0F659CE2" w14:textId="1C987D3F" w:rsidR="00F21EEC" w:rsidRPr="00C357F4" w:rsidRDefault="00F21EEC" w:rsidP="00C46AF6">
            <w:pPr>
              <w:tabs>
                <w:tab w:val="left" w:pos="426"/>
              </w:tabs>
              <w:ind w:firstLine="567"/>
              <w:jc w:val="both"/>
              <w:rPr>
                <w:b/>
                <w:sz w:val="22"/>
                <w:szCs w:val="22"/>
              </w:rPr>
            </w:pPr>
            <w:r w:rsidRPr="00C357F4">
              <w:rPr>
                <w:b/>
                <w:sz w:val="22"/>
                <w:szCs w:val="22"/>
              </w:rPr>
              <w:t>BRĪVESTĪBA</w:t>
            </w:r>
            <w:r w:rsidR="009961FA" w:rsidRPr="00C357F4">
              <w:rPr>
                <w:b/>
                <w:sz w:val="22"/>
                <w:szCs w:val="22"/>
              </w:rPr>
              <w:t>S PASLUDINĀŠANA</w:t>
            </w:r>
          </w:p>
          <w:p w14:paraId="785ABEE1" w14:textId="544A75CB" w:rsidR="00C46AF6" w:rsidRPr="00C357F4" w:rsidRDefault="00C46AF6" w:rsidP="004158FF">
            <w:pPr>
              <w:tabs>
                <w:tab w:val="left" w:pos="426"/>
              </w:tabs>
              <w:ind w:firstLine="567"/>
              <w:jc w:val="both"/>
              <w:rPr>
                <w:sz w:val="22"/>
                <w:szCs w:val="22"/>
              </w:rPr>
            </w:pPr>
            <w:r w:rsidRPr="00C357F4">
              <w:rPr>
                <w:sz w:val="22"/>
                <w:szCs w:val="22"/>
              </w:rPr>
              <w:t xml:space="preserve">Zemnieku brīvlaišanas Vidzemē likuma pasludināšanas akts </w:t>
            </w:r>
            <w:r w:rsidR="008F5624" w:rsidRPr="00C357F4">
              <w:rPr>
                <w:sz w:val="22"/>
                <w:szCs w:val="22"/>
              </w:rPr>
              <w:t>1820. g.</w:t>
            </w:r>
            <w:r w:rsidRPr="00C357F4">
              <w:rPr>
                <w:sz w:val="22"/>
                <w:szCs w:val="22"/>
              </w:rPr>
              <w:t xml:space="preserve"> janvārī Rīgā Jēkaba baznīcā, draudžu baznīcās – </w:t>
            </w:r>
            <w:r w:rsidR="008F5624" w:rsidRPr="00C357F4">
              <w:rPr>
                <w:sz w:val="22"/>
                <w:szCs w:val="22"/>
              </w:rPr>
              <w:t>1820. gada</w:t>
            </w:r>
            <w:r w:rsidRPr="00C357F4">
              <w:rPr>
                <w:sz w:val="22"/>
                <w:szCs w:val="22"/>
              </w:rPr>
              <w:t>12.martā.</w:t>
            </w:r>
            <w:r w:rsidR="00417020" w:rsidRPr="00C357F4">
              <w:rPr>
                <w:sz w:val="22"/>
                <w:szCs w:val="22"/>
              </w:rPr>
              <w:t xml:space="preserve"> </w:t>
            </w:r>
            <w:r w:rsidR="00417020" w:rsidRPr="00C357F4">
              <w:rPr>
                <w:i/>
                <w:sz w:val="22"/>
                <w:szCs w:val="22"/>
              </w:rPr>
              <w:t>[</w:t>
            </w:r>
            <w:r w:rsidR="004158FF" w:rsidRPr="00C357F4">
              <w:rPr>
                <w:i/>
                <w:sz w:val="22"/>
                <w:szCs w:val="22"/>
              </w:rPr>
              <w:t>?</w:t>
            </w:r>
            <w:r w:rsidR="002D2A46" w:rsidRPr="00C357F4">
              <w:rPr>
                <w:i/>
                <w:sz w:val="22"/>
                <w:szCs w:val="22"/>
              </w:rPr>
              <w:t>vertikāli augšup (stilizēts baznīcas tornis?</w:t>
            </w:r>
            <w:r w:rsidR="004158FF" w:rsidRPr="00C357F4">
              <w:rPr>
                <w:i/>
                <w:sz w:val="22"/>
                <w:szCs w:val="22"/>
              </w:rPr>
              <w:t>) veidota kontrukcija,</w:t>
            </w:r>
            <w:r w:rsidR="008F5624" w:rsidRPr="00C357F4">
              <w:rPr>
                <w:i/>
                <w:sz w:val="22"/>
                <w:szCs w:val="22"/>
              </w:rPr>
              <w:t xml:space="preserve"> </w:t>
            </w:r>
            <w:r w:rsidR="002D2A46" w:rsidRPr="00C357F4">
              <w:rPr>
                <w:i/>
                <w:sz w:val="22"/>
                <w:szCs w:val="22"/>
              </w:rPr>
              <w:t>kas redzama, ieejot zālē;</w:t>
            </w:r>
            <w:r w:rsidR="008F5624" w:rsidRPr="00C357F4">
              <w:rPr>
                <w:i/>
                <w:sz w:val="22"/>
                <w:szCs w:val="22"/>
              </w:rPr>
              <w:t xml:space="preserve"> </w:t>
            </w:r>
            <w:r w:rsidR="00E965BF" w:rsidRPr="00C357F4">
              <w:rPr>
                <w:i/>
                <w:sz w:val="22"/>
                <w:szCs w:val="22"/>
              </w:rPr>
              <w:t>svinīgi baznīcas zvani; mācītājs nolasa 1-2 teikumus, cilvēki fonā]</w:t>
            </w:r>
            <w:r w:rsidR="00E965BF" w:rsidRPr="00C357F4">
              <w:rPr>
                <w:sz w:val="22"/>
                <w:szCs w:val="22"/>
              </w:rPr>
              <w:t xml:space="preserve"> </w:t>
            </w:r>
          </w:p>
        </w:tc>
      </w:tr>
      <w:tr w:rsidR="00003BCE" w:rsidRPr="00F44D76" w14:paraId="16B48E06" w14:textId="77777777" w:rsidTr="005357F2">
        <w:tc>
          <w:tcPr>
            <w:tcW w:w="2034" w:type="dxa"/>
            <w:shd w:val="clear" w:color="auto" w:fill="auto"/>
          </w:tcPr>
          <w:p w14:paraId="72D7DB4F" w14:textId="77777777" w:rsidR="005F7955" w:rsidRPr="00C357F4" w:rsidRDefault="00513139" w:rsidP="0023043F">
            <w:pPr>
              <w:rPr>
                <w:b/>
                <w:sz w:val="22"/>
                <w:szCs w:val="22"/>
              </w:rPr>
            </w:pPr>
            <w:r w:rsidRPr="00C357F4">
              <w:rPr>
                <w:b/>
                <w:sz w:val="22"/>
                <w:szCs w:val="22"/>
              </w:rPr>
              <w:t>R</w:t>
            </w:r>
            <w:r w:rsidR="00B77609" w:rsidRPr="00C357F4">
              <w:rPr>
                <w:b/>
                <w:sz w:val="22"/>
                <w:szCs w:val="22"/>
              </w:rPr>
              <w:t>ekonstrukcijas zīmējums</w:t>
            </w:r>
            <w:r w:rsidR="002D2A46" w:rsidRPr="00C357F4">
              <w:rPr>
                <w:b/>
                <w:sz w:val="22"/>
                <w:szCs w:val="22"/>
              </w:rPr>
              <w:t xml:space="preserve"> </w:t>
            </w:r>
            <w:r w:rsidR="0023043F" w:rsidRPr="00C357F4">
              <w:rPr>
                <w:b/>
                <w:sz w:val="22"/>
                <w:szCs w:val="22"/>
              </w:rPr>
              <w:t>+teksts</w:t>
            </w:r>
          </w:p>
          <w:p w14:paraId="00DD5A23" w14:textId="5533F102" w:rsidR="003B410E" w:rsidRPr="00C357F4" w:rsidRDefault="003B410E" w:rsidP="000645D2">
            <w:pPr>
              <w:rPr>
                <w:b/>
                <w:sz w:val="22"/>
                <w:szCs w:val="22"/>
              </w:rPr>
            </w:pPr>
          </w:p>
        </w:tc>
        <w:tc>
          <w:tcPr>
            <w:tcW w:w="7180" w:type="dxa"/>
            <w:shd w:val="clear" w:color="auto" w:fill="auto"/>
          </w:tcPr>
          <w:p w14:paraId="46D7B1C1" w14:textId="618BFA26" w:rsidR="005F7955" w:rsidRPr="00C357F4" w:rsidRDefault="002D2A46" w:rsidP="00C357F4">
            <w:pPr>
              <w:jc w:val="both"/>
              <w:rPr>
                <w:sz w:val="22"/>
                <w:szCs w:val="22"/>
              </w:rPr>
            </w:pPr>
            <w:r w:rsidRPr="00C357F4">
              <w:rPr>
                <w:sz w:val="22"/>
                <w:szCs w:val="22"/>
              </w:rPr>
              <w:t>Alegorija</w:t>
            </w:r>
            <w:r w:rsidR="008F5624" w:rsidRPr="00C357F4">
              <w:rPr>
                <w:sz w:val="22"/>
                <w:szCs w:val="22"/>
              </w:rPr>
              <w:t xml:space="preserve"> </w:t>
            </w:r>
            <w:r w:rsidRPr="00C357F4">
              <w:rPr>
                <w:sz w:val="22"/>
                <w:szCs w:val="22"/>
              </w:rPr>
              <w:t xml:space="preserve">- </w:t>
            </w:r>
            <w:r w:rsidR="00E965BF" w:rsidRPr="00C357F4">
              <w:rPr>
                <w:sz w:val="22"/>
                <w:szCs w:val="22"/>
              </w:rPr>
              <w:t>Neredzīgais Indriķis</w:t>
            </w:r>
            <w:r w:rsidRPr="00C357F4">
              <w:rPr>
                <w:sz w:val="22"/>
                <w:szCs w:val="22"/>
              </w:rPr>
              <w:t xml:space="preserve">. Brīvestības precēšana. </w:t>
            </w:r>
            <w:r w:rsidR="00E965BF" w:rsidRPr="00C357F4">
              <w:rPr>
                <w:sz w:val="22"/>
                <w:szCs w:val="22"/>
              </w:rPr>
              <w:t xml:space="preserve"> </w:t>
            </w:r>
          </w:p>
          <w:p w14:paraId="733C14C9" w14:textId="49C604E0" w:rsidR="00E965BF" w:rsidRPr="00C357F4" w:rsidRDefault="00E965BF" w:rsidP="00C357F4">
            <w:pPr>
              <w:jc w:val="both"/>
              <w:rPr>
                <w:sz w:val="22"/>
                <w:szCs w:val="22"/>
              </w:rPr>
            </w:pPr>
            <w:r w:rsidRPr="00C357F4">
              <w:rPr>
                <w:sz w:val="22"/>
                <w:szCs w:val="22"/>
              </w:rPr>
              <w:t>Brīvlaišanu Indriķis attēlo dramatiskā alegorijā, kurā bagāts brūtg</w:t>
            </w:r>
            <w:r w:rsidR="00F21EEC" w:rsidRPr="00C357F4">
              <w:rPr>
                <w:sz w:val="22"/>
                <w:szCs w:val="22"/>
              </w:rPr>
              <w:t>ā</w:t>
            </w:r>
            <w:r w:rsidRPr="00C357F4">
              <w:rPr>
                <w:sz w:val="22"/>
                <w:szCs w:val="22"/>
              </w:rPr>
              <w:t>ns ir brīvības labums</w:t>
            </w:r>
            <w:r w:rsidR="00EC4AA7" w:rsidRPr="00C357F4">
              <w:rPr>
                <w:sz w:val="22"/>
                <w:szCs w:val="22"/>
              </w:rPr>
              <w:t>, nabaga brūte</w:t>
            </w:r>
            <w:r w:rsidR="008F5624" w:rsidRPr="00C357F4">
              <w:rPr>
                <w:sz w:val="22"/>
                <w:szCs w:val="22"/>
              </w:rPr>
              <w:t xml:space="preserve"> </w:t>
            </w:r>
            <w:r w:rsidR="00EC4AA7" w:rsidRPr="00C357F4">
              <w:rPr>
                <w:sz w:val="22"/>
                <w:szCs w:val="22"/>
              </w:rPr>
              <w:t xml:space="preserve">– </w:t>
            </w:r>
            <w:r w:rsidR="00F21EEC" w:rsidRPr="00C357F4">
              <w:rPr>
                <w:sz w:val="22"/>
                <w:szCs w:val="22"/>
              </w:rPr>
              <w:t>brīvība, brūtgā</w:t>
            </w:r>
            <w:r w:rsidRPr="00C357F4">
              <w:rPr>
                <w:sz w:val="22"/>
                <w:szCs w:val="22"/>
              </w:rPr>
              <w:t>na draugi - gādātāji par brīvības i</w:t>
            </w:r>
            <w:r w:rsidR="00EC4AA7" w:rsidRPr="00C357F4">
              <w:rPr>
                <w:sz w:val="22"/>
                <w:szCs w:val="22"/>
              </w:rPr>
              <w:t>evešanu, brūtes audzinātāji</w:t>
            </w:r>
            <w:r w:rsidR="008F5624" w:rsidRPr="00C357F4">
              <w:rPr>
                <w:sz w:val="22"/>
                <w:szCs w:val="22"/>
              </w:rPr>
              <w:t xml:space="preserve"> </w:t>
            </w:r>
            <w:r w:rsidR="00EC4AA7" w:rsidRPr="00C357F4">
              <w:rPr>
                <w:sz w:val="22"/>
                <w:szCs w:val="22"/>
              </w:rPr>
              <w:t xml:space="preserve">– </w:t>
            </w:r>
            <w:r w:rsidRPr="00C357F4">
              <w:rPr>
                <w:sz w:val="22"/>
                <w:szCs w:val="22"/>
              </w:rPr>
              <w:t>dzimtkungi, bābas - brīvības smādētāji</w:t>
            </w:r>
          </w:p>
          <w:p w14:paraId="5BCB0610" w14:textId="71562D23" w:rsidR="004F354E" w:rsidRPr="00C357F4" w:rsidRDefault="006421A9" w:rsidP="006421A9">
            <w:pPr>
              <w:jc w:val="right"/>
              <w:rPr>
                <w:i/>
                <w:sz w:val="22"/>
                <w:szCs w:val="22"/>
              </w:rPr>
            </w:pPr>
            <w:r w:rsidRPr="00C357F4">
              <w:rPr>
                <w:i/>
                <w:sz w:val="22"/>
                <w:szCs w:val="22"/>
              </w:rPr>
              <w:t>42 x 29 cm</w:t>
            </w:r>
          </w:p>
        </w:tc>
      </w:tr>
      <w:tr w:rsidR="00003BCE" w:rsidRPr="00F44D76" w14:paraId="5A2C35E9" w14:textId="77777777" w:rsidTr="005357F2">
        <w:tc>
          <w:tcPr>
            <w:tcW w:w="2034" w:type="dxa"/>
            <w:shd w:val="clear" w:color="auto" w:fill="auto"/>
          </w:tcPr>
          <w:p w14:paraId="32A30D33" w14:textId="516F1F1B" w:rsidR="000A4B78" w:rsidRPr="00C357F4" w:rsidRDefault="009C528A" w:rsidP="000645D2">
            <w:pPr>
              <w:rPr>
                <w:b/>
                <w:sz w:val="22"/>
                <w:szCs w:val="22"/>
              </w:rPr>
            </w:pPr>
            <w:r w:rsidRPr="00C357F4">
              <w:rPr>
                <w:b/>
                <w:sz w:val="22"/>
                <w:szCs w:val="22"/>
              </w:rPr>
              <w:t>Attēls+teksts</w:t>
            </w:r>
            <w:r w:rsidR="00B77609" w:rsidRPr="00C357F4">
              <w:rPr>
                <w:b/>
                <w:sz w:val="22"/>
                <w:szCs w:val="22"/>
              </w:rPr>
              <w:t xml:space="preserve"> </w:t>
            </w:r>
          </w:p>
        </w:tc>
        <w:tc>
          <w:tcPr>
            <w:tcW w:w="7180" w:type="dxa"/>
            <w:shd w:val="clear" w:color="auto" w:fill="auto"/>
          </w:tcPr>
          <w:p w14:paraId="343E3964" w14:textId="51E5B803" w:rsidR="000A4B78" w:rsidRPr="00C357F4" w:rsidRDefault="000A4B78" w:rsidP="00C357F4">
            <w:pPr>
              <w:jc w:val="both"/>
              <w:rPr>
                <w:sz w:val="22"/>
                <w:szCs w:val="22"/>
              </w:rPr>
            </w:pPr>
            <w:r w:rsidRPr="00C357F4">
              <w:rPr>
                <w:sz w:val="22"/>
                <w:szCs w:val="22"/>
              </w:rPr>
              <w:t xml:space="preserve">Merķelis, G. Brīvie latvieši un igauņi. </w:t>
            </w:r>
            <w:r w:rsidR="00D65C3C" w:rsidRPr="00C357F4">
              <w:rPr>
                <w:sz w:val="22"/>
                <w:szCs w:val="22"/>
              </w:rPr>
              <w:t xml:space="preserve"> Titullapa. Teksta fragments</w:t>
            </w:r>
          </w:p>
          <w:p w14:paraId="101D96BB" w14:textId="3FDAF083" w:rsidR="000A4B78" w:rsidRPr="00C357F4" w:rsidRDefault="000A4B78" w:rsidP="00C357F4">
            <w:pPr>
              <w:ind w:firstLine="348"/>
              <w:jc w:val="both"/>
              <w:rPr>
                <w:sz w:val="22"/>
                <w:szCs w:val="22"/>
              </w:rPr>
            </w:pPr>
            <w:r w:rsidRPr="00C357F4">
              <w:rPr>
                <w:sz w:val="22"/>
                <w:szCs w:val="22"/>
              </w:rPr>
              <w:t xml:space="preserve">1820. gadā Merķelis darbā "Brīvie latvieši un igauņi", kas bija </w:t>
            </w:r>
            <w:r w:rsidR="007C093F" w:rsidRPr="00C357F4">
              <w:rPr>
                <w:sz w:val="22"/>
                <w:szCs w:val="22"/>
              </w:rPr>
              <w:t xml:space="preserve">ķeizaram </w:t>
            </w:r>
            <w:r w:rsidRPr="00C357F4">
              <w:rPr>
                <w:sz w:val="22"/>
                <w:szCs w:val="22"/>
              </w:rPr>
              <w:t>Aleksandram I veltīts sacerējums, slavēja brīvlaišanas reformu. Par šo, kā arī citiem zemnieku brīvlaišanai veltītiem darbiem monarhs piešķīra autoram 300 sudraba rubļu lielu mūža pensiju.</w:t>
            </w:r>
          </w:p>
        </w:tc>
      </w:tr>
    </w:tbl>
    <w:p w14:paraId="4D4B81E1" w14:textId="77777777" w:rsidR="005A67FD" w:rsidRPr="00F44D76" w:rsidRDefault="005A67FD" w:rsidP="00AD27E0">
      <w:pPr>
        <w:pStyle w:val="Sarakstarindkopa"/>
        <w:tabs>
          <w:tab w:val="left" w:pos="4962"/>
        </w:tabs>
        <w:ind w:left="0"/>
        <w:rPr>
          <w:rFonts w:eastAsia="Calibri"/>
          <w:b/>
          <w:lang w:eastAsia="en-US"/>
        </w:rPr>
      </w:pPr>
      <w:r w:rsidRPr="00F44D76">
        <w:rPr>
          <w:rFonts w:eastAsia="Calibri"/>
          <w:b/>
          <w:lang w:eastAsia="en-US"/>
        </w:rPr>
        <w:t xml:space="preserve">                         </w:t>
      </w:r>
    </w:p>
    <w:p w14:paraId="6034C9EB" w14:textId="5F188E60" w:rsidR="00CE4E5E" w:rsidRPr="00C357F4" w:rsidRDefault="000A2E28" w:rsidP="00AD27E0">
      <w:pPr>
        <w:pStyle w:val="Sarakstarindkopa"/>
        <w:tabs>
          <w:tab w:val="left" w:pos="4962"/>
        </w:tabs>
        <w:ind w:left="0"/>
        <w:rPr>
          <w:rFonts w:eastAsia="Calibri"/>
          <w:b/>
          <w:sz w:val="22"/>
          <w:szCs w:val="22"/>
          <w:lang w:eastAsia="en-US"/>
        </w:rPr>
      </w:pPr>
      <w:r w:rsidRPr="00C357F4">
        <w:rPr>
          <w:rFonts w:eastAsia="Calibri"/>
          <w:b/>
          <w:sz w:val="22"/>
          <w:szCs w:val="22"/>
          <w:lang w:eastAsia="en-US"/>
        </w:rPr>
        <w:t>Likumdošanas solis līdz mazgruntniekam</w:t>
      </w:r>
      <w:r w:rsidR="005357F2" w:rsidRPr="00C357F4">
        <w:rPr>
          <w:rFonts w:eastAsia="Calibri"/>
          <w:b/>
          <w:sz w:val="22"/>
          <w:szCs w:val="22"/>
          <w:lang w:eastAsia="en-US"/>
        </w:rPr>
        <w:t>. 1849</w:t>
      </w:r>
    </w:p>
    <w:p w14:paraId="4C9B4EAC" w14:textId="2E07D721" w:rsidR="005F7B6C" w:rsidRPr="00C357F4" w:rsidRDefault="005F7B6C" w:rsidP="00955369">
      <w:pPr>
        <w:pStyle w:val="Sarakstarindkopa"/>
        <w:ind w:left="0" w:firstLine="283"/>
        <w:jc w:val="both"/>
        <w:rPr>
          <w:rFonts w:eastAsia="Calibri"/>
          <w:sz w:val="22"/>
          <w:szCs w:val="22"/>
          <w:lang w:eastAsia="en-US"/>
        </w:rPr>
      </w:pPr>
      <w:r w:rsidRPr="00C357F4">
        <w:rPr>
          <w:rFonts w:eastAsia="Calibri"/>
          <w:sz w:val="22"/>
          <w:szCs w:val="22"/>
          <w:lang w:eastAsia="en-US"/>
        </w:rPr>
        <w:t>Neražas, bada un izceļošanas draudi, kā arī masveida zemnieku nemieri rada pamatu agrārā jautājuma tālākai risināšanai. Īpaša komisija 1845. gadā</w:t>
      </w:r>
      <w:r w:rsidR="008F5624" w:rsidRPr="00C357F4">
        <w:rPr>
          <w:rFonts w:eastAsia="Calibri"/>
          <w:sz w:val="22"/>
          <w:szCs w:val="22"/>
          <w:lang w:eastAsia="en-US"/>
        </w:rPr>
        <w:t xml:space="preserve"> </w:t>
      </w:r>
      <w:r w:rsidRPr="00C357F4">
        <w:rPr>
          <w:rFonts w:eastAsia="Calibri"/>
          <w:sz w:val="22"/>
          <w:szCs w:val="22"/>
          <w:lang w:eastAsia="en-US"/>
        </w:rPr>
        <w:t>izstrādā “77 papildu punktus”, kas joprojām atzīst muižnieku tiesības uz visu</w:t>
      </w:r>
      <w:r w:rsidRPr="00C357F4">
        <w:rPr>
          <w:rFonts w:eastAsia="Calibri"/>
          <w:i/>
          <w:sz w:val="22"/>
          <w:szCs w:val="22"/>
          <w:lang w:eastAsia="en-US"/>
        </w:rPr>
        <w:t xml:space="preserve"> </w:t>
      </w:r>
      <w:r w:rsidRPr="00C357F4">
        <w:rPr>
          <w:rFonts w:eastAsia="Calibri"/>
          <w:sz w:val="22"/>
          <w:szCs w:val="22"/>
          <w:lang w:eastAsia="en-US"/>
        </w:rPr>
        <w:t>zemi. Zemniekiem labvēlīgi ir nosacījumi, ka klaušinieka darba laiks nedrīkst būt ilgāks par 12 stundām dienā un</w:t>
      </w:r>
      <w:r w:rsidR="008F5624" w:rsidRPr="00C357F4">
        <w:rPr>
          <w:rFonts w:eastAsia="Calibri"/>
          <w:sz w:val="22"/>
          <w:szCs w:val="22"/>
          <w:lang w:eastAsia="en-US"/>
        </w:rPr>
        <w:t xml:space="preserve"> </w:t>
      </w:r>
      <w:r w:rsidRPr="00C357F4">
        <w:rPr>
          <w:rFonts w:eastAsia="Calibri"/>
          <w:sz w:val="22"/>
          <w:szCs w:val="22"/>
          <w:lang w:eastAsia="en-US"/>
        </w:rPr>
        <w:t xml:space="preserve">rentes kontraktus jāslēdz rakstiski vismaz uz sešiem gadiem. </w:t>
      </w:r>
    </w:p>
    <w:p w14:paraId="7D260754" w14:textId="77777777" w:rsidR="005F7B6C" w:rsidRPr="00C357F4" w:rsidRDefault="005F7B6C" w:rsidP="00955369">
      <w:pPr>
        <w:pStyle w:val="Sarakstarindkopa"/>
        <w:ind w:left="0" w:firstLine="283"/>
        <w:jc w:val="both"/>
        <w:rPr>
          <w:rFonts w:eastAsia="Calibri"/>
          <w:sz w:val="22"/>
          <w:szCs w:val="22"/>
          <w:lang w:eastAsia="en-US"/>
        </w:rPr>
      </w:pPr>
      <w:r w:rsidRPr="00C357F4">
        <w:rPr>
          <w:rFonts w:eastAsia="Calibri"/>
          <w:sz w:val="22"/>
          <w:szCs w:val="22"/>
          <w:lang w:eastAsia="en-US"/>
        </w:rPr>
        <w:t xml:space="preserve"> Drīz seko 1849. gada likums, ko izstrādā “Baltijas lietu komiteja” liberāli noskaņotā landmaršala, dip</w:t>
      </w:r>
      <w:r w:rsidRPr="00C357F4">
        <w:rPr>
          <w:sz w:val="22"/>
          <w:szCs w:val="22"/>
        </w:rPr>
        <w:t xml:space="preserve">lomāta un politiķa </w:t>
      </w:r>
      <w:r w:rsidRPr="00C357F4">
        <w:rPr>
          <w:rFonts w:eastAsia="Calibri"/>
          <w:sz w:val="22"/>
          <w:szCs w:val="22"/>
          <w:lang w:eastAsia="en-US"/>
        </w:rPr>
        <w:t xml:space="preserve">Hamilkāra fon Felkerzāma (1811–1856) vadībā.  </w:t>
      </w:r>
    </w:p>
    <w:p w14:paraId="4772E11F" w14:textId="1D1D2AAC" w:rsidR="005F7B6C" w:rsidRPr="00C357F4" w:rsidRDefault="005F7B6C" w:rsidP="00955369">
      <w:pPr>
        <w:pStyle w:val="Sarakstarindkopa"/>
        <w:ind w:left="0" w:firstLine="283"/>
        <w:jc w:val="both"/>
        <w:rPr>
          <w:rFonts w:eastAsia="Calibri"/>
          <w:i/>
          <w:sz w:val="22"/>
          <w:szCs w:val="22"/>
          <w:lang w:eastAsia="en-US"/>
        </w:rPr>
      </w:pPr>
      <w:r w:rsidRPr="00C357F4">
        <w:rPr>
          <w:rFonts w:eastAsia="Calibri"/>
          <w:sz w:val="22"/>
          <w:szCs w:val="22"/>
          <w:lang w:eastAsia="en-US"/>
        </w:rPr>
        <w:t>Likuma izstrādes iemesls ir masveidīgā Vidzemes zemnieku pāriešana pareizticībā un ar to saistītie nemieri. Par spīti Vidzemes landtāga pretestībai, Krievijas ķeizars likumprojektu apstiprina. Likums paredz sniegt zemniekiem ne tikai lietoš</w:t>
      </w:r>
      <w:r w:rsidR="00C357F4">
        <w:rPr>
          <w:rFonts w:eastAsia="Calibri"/>
          <w:sz w:val="22"/>
          <w:szCs w:val="22"/>
          <w:lang w:eastAsia="en-US"/>
        </w:rPr>
        <w:t xml:space="preserve">anas, bet arī īpašuma tiesības </w:t>
      </w:r>
      <w:r w:rsidRPr="00C357F4">
        <w:rPr>
          <w:rFonts w:eastAsia="Calibri"/>
          <w:sz w:val="22"/>
          <w:szCs w:val="22"/>
          <w:lang w:eastAsia="en-US"/>
        </w:rPr>
        <w:t>uz</w:t>
      </w:r>
      <w:r w:rsidRPr="00F44D76">
        <w:rPr>
          <w:rFonts w:eastAsia="Calibri"/>
          <w:lang w:eastAsia="en-US"/>
        </w:rPr>
        <w:t xml:space="preserve"> zemi. </w:t>
      </w:r>
      <w:r w:rsidR="00CC4C44" w:rsidRPr="00C357F4">
        <w:rPr>
          <w:rFonts w:eastAsia="Calibri"/>
          <w:sz w:val="22"/>
          <w:szCs w:val="22"/>
          <w:lang w:eastAsia="en-US"/>
        </w:rPr>
        <w:t>M</w:t>
      </w:r>
      <w:r w:rsidRPr="00C357F4">
        <w:rPr>
          <w:rFonts w:eastAsia="Calibri"/>
          <w:sz w:val="22"/>
          <w:szCs w:val="22"/>
          <w:lang w:eastAsia="en-US"/>
        </w:rPr>
        <w:t xml:space="preserve">uižniekiem atļauts </w:t>
      </w:r>
      <w:r w:rsidRPr="00C357F4">
        <w:rPr>
          <w:rFonts w:eastAsia="Calibri"/>
          <w:sz w:val="22"/>
          <w:szCs w:val="22"/>
          <w:lang w:eastAsia="en-US"/>
        </w:rPr>
        <w:lastRenderedPageBreak/>
        <w:t>zemniekiem zemi pārdot, par cenu brīvi vienojoties.  No tās zemes, kas atrodas zemnieku</w:t>
      </w:r>
      <w:r w:rsidRPr="00F44D76">
        <w:rPr>
          <w:rFonts w:eastAsia="Calibri"/>
          <w:lang w:eastAsia="en-US"/>
        </w:rPr>
        <w:t xml:space="preserve"> </w:t>
      </w:r>
      <w:r w:rsidRPr="00C357F4">
        <w:rPr>
          <w:rFonts w:eastAsia="Calibri"/>
          <w:sz w:val="22"/>
          <w:szCs w:val="22"/>
          <w:lang w:eastAsia="en-US"/>
        </w:rPr>
        <w:t>lietošanā, izveido īpašu kategoriju – vaku (klausības) zemi, ko nedrīkst pievienot muižu laukiem.</w:t>
      </w:r>
      <w:r w:rsidR="005357F2" w:rsidRPr="00C357F4">
        <w:rPr>
          <w:rFonts w:eastAsia="Calibri"/>
          <w:i/>
          <w:sz w:val="22"/>
          <w:szCs w:val="22"/>
          <w:lang w:eastAsia="en-US"/>
        </w:rPr>
        <w:t xml:space="preserve"> </w:t>
      </w:r>
    </w:p>
    <w:tbl>
      <w:tblPr>
        <w:tblW w:w="8335" w:type="dxa"/>
        <w:tblInd w:w="-5" w:type="dxa"/>
        <w:tblLook w:val="04A0" w:firstRow="1" w:lastRow="0" w:firstColumn="1" w:lastColumn="0" w:noHBand="0" w:noVBand="1"/>
      </w:tblPr>
      <w:tblGrid>
        <w:gridCol w:w="1565"/>
        <w:gridCol w:w="6770"/>
      </w:tblGrid>
      <w:tr w:rsidR="00003BCE" w:rsidRPr="00C357F4" w14:paraId="730C7D5A" w14:textId="77777777" w:rsidTr="00535D49">
        <w:tc>
          <w:tcPr>
            <w:tcW w:w="1565" w:type="dxa"/>
            <w:shd w:val="clear" w:color="auto" w:fill="auto"/>
          </w:tcPr>
          <w:p w14:paraId="2D193141" w14:textId="632E2385" w:rsidR="005F7955" w:rsidRPr="00C357F4" w:rsidRDefault="009C528A" w:rsidP="005A2F1C">
            <w:pPr>
              <w:rPr>
                <w:b/>
                <w:sz w:val="22"/>
                <w:szCs w:val="22"/>
              </w:rPr>
            </w:pPr>
            <w:r w:rsidRPr="00C357F4">
              <w:rPr>
                <w:b/>
                <w:sz w:val="22"/>
                <w:szCs w:val="22"/>
              </w:rPr>
              <w:t>Attēls+teksts</w:t>
            </w:r>
          </w:p>
        </w:tc>
        <w:tc>
          <w:tcPr>
            <w:tcW w:w="6770" w:type="dxa"/>
            <w:shd w:val="clear" w:color="auto" w:fill="auto"/>
          </w:tcPr>
          <w:p w14:paraId="5CBA52EF" w14:textId="40F601D3" w:rsidR="00535D49" w:rsidRPr="00C357F4" w:rsidRDefault="005F7955" w:rsidP="005357F2">
            <w:pPr>
              <w:rPr>
                <w:rFonts w:eastAsia="Calibri"/>
                <w:sz w:val="22"/>
                <w:szCs w:val="22"/>
                <w:lang w:eastAsia="en-US"/>
              </w:rPr>
            </w:pPr>
            <w:r w:rsidRPr="00C357F4">
              <w:rPr>
                <w:sz w:val="22"/>
                <w:szCs w:val="22"/>
              </w:rPr>
              <w:t>1849. gada Vidzemes zemnieku likumi (fragm.)</w:t>
            </w:r>
            <w:r w:rsidR="005357F2" w:rsidRPr="00C357F4">
              <w:rPr>
                <w:rFonts w:eastAsia="Calibri"/>
                <w:sz w:val="22"/>
                <w:szCs w:val="22"/>
                <w:lang w:eastAsia="en-US"/>
              </w:rPr>
              <w:t xml:space="preserve"> </w:t>
            </w:r>
          </w:p>
        </w:tc>
      </w:tr>
    </w:tbl>
    <w:p w14:paraId="7EA02DE9" w14:textId="77777777" w:rsidR="00535D49" w:rsidRPr="00D36C3F" w:rsidRDefault="00535D49" w:rsidP="00D36C3F">
      <w:pPr>
        <w:pStyle w:val="Sarakstarindkopa"/>
        <w:ind w:left="0"/>
        <w:rPr>
          <w:b/>
          <w:sz w:val="16"/>
          <w:szCs w:val="16"/>
        </w:rPr>
      </w:pPr>
    </w:p>
    <w:p w14:paraId="7B54DA8E" w14:textId="1749A088" w:rsidR="00A86127" w:rsidRPr="00C357F4" w:rsidRDefault="00A86127" w:rsidP="00A26F26">
      <w:pPr>
        <w:pStyle w:val="Sarakstarindkopa"/>
        <w:ind w:left="0"/>
        <w:jc w:val="center"/>
        <w:rPr>
          <w:b/>
          <w:sz w:val="22"/>
          <w:szCs w:val="22"/>
        </w:rPr>
      </w:pPr>
      <w:r w:rsidRPr="00C357F4">
        <w:rPr>
          <w:b/>
          <w:sz w:val="22"/>
          <w:szCs w:val="22"/>
        </w:rPr>
        <w:t>Hierarhija - klaušu muiža un klaušinieks</w:t>
      </w:r>
    </w:p>
    <w:p w14:paraId="2F238BE2" w14:textId="77777777" w:rsidR="00A86127" w:rsidRPr="00C357F4" w:rsidRDefault="00A86127" w:rsidP="00A86127">
      <w:pPr>
        <w:pStyle w:val="Sarakstarindkopa"/>
        <w:ind w:left="0" w:firstLine="284"/>
        <w:jc w:val="both"/>
        <w:rPr>
          <w:b/>
          <w:i/>
          <w:sz w:val="22"/>
          <w:szCs w:val="22"/>
          <w:lang w:eastAsia="ar-SA"/>
        </w:rPr>
      </w:pPr>
      <w:r w:rsidRPr="00C357F4">
        <w:rPr>
          <w:b/>
          <w:i/>
          <w:sz w:val="22"/>
          <w:szCs w:val="22"/>
          <w:lang w:eastAsia="ar-SA"/>
        </w:rPr>
        <w:t>Teksts</w:t>
      </w:r>
    </w:p>
    <w:p w14:paraId="23A388F5" w14:textId="77777777" w:rsidR="00C357F4" w:rsidRDefault="0004338F" w:rsidP="0004338F">
      <w:pPr>
        <w:pStyle w:val="Sarakstarindkopa"/>
        <w:ind w:left="0" w:firstLine="284"/>
        <w:jc w:val="both"/>
        <w:rPr>
          <w:sz w:val="22"/>
          <w:szCs w:val="22"/>
        </w:rPr>
      </w:pPr>
      <w:r w:rsidRPr="00C357F4">
        <w:rPr>
          <w:sz w:val="22"/>
          <w:szCs w:val="22"/>
          <w:lang w:eastAsia="ar-SA"/>
        </w:rPr>
        <w:t xml:space="preserve">Pēc dzimtbūšanas atcelšanas </w:t>
      </w:r>
      <w:r w:rsidRPr="00C357F4">
        <w:rPr>
          <w:sz w:val="22"/>
          <w:szCs w:val="22"/>
        </w:rPr>
        <w:t xml:space="preserve">zemniekam par sētas un tēvzemes izmantošanu, </w:t>
      </w:r>
      <w:r w:rsidRPr="00C357F4">
        <w:rPr>
          <w:sz w:val="22"/>
          <w:szCs w:val="22"/>
          <w:lang w:eastAsia="ar-SA"/>
        </w:rPr>
        <w:t>t</w:t>
      </w:r>
      <w:r w:rsidRPr="00C357F4">
        <w:rPr>
          <w:sz w:val="22"/>
          <w:szCs w:val="22"/>
        </w:rPr>
        <w:t xml:space="preserve">āpat kā iepriekš jāveic neapmaksāts darbs jeb klaušas muižas labā. </w:t>
      </w:r>
      <w:r w:rsidRPr="00C357F4">
        <w:rPr>
          <w:rFonts w:eastAsia="Calibri"/>
          <w:sz w:val="22"/>
          <w:szCs w:val="22"/>
          <w:lang w:eastAsia="en-US"/>
        </w:rPr>
        <w:t xml:space="preserve">Klaušas un nodevas saskaņo individuāli brīvprātīgā līgumā starp priviliģēto muižnieku un sētas saimnieku. </w:t>
      </w:r>
      <w:r w:rsidRPr="00C357F4">
        <w:rPr>
          <w:sz w:val="22"/>
          <w:szCs w:val="22"/>
        </w:rPr>
        <w:t>K</w:t>
      </w:r>
      <w:r w:rsidRPr="00C357F4">
        <w:rPr>
          <w:iCs/>
          <w:sz w:val="22"/>
          <w:szCs w:val="22"/>
        </w:rPr>
        <w:t>laušu</w:t>
      </w:r>
      <w:r w:rsidRPr="00C357F4">
        <w:rPr>
          <w:sz w:val="22"/>
          <w:szCs w:val="22"/>
        </w:rPr>
        <w:t xml:space="preserve"> apmērs līdz ar brīvlaišanu palielinās aptuveni divas reizes. Klaušu laiki (1819</w:t>
      </w:r>
      <w:r w:rsidR="00CC4C44" w:rsidRPr="00C357F4">
        <w:rPr>
          <w:sz w:val="22"/>
          <w:szCs w:val="22"/>
        </w:rPr>
        <w:t>–</w:t>
      </w:r>
      <w:r w:rsidRPr="00C357F4">
        <w:rPr>
          <w:sz w:val="22"/>
          <w:szCs w:val="22"/>
        </w:rPr>
        <w:t xml:space="preserve">1868) tautas vēsturiskajā atmiņā saistās ar smagu darbu, beztiesību un miesas sodiem. Šajā laikā zemnieku sētās bieži valda neražas un bads. </w:t>
      </w:r>
    </w:p>
    <w:p w14:paraId="26BDD1D8" w14:textId="53C9D57A" w:rsidR="0004338F" w:rsidRPr="00C357F4" w:rsidRDefault="0004338F" w:rsidP="0004338F">
      <w:pPr>
        <w:pStyle w:val="Sarakstarindkopa"/>
        <w:ind w:left="0" w:firstLine="284"/>
        <w:jc w:val="both"/>
        <w:rPr>
          <w:sz w:val="22"/>
          <w:szCs w:val="22"/>
        </w:rPr>
      </w:pPr>
      <w:r w:rsidRPr="00C357F4">
        <w:rPr>
          <w:sz w:val="22"/>
          <w:szCs w:val="22"/>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
        <w:gridCol w:w="9"/>
        <w:gridCol w:w="1340"/>
        <w:gridCol w:w="132"/>
        <w:gridCol w:w="122"/>
        <w:gridCol w:w="132"/>
        <w:gridCol w:w="7073"/>
        <w:gridCol w:w="132"/>
      </w:tblGrid>
      <w:tr w:rsidR="00535D49" w:rsidRPr="00F44D76" w14:paraId="2213DE89" w14:textId="77777777" w:rsidTr="00535D49">
        <w:trPr>
          <w:gridAfter w:val="1"/>
          <w:wAfter w:w="132" w:type="dxa"/>
        </w:trPr>
        <w:tc>
          <w:tcPr>
            <w:tcW w:w="1481" w:type="dxa"/>
            <w:gridSpan w:val="3"/>
            <w:tcBorders>
              <w:top w:val="nil"/>
              <w:left w:val="nil"/>
              <w:bottom w:val="nil"/>
              <w:right w:val="nil"/>
            </w:tcBorders>
            <w:shd w:val="clear" w:color="auto" w:fill="auto"/>
          </w:tcPr>
          <w:p w14:paraId="517AA709" w14:textId="77777777" w:rsidR="00535D49" w:rsidRPr="00C357F4" w:rsidRDefault="00535D49" w:rsidP="00535D49">
            <w:pPr>
              <w:suppressAutoHyphens/>
              <w:jc w:val="both"/>
              <w:rPr>
                <w:i/>
                <w:sz w:val="22"/>
                <w:szCs w:val="22"/>
              </w:rPr>
            </w:pPr>
            <w:r w:rsidRPr="00C357F4">
              <w:rPr>
                <w:i/>
                <w:sz w:val="22"/>
                <w:szCs w:val="22"/>
              </w:rPr>
              <w:t>Aplikatīvā animācija vai slēptais teksts + zīmējumi</w:t>
            </w:r>
          </w:p>
        </w:tc>
        <w:tc>
          <w:tcPr>
            <w:tcW w:w="7459" w:type="dxa"/>
            <w:gridSpan w:val="4"/>
            <w:tcBorders>
              <w:top w:val="nil"/>
              <w:left w:val="nil"/>
              <w:bottom w:val="nil"/>
              <w:right w:val="nil"/>
            </w:tcBorders>
            <w:shd w:val="clear" w:color="auto" w:fill="auto"/>
          </w:tcPr>
          <w:p w14:paraId="6966F40F" w14:textId="78F08B91" w:rsidR="00535D49" w:rsidRPr="00C357F4" w:rsidRDefault="00535D49" w:rsidP="00535D49">
            <w:pPr>
              <w:pStyle w:val="Sarakstarindkopa"/>
              <w:rPr>
                <w:iCs/>
                <w:sz w:val="22"/>
                <w:szCs w:val="22"/>
              </w:rPr>
            </w:pPr>
            <w:r w:rsidRPr="00C357F4">
              <w:rPr>
                <w:b/>
                <w:iCs/>
                <w:sz w:val="22"/>
                <w:szCs w:val="22"/>
              </w:rPr>
              <w:t xml:space="preserve"> Diskusija “Runājošie portreti”</w:t>
            </w:r>
            <w:r w:rsidR="00D36C3F" w:rsidRPr="00C357F4">
              <w:rPr>
                <w:iCs/>
                <w:sz w:val="22"/>
                <w:szCs w:val="22"/>
              </w:rPr>
              <w:t xml:space="preserve"> </w:t>
            </w:r>
            <w:r w:rsidRPr="00C357F4">
              <w:rPr>
                <w:iCs/>
                <w:sz w:val="22"/>
                <w:szCs w:val="22"/>
              </w:rPr>
              <w:t>par klaušu lietderīgumu un nacionālo jautājumu. Piedalās: muižnieki (portreti) un krievu publicists, fonā</w:t>
            </w:r>
            <w:r w:rsidR="00D36C3F" w:rsidRPr="00C357F4">
              <w:rPr>
                <w:iCs/>
                <w:sz w:val="22"/>
                <w:szCs w:val="22"/>
              </w:rPr>
              <w:t xml:space="preserve"> </w:t>
            </w:r>
            <w:r w:rsidRPr="00C357F4">
              <w:rPr>
                <w:iCs/>
                <w:sz w:val="22"/>
                <w:szCs w:val="22"/>
              </w:rPr>
              <w:t>uzpeld viņu publicētie darbi presē 1840. gados</w:t>
            </w:r>
          </w:p>
          <w:p w14:paraId="030ECED4" w14:textId="77777777" w:rsidR="00535D49" w:rsidRPr="00C357F4" w:rsidRDefault="00535D49" w:rsidP="00535D49">
            <w:pPr>
              <w:pStyle w:val="Sarakstarindkopa"/>
              <w:rPr>
                <w:iCs/>
                <w:sz w:val="22"/>
                <w:szCs w:val="22"/>
              </w:rPr>
            </w:pPr>
            <w:r w:rsidRPr="00C357F4">
              <w:rPr>
                <w:iCs/>
                <w:sz w:val="22"/>
                <w:szCs w:val="22"/>
              </w:rPr>
              <w:t xml:space="preserve">Karls fon Širrens, konservatīvā muižniecība: </w:t>
            </w:r>
          </w:p>
          <w:p w14:paraId="6A213D8E" w14:textId="77777777" w:rsidR="00535D49" w:rsidRPr="00C357F4" w:rsidRDefault="00535D49" w:rsidP="00535D49">
            <w:pPr>
              <w:pStyle w:val="Sarakstarindkopa"/>
              <w:rPr>
                <w:iCs/>
                <w:sz w:val="22"/>
                <w:szCs w:val="22"/>
              </w:rPr>
            </w:pPr>
            <w:r w:rsidRPr="00C357F4">
              <w:rPr>
                <w:iCs/>
                <w:sz w:val="22"/>
                <w:szCs w:val="22"/>
              </w:rPr>
              <w:t xml:space="preserve"> Hamilkārs fon Felkerzāms, liberālā muižniecība: </w:t>
            </w:r>
          </w:p>
          <w:p w14:paraId="7AB94E7B" w14:textId="77777777" w:rsidR="00535D49" w:rsidRPr="00C357F4" w:rsidRDefault="00535D49" w:rsidP="00535D49">
            <w:pPr>
              <w:pStyle w:val="Sarakstarindkopa"/>
              <w:rPr>
                <w:iCs/>
                <w:sz w:val="22"/>
                <w:szCs w:val="22"/>
              </w:rPr>
            </w:pPr>
            <w:r w:rsidRPr="00C357F4">
              <w:rPr>
                <w:iCs/>
                <w:sz w:val="22"/>
                <w:szCs w:val="22"/>
              </w:rPr>
              <w:t xml:space="preserve"> Jurijs Samarins (1819–1876), krievu liberālās publicistika, slavofils, 1849 „Vēstules no Rīgas” (izplatījās rokrakstos);</w:t>
            </w:r>
            <w:r w:rsidR="00D36C3F" w:rsidRPr="00C357F4">
              <w:rPr>
                <w:iCs/>
                <w:sz w:val="22"/>
                <w:szCs w:val="22"/>
              </w:rPr>
              <w:t xml:space="preserve"> </w:t>
            </w:r>
            <w:r w:rsidRPr="00C357F4">
              <w:rPr>
                <w:iCs/>
                <w:sz w:val="22"/>
                <w:szCs w:val="22"/>
              </w:rPr>
              <w:t>vairāksējumu darba „Krievijas nomales” (Berlīne, 1868.–1876) autors. Atspēko pārmetumus pareizticīgo garīdzniecībai zemnieku</w:t>
            </w:r>
            <w:r w:rsidR="00D36C3F" w:rsidRPr="00C357F4">
              <w:rPr>
                <w:iCs/>
                <w:sz w:val="22"/>
                <w:szCs w:val="22"/>
              </w:rPr>
              <w:t xml:space="preserve"> </w:t>
            </w:r>
            <w:r w:rsidRPr="00C357F4">
              <w:rPr>
                <w:iCs/>
                <w:sz w:val="22"/>
                <w:szCs w:val="22"/>
              </w:rPr>
              <w:t>kūdīšanā pret muižniekiem. Krievu administrācijas galvenie uzdevumi nacionālajās nomalēs – to sabiedrības slāņu nostiprināšanu, kas ir draudzīgi noskaņoti pret centrālo varu. Baltijā par tādiem uzskatāmi latviešu un igauņu zemnieki.</w:t>
            </w:r>
          </w:p>
          <w:p w14:paraId="6CC6CF84" w14:textId="5A188BD5" w:rsidR="00D36C3F" w:rsidRPr="00C357F4" w:rsidRDefault="00D36C3F" w:rsidP="00535D49">
            <w:pPr>
              <w:pStyle w:val="Sarakstarindkopa"/>
              <w:rPr>
                <w:iCs/>
                <w:sz w:val="22"/>
                <w:szCs w:val="22"/>
              </w:rPr>
            </w:pPr>
          </w:p>
        </w:tc>
      </w:tr>
      <w:tr w:rsidR="00003BCE" w:rsidRPr="00F44D76" w14:paraId="57F07DE0" w14:textId="77777777" w:rsidTr="00535D49">
        <w:trPr>
          <w:gridBefore w:val="1"/>
          <w:wBefore w:w="132" w:type="dxa"/>
        </w:trPr>
        <w:tc>
          <w:tcPr>
            <w:tcW w:w="1481" w:type="dxa"/>
            <w:gridSpan w:val="3"/>
            <w:tcBorders>
              <w:top w:val="nil"/>
              <w:left w:val="nil"/>
              <w:bottom w:val="nil"/>
              <w:right w:val="nil"/>
            </w:tcBorders>
            <w:shd w:val="clear" w:color="auto" w:fill="auto"/>
          </w:tcPr>
          <w:p w14:paraId="6905119E" w14:textId="77777777" w:rsidR="00CC4C44" w:rsidRPr="00C357F4" w:rsidRDefault="00CC4C44" w:rsidP="00A86127">
            <w:pPr>
              <w:suppressAutoHyphens/>
              <w:jc w:val="both"/>
              <w:rPr>
                <w:i/>
                <w:sz w:val="22"/>
                <w:szCs w:val="22"/>
              </w:rPr>
            </w:pPr>
          </w:p>
          <w:p w14:paraId="49EAE6EC" w14:textId="72C775F4" w:rsidR="00A86127" w:rsidRPr="00C357F4" w:rsidRDefault="00A86127" w:rsidP="00A86127">
            <w:pPr>
              <w:suppressAutoHyphens/>
              <w:jc w:val="both"/>
              <w:rPr>
                <w:b/>
                <w:sz w:val="22"/>
                <w:szCs w:val="22"/>
                <w:lang w:eastAsia="ar-SA"/>
              </w:rPr>
            </w:pPr>
            <w:r w:rsidRPr="00C357F4">
              <w:rPr>
                <w:i/>
                <w:sz w:val="22"/>
                <w:szCs w:val="22"/>
              </w:rPr>
              <w:t>Teksts</w:t>
            </w:r>
            <w:r w:rsidR="00AB5F6E" w:rsidRPr="00C357F4">
              <w:rPr>
                <w:i/>
                <w:sz w:val="22"/>
                <w:szCs w:val="22"/>
              </w:rPr>
              <w:t xml:space="preserve"> </w:t>
            </w:r>
          </w:p>
          <w:p w14:paraId="4E3609DE" w14:textId="77777777" w:rsidR="00A86127" w:rsidRPr="00C357F4" w:rsidRDefault="00A86127" w:rsidP="001A5702">
            <w:pPr>
              <w:rPr>
                <w:b/>
                <w:sz w:val="22"/>
                <w:szCs w:val="22"/>
              </w:rPr>
            </w:pPr>
          </w:p>
        </w:tc>
        <w:tc>
          <w:tcPr>
            <w:tcW w:w="7459" w:type="dxa"/>
            <w:gridSpan w:val="4"/>
            <w:tcBorders>
              <w:top w:val="nil"/>
              <w:left w:val="nil"/>
              <w:bottom w:val="nil"/>
              <w:right w:val="nil"/>
            </w:tcBorders>
            <w:shd w:val="clear" w:color="auto" w:fill="auto"/>
          </w:tcPr>
          <w:p w14:paraId="0668D37A" w14:textId="77777777" w:rsidR="00A86127" w:rsidRPr="00C357F4" w:rsidRDefault="00A86127" w:rsidP="00A86127">
            <w:pPr>
              <w:pStyle w:val="Sarakstarindkopa"/>
              <w:ind w:left="0"/>
              <w:rPr>
                <w:b/>
                <w:sz w:val="22"/>
                <w:szCs w:val="22"/>
              </w:rPr>
            </w:pPr>
            <w:r w:rsidRPr="00C357F4">
              <w:rPr>
                <w:b/>
                <w:iCs/>
                <w:sz w:val="22"/>
                <w:szCs w:val="22"/>
              </w:rPr>
              <w:t xml:space="preserve">Klaušu laiku saimniekošana sētā un muižā </w:t>
            </w:r>
          </w:p>
          <w:p w14:paraId="2F4B27A3" w14:textId="77777777" w:rsidR="0004338F" w:rsidRPr="00C357F4" w:rsidRDefault="0004338F" w:rsidP="0004338F">
            <w:pPr>
              <w:pStyle w:val="Sarakstarindkopa"/>
              <w:ind w:left="0" w:firstLine="284"/>
              <w:jc w:val="both"/>
              <w:rPr>
                <w:sz w:val="22"/>
                <w:szCs w:val="22"/>
              </w:rPr>
            </w:pPr>
            <w:r w:rsidRPr="00C357F4">
              <w:rPr>
                <w:iCs/>
                <w:sz w:val="22"/>
                <w:szCs w:val="22"/>
              </w:rPr>
              <w:t xml:space="preserve">Zemnieku sētās saimnieko pēc sentēvu metodēm. Jebkādai attīstībai pietrūkst resursu. Nav pietiekoši darbaroku un peļņas, kā arī motivācijas attīstīt ražošanu muižniekam piederošajās mājās. </w:t>
            </w:r>
          </w:p>
          <w:p w14:paraId="713C7739" w14:textId="38A7EDE9" w:rsidR="0004338F" w:rsidRPr="00C357F4" w:rsidRDefault="0004338F" w:rsidP="0004338F">
            <w:pPr>
              <w:pStyle w:val="Sarakstarindkopa"/>
              <w:ind w:left="0" w:firstLine="284"/>
              <w:jc w:val="both"/>
              <w:rPr>
                <w:iCs/>
                <w:sz w:val="22"/>
                <w:szCs w:val="22"/>
              </w:rPr>
            </w:pPr>
            <w:r w:rsidRPr="00C357F4">
              <w:rPr>
                <w:sz w:val="22"/>
                <w:szCs w:val="22"/>
              </w:rPr>
              <w:t xml:space="preserve"> Gausi norit arī saimniecības attīstība m</w:t>
            </w:r>
            <w:r w:rsidRPr="00C357F4">
              <w:rPr>
                <w:iCs/>
                <w:sz w:val="22"/>
                <w:szCs w:val="22"/>
              </w:rPr>
              <w:t>uižās. Tiek pielietota klasiskā trīslauku sistēma. Vienīgais mēslojums laukiem ir salmi. Klaušinieki muižā ierodas ar saviem zirgiem un darbarīkiem. Sākot ar 19. gadsimta 30. gadiem, daudzas muižas cenšas paplašināt savus laukus uz zemnieku māju rēķina. Šo procesu sauc par “māju spridzināšanu”.  Lielās</w:t>
            </w:r>
            <w:r w:rsidR="00C357F4" w:rsidRPr="00C357F4">
              <w:rPr>
                <w:iCs/>
                <w:sz w:val="22"/>
                <w:szCs w:val="22"/>
              </w:rPr>
              <w:t xml:space="preserve"> </w:t>
            </w:r>
            <w:r w:rsidRPr="00C357F4">
              <w:rPr>
                <w:iCs/>
                <w:sz w:val="22"/>
                <w:szCs w:val="22"/>
              </w:rPr>
              <w:t>peļņas dēļ attīstās labības pārstrāde spirtā. Degvīnu visvairāk pārdod muižu krogos. Bez kroga Turaidas muižā uzceļ arī Šveices māju, kur degvīnu un alu piedāvā</w:t>
            </w:r>
            <w:r w:rsidR="00C357F4" w:rsidRPr="00C357F4">
              <w:rPr>
                <w:iCs/>
                <w:sz w:val="22"/>
                <w:szCs w:val="22"/>
              </w:rPr>
              <w:t xml:space="preserve"> </w:t>
            </w:r>
            <w:r w:rsidRPr="00C357F4">
              <w:rPr>
                <w:iCs/>
                <w:sz w:val="22"/>
                <w:szCs w:val="22"/>
              </w:rPr>
              <w:t>atpūtniekiem.</w:t>
            </w:r>
            <w:r w:rsidRPr="00C357F4">
              <w:rPr>
                <w:sz w:val="22"/>
                <w:szCs w:val="22"/>
              </w:rPr>
              <w:t xml:space="preserve"> </w:t>
            </w:r>
          </w:p>
          <w:p w14:paraId="37B6ABD6" w14:textId="77777777" w:rsidR="0004338F" w:rsidRPr="00C357F4" w:rsidRDefault="0004338F" w:rsidP="0004338F">
            <w:pPr>
              <w:pStyle w:val="Sarakstarindkopa"/>
              <w:ind w:left="0" w:firstLine="284"/>
              <w:jc w:val="both"/>
              <w:rPr>
                <w:noProof/>
                <w:sz w:val="22"/>
                <w:szCs w:val="22"/>
              </w:rPr>
            </w:pPr>
            <w:r w:rsidRPr="00C357F4">
              <w:rPr>
                <w:iCs/>
                <w:sz w:val="22"/>
                <w:szCs w:val="22"/>
              </w:rPr>
              <w:t xml:space="preserve">Notiek pirmie eksperimenti lopkopības, sevišķi aitkopības virzienā. Sāk audzēt ienesīgākas lauksaimnieciskās kultūras (kartupeļus, āboliņu). Ar </w:t>
            </w:r>
            <w:r w:rsidRPr="00C357F4">
              <w:rPr>
                <w:noProof/>
                <w:sz w:val="22"/>
                <w:szCs w:val="22"/>
              </w:rPr>
              <w:t xml:space="preserve">19. gadsimta 20. gadiem muižas pakāpeniski sāk iegādāties ārzemēs ražotus dažādu marku dzelzs arklus. Muižās sākas mēģinājumi pāriet uz četru, piecu, sešu un vairāk lauku sistēmu. </w:t>
            </w:r>
          </w:p>
          <w:p w14:paraId="0A256716" w14:textId="12564315" w:rsidR="00A86127" w:rsidRPr="00C357F4" w:rsidRDefault="0004338F" w:rsidP="005357F2">
            <w:pPr>
              <w:pStyle w:val="Sarakstarindkopa"/>
              <w:ind w:left="0" w:firstLine="284"/>
              <w:jc w:val="both"/>
              <w:rPr>
                <w:sz w:val="22"/>
                <w:szCs w:val="22"/>
              </w:rPr>
            </w:pPr>
            <w:r w:rsidRPr="00C357F4">
              <w:rPr>
                <w:iCs/>
                <w:sz w:val="22"/>
                <w:szCs w:val="22"/>
              </w:rPr>
              <w:t xml:space="preserve">Par nopietnu šķērsli jauninājumu ieviešanai kļūst klaušu sistēma. </w:t>
            </w:r>
          </w:p>
        </w:tc>
      </w:tr>
      <w:tr w:rsidR="00003BCE" w:rsidRPr="00F44D76" w14:paraId="2731204E"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2" w:type="dxa"/>
        </w:trPr>
        <w:tc>
          <w:tcPr>
            <w:tcW w:w="1603" w:type="dxa"/>
            <w:gridSpan w:val="4"/>
            <w:shd w:val="clear" w:color="auto" w:fill="auto"/>
          </w:tcPr>
          <w:p w14:paraId="3EB2638F" w14:textId="77777777" w:rsidR="002F42F5" w:rsidRPr="00C357F4" w:rsidRDefault="002F42F5" w:rsidP="007164CE">
            <w:pPr>
              <w:rPr>
                <w:b/>
                <w:sz w:val="22"/>
                <w:szCs w:val="22"/>
              </w:rPr>
            </w:pPr>
          </w:p>
          <w:p w14:paraId="3A3A30EE" w14:textId="1639B3C6" w:rsidR="00815ACF" w:rsidRPr="00C357F4" w:rsidRDefault="009C528A" w:rsidP="007164CE">
            <w:pPr>
              <w:rPr>
                <w:b/>
                <w:sz w:val="22"/>
                <w:szCs w:val="22"/>
              </w:rPr>
            </w:pPr>
            <w:r w:rsidRPr="00C357F4">
              <w:rPr>
                <w:b/>
                <w:sz w:val="22"/>
                <w:szCs w:val="22"/>
              </w:rPr>
              <w:t>Attēls+teksts</w:t>
            </w:r>
          </w:p>
        </w:tc>
        <w:tc>
          <w:tcPr>
            <w:tcW w:w="7337" w:type="dxa"/>
            <w:gridSpan w:val="3"/>
            <w:shd w:val="clear" w:color="auto" w:fill="auto"/>
          </w:tcPr>
          <w:p w14:paraId="423D3F0E" w14:textId="1C45A1F2" w:rsidR="00417020" w:rsidRPr="00C357F4" w:rsidRDefault="00D65C3C" w:rsidP="00417020">
            <w:pPr>
              <w:rPr>
                <w:sz w:val="22"/>
                <w:szCs w:val="22"/>
              </w:rPr>
            </w:pPr>
            <w:r w:rsidRPr="00C357F4">
              <w:rPr>
                <w:sz w:val="22"/>
                <w:szCs w:val="22"/>
              </w:rPr>
              <w:t xml:space="preserve"> </w:t>
            </w:r>
          </w:p>
          <w:p w14:paraId="366275D0" w14:textId="39613403" w:rsidR="00417020" w:rsidRPr="00C357F4" w:rsidRDefault="00417020" w:rsidP="00417020">
            <w:pPr>
              <w:rPr>
                <w:sz w:val="22"/>
                <w:szCs w:val="22"/>
              </w:rPr>
            </w:pPr>
            <w:r w:rsidRPr="00C357F4">
              <w:rPr>
                <w:sz w:val="22"/>
                <w:szCs w:val="22"/>
              </w:rPr>
              <w:t>Teksta fragments no</w:t>
            </w:r>
            <w:r w:rsidR="00D36C3F" w:rsidRPr="00C357F4">
              <w:rPr>
                <w:sz w:val="22"/>
                <w:szCs w:val="22"/>
              </w:rPr>
              <w:t xml:space="preserve"> </w:t>
            </w:r>
            <w:r w:rsidRPr="00C357F4">
              <w:rPr>
                <w:sz w:val="22"/>
                <w:szCs w:val="22"/>
              </w:rPr>
              <w:t>“ Rokasgrāma</w:t>
            </w:r>
            <w:r w:rsidR="00F25E12" w:rsidRPr="00C357F4">
              <w:rPr>
                <w:sz w:val="22"/>
                <w:szCs w:val="22"/>
              </w:rPr>
              <w:t>ta</w:t>
            </w:r>
            <w:r w:rsidRPr="00C357F4">
              <w:rPr>
                <w:sz w:val="22"/>
                <w:szCs w:val="22"/>
              </w:rPr>
              <w:t>s par Vidzemes zemnieku turēšanas un dzīvošanas likumiem 1849:”</w:t>
            </w:r>
          </w:p>
          <w:p w14:paraId="5255E91C" w14:textId="77777777" w:rsidR="00815ACF" w:rsidRPr="00C357F4" w:rsidRDefault="00417020" w:rsidP="005357F2">
            <w:pPr>
              <w:jc w:val="right"/>
              <w:rPr>
                <w:i/>
                <w:sz w:val="22"/>
                <w:szCs w:val="22"/>
              </w:rPr>
            </w:pPr>
            <w:r w:rsidRPr="00C357F4">
              <w:rPr>
                <w:i/>
                <w:sz w:val="22"/>
                <w:szCs w:val="22"/>
              </w:rPr>
              <w:t>TMR 21760</w:t>
            </w:r>
          </w:p>
          <w:p w14:paraId="36C86A47" w14:textId="69A05099" w:rsidR="002F42F5" w:rsidRPr="00C357F4" w:rsidRDefault="002F42F5" w:rsidP="002F42F5">
            <w:pPr>
              <w:ind w:left="720"/>
              <w:rPr>
                <w:sz w:val="22"/>
                <w:szCs w:val="22"/>
              </w:rPr>
            </w:pPr>
            <w:r w:rsidRPr="00C357F4">
              <w:rPr>
                <w:sz w:val="22"/>
                <w:szCs w:val="22"/>
              </w:rPr>
              <w:t xml:space="preserve">“Kad </w:t>
            </w:r>
            <w:r w:rsidR="00D36C3F" w:rsidRPr="00C357F4">
              <w:rPr>
                <w:sz w:val="22"/>
                <w:szCs w:val="22"/>
              </w:rPr>
              <w:t>1818. gadā</w:t>
            </w:r>
            <w:r w:rsidRPr="00C357F4">
              <w:rPr>
                <w:sz w:val="22"/>
                <w:szCs w:val="22"/>
              </w:rPr>
              <w:t xml:space="preserve"> Vidzemes lielkungi zemnieku brīvestību bija sprieduši, atsacīdami visām tām vaļām, kas pēc dzimtbūšanas dzimtkungiem bija par saviem dzimtļaudīm, tad to zemnieku likumu vietā no </w:t>
            </w:r>
            <w:r w:rsidR="00D36C3F" w:rsidRPr="00C357F4">
              <w:rPr>
                <w:sz w:val="22"/>
                <w:szCs w:val="22"/>
              </w:rPr>
              <w:t xml:space="preserve">1804. gada, </w:t>
            </w:r>
            <w:r w:rsidRPr="00C357F4">
              <w:rPr>
                <w:sz w:val="22"/>
                <w:szCs w:val="22"/>
              </w:rPr>
              <w:t>kas līdz tam pastāvēja, tie Vidzemes zemnieku likumi no1819.gada tika doti. [..]”</w:t>
            </w:r>
          </w:p>
          <w:p w14:paraId="28BE4A32" w14:textId="25052B2B" w:rsidR="002F42F5" w:rsidRPr="00C357F4" w:rsidRDefault="002F42F5" w:rsidP="005357F2">
            <w:pPr>
              <w:jc w:val="right"/>
              <w:rPr>
                <w:sz w:val="22"/>
                <w:szCs w:val="22"/>
              </w:rPr>
            </w:pPr>
          </w:p>
        </w:tc>
      </w:tr>
      <w:tr w:rsidR="00003BCE" w:rsidRPr="00F44D76" w14:paraId="1716E91B"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2" w:type="dxa"/>
        </w:trPr>
        <w:tc>
          <w:tcPr>
            <w:tcW w:w="1603" w:type="dxa"/>
            <w:gridSpan w:val="4"/>
            <w:shd w:val="clear" w:color="auto" w:fill="auto"/>
          </w:tcPr>
          <w:p w14:paraId="6D71B967" w14:textId="74229F36" w:rsidR="003A4206" w:rsidRPr="00C357F4" w:rsidRDefault="009C528A" w:rsidP="009C528A">
            <w:pPr>
              <w:rPr>
                <w:b/>
                <w:sz w:val="22"/>
                <w:szCs w:val="22"/>
              </w:rPr>
            </w:pPr>
            <w:r w:rsidRPr="00C357F4">
              <w:rPr>
                <w:b/>
                <w:sz w:val="22"/>
                <w:szCs w:val="22"/>
              </w:rPr>
              <w:t xml:space="preserve">Priekšmets </w:t>
            </w:r>
          </w:p>
        </w:tc>
        <w:tc>
          <w:tcPr>
            <w:tcW w:w="7337" w:type="dxa"/>
            <w:gridSpan w:val="3"/>
            <w:shd w:val="clear" w:color="auto" w:fill="auto"/>
          </w:tcPr>
          <w:p w14:paraId="3EE28B98" w14:textId="77777777" w:rsidR="003A4206" w:rsidRPr="00C357F4" w:rsidRDefault="003A4206" w:rsidP="003A4206">
            <w:pPr>
              <w:rPr>
                <w:sz w:val="22"/>
                <w:szCs w:val="22"/>
              </w:rPr>
            </w:pPr>
            <w:r w:rsidRPr="00C357F4">
              <w:rPr>
                <w:sz w:val="22"/>
                <w:szCs w:val="22"/>
              </w:rPr>
              <w:t xml:space="preserve">Klaušu noteikumi. Apstiprināti ar barona Magnusa Konstantīna fon Budberga parakstu un zīmogu </w:t>
            </w:r>
          </w:p>
          <w:p w14:paraId="141224B5" w14:textId="77777777" w:rsidR="003A4206" w:rsidRPr="00C357F4" w:rsidRDefault="003A4206" w:rsidP="003A4206">
            <w:pPr>
              <w:jc w:val="right"/>
              <w:rPr>
                <w:i/>
                <w:sz w:val="22"/>
                <w:szCs w:val="22"/>
              </w:rPr>
            </w:pPr>
            <w:r w:rsidRPr="00C357F4">
              <w:rPr>
                <w:i/>
                <w:sz w:val="22"/>
                <w:szCs w:val="22"/>
              </w:rPr>
              <w:t>TMR 20572</w:t>
            </w:r>
          </w:p>
        </w:tc>
      </w:tr>
      <w:tr w:rsidR="00003BCE" w:rsidRPr="00F44D76" w14:paraId="35343D53"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2" w:type="dxa"/>
        </w:trPr>
        <w:tc>
          <w:tcPr>
            <w:tcW w:w="1603" w:type="dxa"/>
            <w:gridSpan w:val="4"/>
            <w:shd w:val="clear" w:color="auto" w:fill="auto"/>
          </w:tcPr>
          <w:p w14:paraId="64F970DF" w14:textId="73E77006" w:rsidR="003A4206" w:rsidRPr="00C357F4" w:rsidRDefault="00343D55" w:rsidP="009C528A">
            <w:pPr>
              <w:rPr>
                <w:b/>
                <w:sz w:val="22"/>
                <w:szCs w:val="22"/>
              </w:rPr>
            </w:pPr>
            <w:r w:rsidRPr="00C357F4">
              <w:rPr>
                <w:b/>
                <w:sz w:val="22"/>
                <w:szCs w:val="22"/>
              </w:rPr>
              <w:lastRenderedPageBreak/>
              <w:t>Priekšmet</w:t>
            </w:r>
            <w:r w:rsidR="009C528A" w:rsidRPr="00C357F4">
              <w:rPr>
                <w:b/>
                <w:sz w:val="22"/>
                <w:szCs w:val="22"/>
              </w:rPr>
              <w:t>s + teksts</w:t>
            </w:r>
          </w:p>
        </w:tc>
        <w:tc>
          <w:tcPr>
            <w:tcW w:w="7337" w:type="dxa"/>
            <w:gridSpan w:val="3"/>
            <w:shd w:val="clear" w:color="auto" w:fill="auto"/>
          </w:tcPr>
          <w:p w14:paraId="506C0077" w14:textId="134C2D47" w:rsidR="003A4206" w:rsidRPr="00C357F4" w:rsidRDefault="003A4206" w:rsidP="003A4206">
            <w:pPr>
              <w:rPr>
                <w:sz w:val="22"/>
                <w:szCs w:val="22"/>
              </w:rPr>
            </w:pPr>
            <w:r w:rsidRPr="00C357F4">
              <w:rPr>
                <w:sz w:val="22"/>
                <w:szCs w:val="22"/>
              </w:rPr>
              <w:t xml:space="preserve">Turaidas pilsmuižas Ruļļu jeb vaku grāmata. </w:t>
            </w:r>
            <w:r w:rsidR="00D36C3F" w:rsidRPr="00C357F4">
              <w:rPr>
                <w:sz w:val="22"/>
                <w:szCs w:val="22"/>
              </w:rPr>
              <w:t>1816. gads</w:t>
            </w:r>
          </w:p>
          <w:p w14:paraId="5A5AACD2" w14:textId="72B8235A" w:rsidR="003A4206" w:rsidRPr="00C357F4" w:rsidRDefault="003A4206" w:rsidP="002F42F5">
            <w:pPr>
              <w:jc w:val="right"/>
              <w:rPr>
                <w:sz w:val="22"/>
                <w:szCs w:val="22"/>
              </w:rPr>
            </w:pPr>
            <w:r w:rsidRPr="00C357F4">
              <w:rPr>
                <w:sz w:val="22"/>
                <w:szCs w:val="22"/>
              </w:rPr>
              <w:t>45 x 22, 5 cm</w:t>
            </w:r>
            <w:r w:rsidR="00D36C3F" w:rsidRPr="00C357F4">
              <w:rPr>
                <w:sz w:val="22"/>
                <w:szCs w:val="22"/>
              </w:rPr>
              <w:t>,</w:t>
            </w:r>
            <w:r w:rsidR="00D36C3F" w:rsidRPr="00C357F4">
              <w:rPr>
                <w:i/>
                <w:sz w:val="22"/>
                <w:szCs w:val="22"/>
              </w:rPr>
              <w:t xml:space="preserve"> </w:t>
            </w:r>
            <w:r w:rsidR="00417020" w:rsidRPr="00C357F4">
              <w:rPr>
                <w:i/>
                <w:sz w:val="22"/>
                <w:szCs w:val="22"/>
              </w:rPr>
              <w:t>TMR</w:t>
            </w:r>
            <w:r w:rsidR="00D36C3F" w:rsidRPr="00C357F4">
              <w:rPr>
                <w:i/>
                <w:sz w:val="22"/>
                <w:szCs w:val="22"/>
              </w:rPr>
              <w:t xml:space="preserve"> </w:t>
            </w:r>
            <w:r w:rsidR="00417020" w:rsidRPr="00C357F4">
              <w:rPr>
                <w:i/>
                <w:sz w:val="22"/>
                <w:szCs w:val="22"/>
              </w:rPr>
              <w:t>20572</w:t>
            </w:r>
          </w:p>
          <w:p w14:paraId="63A4DB17" w14:textId="62DB1ADA" w:rsidR="003A4206" w:rsidRPr="00C357F4" w:rsidRDefault="00AB5F6E" w:rsidP="00AB5F6E">
            <w:pPr>
              <w:suppressAutoHyphens/>
              <w:ind w:firstLine="426"/>
              <w:jc w:val="both"/>
              <w:rPr>
                <w:sz w:val="22"/>
                <w:szCs w:val="22"/>
              </w:rPr>
            </w:pPr>
            <w:r w:rsidRPr="00C357F4">
              <w:rPr>
                <w:rFonts w:eastAsia="Calibri"/>
                <w:sz w:val="22"/>
                <w:szCs w:val="22"/>
                <w:lang w:eastAsia="en-US"/>
              </w:rPr>
              <w:t xml:space="preserve">Klaušu apmēru un veidu ieraksta </w:t>
            </w:r>
            <w:r w:rsidRPr="00C357F4">
              <w:rPr>
                <w:rFonts w:eastAsia="Calibri"/>
                <w:b/>
                <w:sz w:val="22"/>
                <w:szCs w:val="22"/>
                <w:lang w:eastAsia="en-US"/>
              </w:rPr>
              <w:t>vaku grāmatā</w:t>
            </w:r>
            <w:r w:rsidRPr="00C357F4">
              <w:rPr>
                <w:rFonts w:eastAsia="Calibri"/>
                <w:sz w:val="22"/>
                <w:szCs w:val="22"/>
                <w:lang w:eastAsia="en-US"/>
              </w:rPr>
              <w:t xml:space="preserve"> </w:t>
            </w:r>
            <w:r w:rsidRPr="00C357F4">
              <w:rPr>
                <w:rFonts w:eastAsia="Calibri"/>
                <w:b/>
                <w:sz w:val="22"/>
                <w:szCs w:val="22"/>
                <w:lang w:eastAsia="en-US"/>
              </w:rPr>
              <w:t xml:space="preserve">- </w:t>
            </w:r>
            <w:r w:rsidRPr="00C357F4">
              <w:rPr>
                <w:rFonts w:eastAsia="Calibri"/>
                <w:sz w:val="22"/>
                <w:szCs w:val="22"/>
                <w:lang w:eastAsia="en-US"/>
              </w:rPr>
              <w:t xml:space="preserve">dokumentā, kas nosaka zemnieku klausības atbilstoši viņa zemes novērtējumam pēc lieluma un labuma. </w:t>
            </w:r>
            <w:r w:rsidR="003A4206" w:rsidRPr="00C357F4">
              <w:rPr>
                <w:sz w:val="22"/>
                <w:szCs w:val="22"/>
              </w:rPr>
              <w:t>Katras</w:t>
            </w:r>
            <w:r w:rsidR="002F42F5" w:rsidRPr="00C357F4">
              <w:rPr>
                <w:sz w:val="22"/>
                <w:szCs w:val="22"/>
              </w:rPr>
              <w:t xml:space="preserve"> muižas vaku grāmatu sastād</w:t>
            </w:r>
            <w:r w:rsidR="003A4206" w:rsidRPr="00C357F4">
              <w:rPr>
                <w:sz w:val="22"/>
                <w:szCs w:val="22"/>
              </w:rPr>
              <w:t>a 4 eksemplāros, viens pali</w:t>
            </w:r>
            <w:r w:rsidR="002F42F5" w:rsidRPr="00C357F4">
              <w:rPr>
                <w:sz w:val="22"/>
                <w:szCs w:val="22"/>
              </w:rPr>
              <w:t>e</w:t>
            </w:r>
            <w:r w:rsidR="003A4206" w:rsidRPr="00C357F4">
              <w:rPr>
                <w:sz w:val="22"/>
                <w:szCs w:val="22"/>
              </w:rPr>
              <w:t>k muižas īpašniekam, viens draudzes tiesai, viens bruņniecības arhīvā, viens pagastā. Vaku grāmata satur katras muižas sīku aprakstu ar muižas īpašnieka vārdu un zemnieku skaitu.</w:t>
            </w:r>
          </w:p>
          <w:p w14:paraId="46818C2C" w14:textId="77777777" w:rsidR="003A4206" w:rsidRPr="00C357F4" w:rsidRDefault="003A4206" w:rsidP="002F42F5">
            <w:pPr>
              <w:ind w:firstLine="720"/>
              <w:jc w:val="both"/>
              <w:rPr>
                <w:sz w:val="22"/>
                <w:szCs w:val="22"/>
              </w:rPr>
            </w:pPr>
            <w:r w:rsidRPr="00C357F4">
              <w:rPr>
                <w:sz w:val="22"/>
                <w:szCs w:val="22"/>
              </w:rPr>
              <w:t>Turaidas vaku grāmata aizpildīta rokrakstā latviešu valodā gotiskajā ortogrāfijā. Grāmata sastāv no divām daļām: rokrakstā aizpildīta „Vērtība par visu zemnieku zemi” un drukāta daļa „Nosacīšanas”.  Ievadteksts „Muižas būšana”, rokrakstā sniedz ziņas par Turaidas muižas tā brīža īpašnieku Magnusu fon Budbergu. Va</w:t>
            </w:r>
            <w:r w:rsidR="00AB5F6E" w:rsidRPr="00C357F4">
              <w:rPr>
                <w:sz w:val="22"/>
                <w:szCs w:val="22"/>
              </w:rPr>
              <w:t xml:space="preserve">ku grāmata sastādīta 1811. gadā, oficiāli apstiprināta 1816. gada 12. februārī. </w:t>
            </w:r>
            <w:r w:rsidRPr="00C357F4">
              <w:rPr>
                <w:sz w:val="22"/>
                <w:szCs w:val="22"/>
              </w:rPr>
              <w:t>Dokumentā uzskaitīt</w:t>
            </w:r>
            <w:r w:rsidR="002F42F5" w:rsidRPr="00C357F4">
              <w:rPr>
                <w:sz w:val="22"/>
                <w:szCs w:val="22"/>
              </w:rPr>
              <w:t>as pilsmuižā ietilpstošās mājas, kur dzīvojušas 389 „vīriškas dvēseles”.</w:t>
            </w:r>
          </w:p>
          <w:p w14:paraId="339D50DF" w14:textId="4BBA55FC" w:rsidR="002F42F5" w:rsidRPr="00C357F4" w:rsidRDefault="002F42F5" w:rsidP="002F42F5">
            <w:pPr>
              <w:ind w:firstLine="720"/>
              <w:jc w:val="both"/>
              <w:rPr>
                <w:sz w:val="22"/>
                <w:szCs w:val="22"/>
              </w:rPr>
            </w:pPr>
          </w:p>
        </w:tc>
      </w:tr>
      <w:tr w:rsidR="00003BCE" w:rsidRPr="00F44D76" w14:paraId="40D9673D"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2" w:type="dxa"/>
        </w:trPr>
        <w:tc>
          <w:tcPr>
            <w:tcW w:w="1603" w:type="dxa"/>
            <w:gridSpan w:val="4"/>
            <w:shd w:val="clear" w:color="auto" w:fill="auto"/>
          </w:tcPr>
          <w:p w14:paraId="23304F70" w14:textId="04A05D68" w:rsidR="003A4206" w:rsidRPr="00C357F4" w:rsidRDefault="000645D2" w:rsidP="000645D2">
            <w:pPr>
              <w:rPr>
                <w:b/>
                <w:sz w:val="22"/>
                <w:szCs w:val="22"/>
              </w:rPr>
            </w:pPr>
            <w:r w:rsidRPr="00C357F4">
              <w:rPr>
                <w:b/>
                <w:sz w:val="22"/>
                <w:szCs w:val="22"/>
              </w:rPr>
              <w:t>Priekšmets, teksta atšifrējums</w:t>
            </w:r>
          </w:p>
        </w:tc>
        <w:tc>
          <w:tcPr>
            <w:tcW w:w="7337" w:type="dxa"/>
            <w:gridSpan w:val="3"/>
            <w:shd w:val="clear" w:color="auto" w:fill="auto"/>
          </w:tcPr>
          <w:p w14:paraId="0F643503" w14:textId="77777777" w:rsidR="003A4206" w:rsidRPr="00C357F4" w:rsidRDefault="003A4206" w:rsidP="003A4206">
            <w:pPr>
              <w:rPr>
                <w:sz w:val="22"/>
                <w:szCs w:val="22"/>
              </w:rPr>
            </w:pPr>
            <w:r w:rsidRPr="00C357F4">
              <w:rPr>
                <w:sz w:val="22"/>
                <w:szCs w:val="22"/>
              </w:rPr>
              <w:t xml:space="preserve">Allažu muižas īpašnieka Vilhelma fon Bankenhāgena rentes līgums ar Allažu pag. “Braču” māju saimnieku Anču Kalniņu. 1825. </w:t>
            </w:r>
          </w:p>
          <w:p w14:paraId="7E19DA52" w14:textId="6E8E2A6B" w:rsidR="003A4206" w:rsidRPr="00C357F4" w:rsidRDefault="003A4206" w:rsidP="004011A8">
            <w:pPr>
              <w:jc w:val="right"/>
              <w:rPr>
                <w:i/>
                <w:sz w:val="22"/>
                <w:szCs w:val="22"/>
              </w:rPr>
            </w:pPr>
            <w:r w:rsidRPr="00C357F4">
              <w:rPr>
                <w:i/>
                <w:sz w:val="22"/>
                <w:szCs w:val="22"/>
              </w:rPr>
              <w:t>Akadēmiskā bibl. (AB) 4795</w:t>
            </w:r>
            <w:r w:rsidR="00A31F39" w:rsidRPr="00C357F4">
              <w:rPr>
                <w:i/>
                <w:sz w:val="22"/>
                <w:szCs w:val="22"/>
              </w:rPr>
              <w:t>, U. Niedres mat.</w:t>
            </w:r>
          </w:p>
        </w:tc>
      </w:tr>
      <w:tr w:rsidR="00003BCE" w:rsidRPr="00F44D76" w14:paraId="52901DF8"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2" w:type="dxa"/>
        </w:trPr>
        <w:tc>
          <w:tcPr>
            <w:tcW w:w="1603" w:type="dxa"/>
            <w:gridSpan w:val="4"/>
            <w:shd w:val="clear" w:color="auto" w:fill="auto"/>
          </w:tcPr>
          <w:p w14:paraId="23EC3D3C" w14:textId="77777777" w:rsidR="009C528A" w:rsidRPr="00C357F4" w:rsidRDefault="009C528A" w:rsidP="009C528A">
            <w:pPr>
              <w:rPr>
                <w:b/>
                <w:sz w:val="22"/>
                <w:szCs w:val="22"/>
              </w:rPr>
            </w:pPr>
            <w:r w:rsidRPr="00C357F4">
              <w:rPr>
                <w:b/>
                <w:sz w:val="22"/>
                <w:szCs w:val="22"/>
              </w:rPr>
              <w:t>Priekšmets</w:t>
            </w:r>
          </w:p>
          <w:p w14:paraId="09DB5FC0" w14:textId="61C37B79" w:rsidR="003A4206" w:rsidRPr="00C357F4" w:rsidRDefault="003A4206" w:rsidP="009C528A">
            <w:pPr>
              <w:rPr>
                <w:b/>
                <w:sz w:val="22"/>
                <w:szCs w:val="22"/>
              </w:rPr>
            </w:pPr>
          </w:p>
        </w:tc>
        <w:tc>
          <w:tcPr>
            <w:tcW w:w="7337" w:type="dxa"/>
            <w:gridSpan w:val="3"/>
            <w:shd w:val="clear" w:color="auto" w:fill="auto"/>
          </w:tcPr>
          <w:p w14:paraId="3FF4F2EF" w14:textId="77777777" w:rsidR="003A4206" w:rsidRPr="00C357F4" w:rsidRDefault="003A4206" w:rsidP="003A4206">
            <w:pPr>
              <w:rPr>
                <w:sz w:val="22"/>
                <w:szCs w:val="22"/>
              </w:rPr>
            </w:pPr>
            <w:r w:rsidRPr="00C357F4">
              <w:rPr>
                <w:sz w:val="22"/>
                <w:szCs w:val="22"/>
              </w:rPr>
              <w:t>Klaušu nomas kontrakts starp Bīriņu muižas pārvaldi un zemnieku Miķeli Lapsu par “Mašas” māju nomu uz 6 gadiem. 1856. g. 23. 04.</w:t>
            </w:r>
          </w:p>
          <w:p w14:paraId="33189EC8" w14:textId="77777777" w:rsidR="003A4206" w:rsidRPr="00C357F4" w:rsidRDefault="003A4206" w:rsidP="003A4206">
            <w:pPr>
              <w:jc w:val="right"/>
              <w:rPr>
                <w:i/>
                <w:sz w:val="22"/>
                <w:szCs w:val="22"/>
              </w:rPr>
            </w:pPr>
            <w:r w:rsidRPr="00C357F4">
              <w:rPr>
                <w:i/>
                <w:sz w:val="22"/>
                <w:szCs w:val="22"/>
              </w:rPr>
              <w:t>LNVM VN 10328</w:t>
            </w:r>
          </w:p>
        </w:tc>
      </w:tr>
      <w:tr w:rsidR="00003BCE" w:rsidRPr="00F44D76" w14:paraId="2C8D6B97"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2" w:type="dxa"/>
        </w:trPr>
        <w:tc>
          <w:tcPr>
            <w:tcW w:w="1603" w:type="dxa"/>
            <w:gridSpan w:val="4"/>
            <w:shd w:val="clear" w:color="auto" w:fill="auto"/>
          </w:tcPr>
          <w:p w14:paraId="7DDA9F96" w14:textId="522169FF" w:rsidR="003A4206" w:rsidRPr="00C357F4" w:rsidRDefault="00343D55" w:rsidP="003A4206">
            <w:pPr>
              <w:rPr>
                <w:b/>
                <w:sz w:val="22"/>
                <w:szCs w:val="22"/>
              </w:rPr>
            </w:pPr>
            <w:r w:rsidRPr="00C357F4">
              <w:rPr>
                <w:b/>
                <w:sz w:val="22"/>
                <w:szCs w:val="22"/>
              </w:rPr>
              <w:t>Priekšmets</w:t>
            </w:r>
          </w:p>
          <w:p w14:paraId="47293E4B" w14:textId="04D45B69" w:rsidR="003A4206" w:rsidRPr="00C357F4" w:rsidRDefault="003A4206" w:rsidP="003A4206">
            <w:pPr>
              <w:rPr>
                <w:b/>
                <w:sz w:val="22"/>
                <w:szCs w:val="22"/>
              </w:rPr>
            </w:pPr>
          </w:p>
        </w:tc>
        <w:tc>
          <w:tcPr>
            <w:tcW w:w="7337" w:type="dxa"/>
            <w:gridSpan w:val="3"/>
            <w:shd w:val="clear" w:color="auto" w:fill="auto"/>
          </w:tcPr>
          <w:p w14:paraId="1447A661" w14:textId="77777777" w:rsidR="003A4206" w:rsidRPr="00C357F4" w:rsidRDefault="003A4206" w:rsidP="003A4206">
            <w:pPr>
              <w:widowControl w:val="0"/>
              <w:suppressAutoHyphens/>
              <w:rPr>
                <w:rFonts w:eastAsia="Arial Unicode MS"/>
                <w:kern w:val="1"/>
                <w:sz w:val="22"/>
                <w:szCs w:val="22"/>
                <w:lang w:eastAsia="hi-IN" w:bidi="hi-IN"/>
              </w:rPr>
            </w:pPr>
            <w:r w:rsidRPr="00C357F4">
              <w:rPr>
                <w:rFonts w:eastAsia="Arial Unicode MS"/>
                <w:kern w:val="1"/>
                <w:sz w:val="22"/>
                <w:szCs w:val="22"/>
                <w:lang w:eastAsia="hi-IN" w:bidi="hi-IN"/>
              </w:rPr>
              <w:t>Siguldas pilsmuižas “ Veckošu” saimnieka Mača vaku grāmata</w:t>
            </w:r>
          </w:p>
          <w:p w14:paraId="1BC696A1" w14:textId="77777777" w:rsidR="003A4206" w:rsidRPr="00C357F4" w:rsidRDefault="003A4206" w:rsidP="003A4206">
            <w:pPr>
              <w:widowControl w:val="0"/>
              <w:suppressAutoHyphens/>
              <w:jc w:val="right"/>
              <w:rPr>
                <w:rFonts w:eastAsia="Arial Unicode MS"/>
                <w:kern w:val="1"/>
                <w:sz w:val="22"/>
                <w:szCs w:val="22"/>
                <w:lang w:eastAsia="hi-IN" w:bidi="hi-IN"/>
              </w:rPr>
            </w:pPr>
            <w:r w:rsidRPr="00C357F4">
              <w:rPr>
                <w:rFonts w:eastAsia="Arial Unicode MS"/>
                <w:i/>
                <w:kern w:val="1"/>
                <w:sz w:val="22"/>
                <w:szCs w:val="22"/>
                <w:lang w:eastAsia="hi-IN" w:bidi="hi-IN"/>
              </w:rPr>
              <w:t>LNVM VN</w:t>
            </w:r>
            <w:r w:rsidRPr="00C357F4">
              <w:rPr>
                <w:rFonts w:eastAsia="Arial Unicode MS"/>
                <w:kern w:val="1"/>
                <w:sz w:val="22"/>
                <w:szCs w:val="22"/>
                <w:lang w:eastAsia="hi-IN" w:bidi="hi-IN"/>
              </w:rPr>
              <w:t xml:space="preserve"> 1795</w:t>
            </w:r>
          </w:p>
        </w:tc>
      </w:tr>
      <w:tr w:rsidR="00003BCE" w:rsidRPr="00F44D76" w14:paraId="1147D68A"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66BE5DB3" w14:textId="77777777" w:rsidR="001E6052" w:rsidRPr="00C357F4" w:rsidRDefault="001E6052" w:rsidP="00480201">
            <w:pPr>
              <w:rPr>
                <w:b/>
                <w:sz w:val="22"/>
                <w:szCs w:val="22"/>
              </w:rPr>
            </w:pPr>
            <w:r w:rsidRPr="00C357F4">
              <w:rPr>
                <w:b/>
                <w:sz w:val="22"/>
                <w:szCs w:val="22"/>
              </w:rPr>
              <w:t>Attēls</w:t>
            </w:r>
          </w:p>
        </w:tc>
        <w:tc>
          <w:tcPr>
            <w:tcW w:w="7205" w:type="dxa"/>
            <w:gridSpan w:val="2"/>
            <w:shd w:val="clear" w:color="auto" w:fill="auto"/>
          </w:tcPr>
          <w:p w14:paraId="301D8E4B" w14:textId="77777777" w:rsidR="001E6052" w:rsidRPr="00C357F4" w:rsidRDefault="001E6052" w:rsidP="00480201">
            <w:pPr>
              <w:rPr>
                <w:sz w:val="22"/>
                <w:szCs w:val="22"/>
              </w:rPr>
            </w:pPr>
            <w:r w:rsidRPr="00C357F4">
              <w:rPr>
                <w:sz w:val="22"/>
                <w:szCs w:val="22"/>
              </w:rPr>
              <w:t xml:space="preserve">Turaidas pils pagalms ar muižas īpašnieku dzīvojamo ēku 1827. </w:t>
            </w:r>
          </w:p>
          <w:p w14:paraId="78E8AD28" w14:textId="698A3E8E" w:rsidR="001E6052" w:rsidRPr="00C357F4" w:rsidRDefault="001E6052" w:rsidP="00480201">
            <w:pPr>
              <w:jc w:val="right"/>
              <w:rPr>
                <w:i/>
                <w:sz w:val="22"/>
                <w:szCs w:val="22"/>
              </w:rPr>
            </w:pPr>
            <w:r w:rsidRPr="00C357F4">
              <w:rPr>
                <w:i/>
                <w:sz w:val="22"/>
                <w:szCs w:val="22"/>
              </w:rPr>
              <w:t>SM 10207</w:t>
            </w:r>
            <w:r w:rsidR="00C357F4" w:rsidRPr="00C357F4">
              <w:rPr>
                <w:i/>
                <w:sz w:val="22"/>
                <w:szCs w:val="22"/>
              </w:rPr>
              <w:t xml:space="preserve"> </w:t>
            </w:r>
          </w:p>
        </w:tc>
      </w:tr>
      <w:tr w:rsidR="00003BCE" w:rsidRPr="00F44D76" w14:paraId="209D7064"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04C08478" w14:textId="37F0080F" w:rsidR="005F7955" w:rsidRPr="00C357F4" w:rsidRDefault="009C528A" w:rsidP="005A2F1C">
            <w:pPr>
              <w:rPr>
                <w:b/>
                <w:sz w:val="22"/>
                <w:szCs w:val="22"/>
              </w:rPr>
            </w:pPr>
            <w:r w:rsidRPr="00C357F4">
              <w:rPr>
                <w:b/>
                <w:sz w:val="22"/>
                <w:szCs w:val="22"/>
              </w:rPr>
              <w:t>Attēls</w:t>
            </w:r>
          </w:p>
          <w:p w14:paraId="68A69940" w14:textId="77777777" w:rsidR="005F7955" w:rsidRPr="00C357F4" w:rsidRDefault="005F7955" w:rsidP="005A2F1C">
            <w:pPr>
              <w:rPr>
                <w:b/>
                <w:sz w:val="22"/>
                <w:szCs w:val="22"/>
              </w:rPr>
            </w:pPr>
          </w:p>
        </w:tc>
        <w:tc>
          <w:tcPr>
            <w:tcW w:w="7205" w:type="dxa"/>
            <w:gridSpan w:val="2"/>
            <w:shd w:val="clear" w:color="auto" w:fill="auto"/>
          </w:tcPr>
          <w:p w14:paraId="5A522C27" w14:textId="7B70F299" w:rsidR="005F7955" w:rsidRPr="00C357F4" w:rsidRDefault="005F7955" w:rsidP="005A2F1C">
            <w:pPr>
              <w:rPr>
                <w:sz w:val="22"/>
                <w:szCs w:val="22"/>
              </w:rPr>
            </w:pPr>
            <w:r w:rsidRPr="00C357F4">
              <w:rPr>
                <w:sz w:val="22"/>
                <w:szCs w:val="22"/>
              </w:rPr>
              <w:t xml:space="preserve">Turaidas muižas Šveices māja, būvēta 1828. gadā. T. Rikmaņa (1810 – 1848) litogrāfija </w:t>
            </w:r>
          </w:p>
          <w:p w14:paraId="1D74B055" w14:textId="37664A83" w:rsidR="005F7955" w:rsidRPr="00C357F4" w:rsidRDefault="005F7955" w:rsidP="005A2F1C">
            <w:pPr>
              <w:jc w:val="right"/>
              <w:rPr>
                <w:i/>
                <w:sz w:val="22"/>
                <w:szCs w:val="22"/>
              </w:rPr>
            </w:pPr>
            <w:r w:rsidRPr="00C357F4">
              <w:rPr>
                <w:i/>
                <w:sz w:val="22"/>
                <w:szCs w:val="22"/>
              </w:rPr>
              <w:t>SM 2024</w:t>
            </w:r>
            <w:r w:rsidR="00C357F4" w:rsidRPr="00C357F4">
              <w:rPr>
                <w:i/>
                <w:sz w:val="22"/>
                <w:szCs w:val="22"/>
              </w:rPr>
              <w:t xml:space="preserve"> </w:t>
            </w:r>
          </w:p>
        </w:tc>
      </w:tr>
      <w:tr w:rsidR="00003BCE" w:rsidRPr="00F44D76" w14:paraId="5DE89F1B"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52ED790E" w14:textId="42F21DA1" w:rsidR="005F7955" w:rsidRPr="00C357F4" w:rsidRDefault="009C528A" w:rsidP="009C528A">
            <w:pPr>
              <w:rPr>
                <w:b/>
                <w:sz w:val="22"/>
                <w:szCs w:val="22"/>
              </w:rPr>
            </w:pPr>
            <w:r w:rsidRPr="00C357F4">
              <w:rPr>
                <w:b/>
                <w:sz w:val="22"/>
                <w:szCs w:val="22"/>
              </w:rPr>
              <w:t>Attēls</w:t>
            </w:r>
          </w:p>
        </w:tc>
        <w:tc>
          <w:tcPr>
            <w:tcW w:w="7205" w:type="dxa"/>
            <w:gridSpan w:val="2"/>
            <w:shd w:val="clear" w:color="auto" w:fill="auto"/>
          </w:tcPr>
          <w:p w14:paraId="7B49E7EC" w14:textId="77777777" w:rsidR="005F7955" w:rsidRPr="00C357F4" w:rsidRDefault="005F7955" w:rsidP="005A2F1C">
            <w:pPr>
              <w:rPr>
                <w:sz w:val="22"/>
                <w:szCs w:val="22"/>
              </w:rPr>
            </w:pPr>
            <w:r w:rsidRPr="00C357F4">
              <w:rPr>
                <w:sz w:val="22"/>
                <w:szCs w:val="22"/>
              </w:rPr>
              <w:t>Brīvkungs Baltazars fon Kampenhauzens, Turaidas muižas īpašnieks 1818–1823</w:t>
            </w:r>
          </w:p>
          <w:p w14:paraId="5D5340C5" w14:textId="77777777" w:rsidR="005F7955" w:rsidRPr="00C357F4" w:rsidRDefault="005F7955" w:rsidP="005A2F1C">
            <w:pPr>
              <w:jc w:val="right"/>
              <w:rPr>
                <w:i/>
                <w:sz w:val="22"/>
                <w:szCs w:val="22"/>
              </w:rPr>
            </w:pPr>
            <w:r w:rsidRPr="00C357F4">
              <w:rPr>
                <w:i/>
                <w:sz w:val="22"/>
                <w:szCs w:val="22"/>
              </w:rPr>
              <w:t>TMR fn 10376:1:2</w:t>
            </w:r>
          </w:p>
        </w:tc>
      </w:tr>
      <w:tr w:rsidR="00003BCE" w:rsidRPr="00F44D76" w14:paraId="29DDED21"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402CAAF9" w14:textId="5722D7B4" w:rsidR="005F7955" w:rsidRPr="00C357F4" w:rsidRDefault="009C528A" w:rsidP="009C528A">
            <w:pPr>
              <w:rPr>
                <w:b/>
                <w:sz w:val="22"/>
                <w:szCs w:val="22"/>
              </w:rPr>
            </w:pPr>
            <w:r w:rsidRPr="00C357F4">
              <w:rPr>
                <w:b/>
                <w:sz w:val="22"/>
                <w:szCs w:val="22"/>
              </w:rPr>
              <w:t>Attēls</w:t>
            </w:r>
          </w:p>
        </w:tc>
        <w:tc>
          <w:tcPr>
            <w:tcW w:w="7205" w:type="dxa"/>
            <w:gridSpan w:val="2"/>
            <w:shd w:val="clear" w:color="auto" w:fill="auto"/>
          </w:tcPr>
          <w:p w14:paraId="0CA7D5F9" w14:textId="77777777" w:rsidR="005F7955" w:rsidRPr="00C357F4" w:rsidRDefault="005F7955" w:rsidP="005A2F1C">
            <w:pPr>
              <w:rPr>
                <w:sz w:val="22"/>
                <w:szCs w:val="22"/>
              </w:rPr>
            </w:pPr>
            <w:r w:rsidRPr="00C357F4">
              <w:rPr>
                <w:sz w:val="22"/>
                <w:szCs w:val="22"/>
              </w:rPr>
              <w:t xml:space="preserve">Lorencs fon Kampenhauzens Turaidas muižas īpašnieks 1825–1830 </w:t>
            </w:r>
          </w:p>
          <w:p w14:paraId="3BFDE6AA" w14:textId="77777777" w:rsidR="005F7955" w:rsidRPr="00C357F4" w:rsidRDefault="005F7955" w:rsidP="005A2F1C">
            <w:pPr>
              <w:jc w:val="right"/>
              <w:rPr>
                <w:i/>
                <w:sz w:val="22"/>
                <w:szCs w:val="22"/>
              </w:rPr>
            </w:pPr>
            <w:r w:rsidRPr="00C357F4">
              <w:rPr>
                <w:i/>
                <w:sz w:val="22"/>
                <w:szCs w:val="22"/>
              </w:rPr>
              <w:t>TMR 10293:1:3</w:t>
            </w:r>
          </w:p>
          <w:p w14:paraId="1DC857D3" w14:textId="3F8D066B" w:rsidR="00147E7C" w:rsidRPr="00C357F4" w:rsidRDefault="00147E7C" w:rsidP="000645D2">
            <w:pPr>
              <w:jc w:val="right"/>
              <w:rPr>
                <w:i/>
                <w:sz w:val="22"/>
                <w:szCs w:val="22"/>
              </w:rPr>
            </w:pPr>
            <w:r w:rsidRPr="00C357F4">
              <w:rPr>
                <w:i/>
                <w:sz w:val="22"/>
                <w:szCs w:val="22"/>
              </w:rPr>
              <w:t xml:space="preserve">Kopija no ģimenes arhīva (no izstādes “Turaidas muižas Šveices māja”) </w:t>
            </w:r>
          </w:p>
        </w:tc>
      </w:tr>
      <w:tr w:rsidR="00003BCE" w:rsidRPr="00F44D76" w14:paraId="5227A67F"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197A02EF" w14:textId="3AFCA264" w:rsidR="004832EB" w:rsidRPr="00C357F4" w:rsidRDefault="00291CA1" w:rsidP="003028DF">
            <w:pPr>
              <w:rPr>
                <w:b/>
                <w:sz w:val="22"/>
                <w:szCs w:val="22"/>
              </w:rPr>
            </w:pPr>
            <w:r w:rsidRPr="00C357F4">
              <w:rPr>
                <w:b/>
                <w:sz w:val="22"/>
                <w:szCs w:val="22"/>
              </w:rPr>
              <w:t>Attēla kopija</w:t>
            </w:r>
          </w:p>
          <w:p w14:paraId="78CF4E55" w14:textId="77777777" w:rsidR="004832EB" w:rsidRPr="00C357F4" w:rsidRDefault="004832EB" w:rsidP="003028DF">
            <w:pPr>
              <w:rPr>
                <w:b/>
                <w:sz w:val="22"/>
                <w:szCs w:val="22"/>
              </w:rPr>
            </w:pPr>
          </w:p>
        </w:tc>
        <w:tc>
          <w:tcPr>
            <w:tcW w:w="7205" w:type="dxa"/>
            <w:gridSpan w:val="2"/>
            <w:shd w:val="clear" w:color="auto" w:fill="auto"/>
          </w:tcPr>
          <w:p w14:paraId="085526BA" w14:textId="77777777" w:rsidR="00291CA1" w:rsidRPr="00C357F4" w:rsidRDefault="00291CA1" w:rsidP="00291CA1">
            <w:pPr>
              <w:rPr>
                <w:sz w:val="22"/>
                <w:szCs w:val="22"/>
              </w:rPr>
            </w:pPr>
            <w:r w:rsidRPr="00C357F4">
              <w:rPr>
                <w:sz w:val="22"/>
                <w:szCs w:val="22"/>
              </w:rPr>
              <w:t xml:space="preserve">Helēna fon Brigene. Zemnieks Andrejs Lapskalns.  Limbažos, </w:t>
            </w:r>
            <w:proofErr w:type="gramStart"/>
            <w:r w:rsidRPr="00C357F4">
              <w:rPr>
                <w:sz w:val="22"/>
                <w:szCs w:val="22"/>
              </w:rPr>
              <w:t>1830. gadi</w:t>
            </w:r>
            <w:proofErr w:type="gramEnd"/>
            <w:r w:rsidRPr="00C357F4">
              <w:rPr>
                <w:sz w:val="22"/>
                <w:szCs w:val="22"/>
              </w:rPr>
              <w:t xml:space="preserve">. </w:t>
            </w:r>
          </w:p>
          <w:p w14:paraId="5CDAD4EE" w14:textId="042D67F1" w:rsidR="004832EB" w:rsidRPr="00C357F4" w:rsidRDefault="00291CA1" w:rsidP="005357F2">
            <w:pPr>
              <w:jc w:val="right"/>
              <w:rPr>
                <w:i/>
                <w:sz w:val="22"/>
                <w:szCs w:val="22"/>
              </w:rPr>
            </w:pPr>
            <w:r w:rsidRPr="00C357F4">
              <w:rPr>
                <w:i/>
                <w:sz w:val="22"/>
                <w:szCs w:val="22"/>
              </w:rPr>
              <w:t>LNVM VN</w:t>
            </w:r>
            <w:r w:rsidRPr="00C357F4">
              <w:rPr>
                <w:sz w:val="22"/>
                <w:szCs w:val="22"/>
              </w:rPr>
              <w:t xml:space="preserve"> </w:t>
            </w:r>
          </w:p>
        </w:tc>
      </w:tr>
      <w:tr w:rsidR="00291CA1" w:rsidRPr="00F44D76" w14:paraId="292A9ED6"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3A7320B5" w14:textId="4B0ED0E0" w:rsidR="00291CA1" w:rsidRPr="00C357F4" w:rsidRDefault="00291CA1" w:rsidP="003028DF">
            <w:pPr>
              <w:rPr>
                <w:b/>
                <w:sz w:val="22"/>
                <w:szCs w:val="22"/>
              </w:rPr>
            </w:pPr>
            <w:r w:rsidRPr="00C357F4">
              <w:rPr>
                <w:b/>
                <w:sz w:val="22"/>
                <w:szCs w:val="22"/>
              </w:rPr>
              <w:t>Attēla kopija</w:t>
            </w:r>
          </w:p>
        </w:tc>
        <w:tc>
          <w:tcPr>
            <w:tcW w:w="7205" w:type="dxa"/>
            <w:gridSpan w:val="2"/>
            <w:shd w:val="clear" w:color="auto" w:fill="auto"/>
          </w:tcPr>
          <w:p w14:paraId="5CC10FF4" w14:textId="77777777" w:rsidR="00CB6EC8" w:rsidRPr="00C357F4" w:rsidRDefault="00CB6EC8" w:rsidP="00CB6EC8">
            <w:pPr>
              <w:rPr>
                <w:sz w:val="22"/>
                <w:szCs w:val="22"/>
              </w:rPr>
            </w:pPr>
            <w:r w:rsidRPr="00C357F4">
              <w:rPr>
                <w:sz w:val="22"/>
                <w:szCs w:val="22"/>
              </w:rPr>
              <w:t xml:space="preserve">Helēna fon Brigene. Zemnieks Andrejs Rudzīts.   Limbažos, </w:t>
            </w:r>
            <w:proofErr w:type="gramStart"/>
            <w:r w:rsidRPr="00C357F4">
              <w:rPr>
                <w:sz w:val="22"/>
                <w:szCs w:val="22"/>
              </w:rPr>
              <w:t>1830. gadi</w:t>
            </w:r>
            <w:proofErr w:type="gramEnd"/>
            <w:r w:rsidRPr="00C357F4">
              <w:rPr>
                <w:sz w:val="22"/>
                <w:szCs w:val="22"/>
              </w:rPr>
              <w:t xml:space="preserve"> </w:t>
            </w:r>
          </w:p>
          <w:p w14:paraId="6DBA8FC6" w14:textId="758DE9C4" w:rsidR="00291CA1" w:rsidRPr="00C357F4" w:rsidRDefault="00CB6EC8" w:rsidP="00CB6EC8">
            <w:pPr>
              <w:jc w:val="right"/>
              <w:rPr>
                <w:sz w:val="22"/>
                <w:szCs w:val="22"/>
              </w:rPr>
            </w:pPr>
            <w:r w:rsidRPr="00C357F4">
              <w:rPr>
                <w:i/>
                <w:sz w:val="22"/>
                <w:szCs w:val="22"/>
              </w:rPr>
              <w:t>LNVM VN</w:t>
            </w:r>
          </w:p>
        </w:tc>
      </w:tr>
      <w:tr w:rsidR="00291CA1" w:rsidRPr="00F44D76" w14:paraId="3363A59B"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76D20B39" w14:textId="52E38623" w:rsidR="00291CA1" w:rsidRPr="00C357F4" w:rsidRDefault="00291CA1" w:rsidP="003028DF">
            <w:pPr>
              <w:rPr>
                <w:b/>
                <w:sz w:val="22"/>
                <w:szCs w:val="22"/>
              </w:rPr>
            </w:pPr>
            <w:r w:rsidRPr="00C357F4">
              <w:rPr>
                <w:b/>
                <w:sz w:val="22"/>
                <w:szCs w:val="22"/>
              </w:rPr>
              <w:t>Attēla kopija</w:t>
            </w:r>
          </w:p>
        </w:tc>
        <w:tc>
          <w:tcPr>
            <w:tcW w:w="7205" w:type="dxa"/>
            <w:gridSpan w:val="2"/>
            <w:shd w:val="clear" w:color="auto" w:fill="auto"/>
          </w:tcPr>
          <w:p w14:paraId="0D0DD0F1" w14:textId="77777777" w:rsidR="00291CA1" w:rsidRPr="00C357F4" w:rsidRDefault="00CB6EC8" w:rsidP="00291CA1">
            <w:pPr>
              <w:rPr>
                <w:sz w:val="22"/>
                <w:szCs w:val="22"/>
              </w:rPr>
            </w:pPr>
            <w:r w:rsidRPr="00C357F4">
              <w:rPr>
                <w:sz w:val="22"/>
                <w:szCs w:val="22"/>
              </w:rPr>
              <w:t xml:space="preserve">Helēna fon Brigene. Ede Lubāns no Augstrozes. Limbažos, </w:t>
            </w:r>
            <w:proofErr w:type="gramStart"/>
            <w:r w:rsidRPr="00C357F4">
              <w:rPr>
                <w:sz w:val="22"/>
                <w:szCs w:val="22"/>
              </w:rPr>
              <w:t>1830. gadi</w:t>
            </w:r>
            <w:proofErr w:type="gramEnd"/>
          </w:p>
          <w:p w14:paraId="730574ED" w14:textId="05928DF0" w:rsidR="00CB6EC8" w:rsidRPr="00C357F4" w:rsidRDefault="00CB6EC8" w:rsidP="00CB6EC8">
            <w:pPr>
              <w:jc w:val="right"/>
              <w:rPr>
                <w:sz w:val="22"/>
                <w:szCs w:val="22"/>
              </w:rPr>
            </w:pPr>
            <w:r w:rsidRPr="00C357F4">
              <w:rPr>
                <w:i/>
                <w:sz w:val="22"/>
                <w:szCs w:val="22"/>
              </w:rPr>
              <w:t>LNVM VN</w:t>
            </w:r>
          </w:p>
        </w:tc>
      </w:tr>
      <w:tr w:rsidR="00003BCE" w:rsidRPr="00F44D76" w14:paraId="736E3136"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1CAE1F29" w14:textId="04D55D28" w:rsidR="00376A28" w:rsidRPr="00C357F4" w:rsidRDefault="00376A28" w:rsidP="005A2F1C">
            <w:pPr>
              <w:rPr>
                <w:b/>
                <w:sz w:val="22"/>
                <w:szCs w:val="22"/>
              </w:rPr>
            </w:pPr>
            <w:r w:rsidRPr="00C357F4">
              <w:rPr>
                <w:b/>
                <w:sz w:val="22"/>
                <w:szCs w:val="22"/>
              </w:rPr>
              <w:t>Priekšmets vai attēls</w:t>
            </w:r>
            <w:r w:rsidR="00DC50C6" w:rsidRPr="00C357F4">
              <w:rPr>
                <w:b/>
                <w:sz w:val="22"/>
                <w:szCs w:val="22"/>
              </w:rPr>
              <w:t xml:space="preserve"> </w:t>
            </w:r>
          </w:p>
        </w:tc>
        <w:tc>
          <w:tcPr>
            <w:tcW w:w="7205" w:type="dxa"/>
            <w:gridSpan w:val="2"/>
            <w:shd w:val="clear" w:color="auto" w:fill="auto"/>
          </w:tcPr>
          <w:p w14:paraId="40DB4C4E" w14:textId="77777777" w:rsidR="00376A28" w:rsidRPr="00C357F4" w:rsidRDefault="007C6E08" w:rsidP="007C6E08">
            <w:pPr>
              <w:rPr>
                <w:sz w:val="22"/>
                <w:szCs w:val="22"/>
              </w:rPr>
            </w:pPr>
            <w:r w:rsidRPr="00C357F4">
              <w:rPr>
                <w:sz w:val="22"/>
                <w:szCs w:val="22"/>
              </w:rPr>
              <w:t>S</w:t>
            </w:r>
            <w:r w:rsidR="00376A28" w:rsidRPr="00C357F4">
              <w:rPr>
                <w:sz w:val="22"/>
                <w:szCs w:val="22"/>
              </w:rPr>
              <w:t>kap</w:t>
            </w:r>
            <w:r w:rsidRPr="00C357F4">
              <w:rPr>
                <w:sz w:val="22"/>
                <w:szCs w:val="22"/>
              </w:rPr>
              <w:t>ītis</w:t>
            </w:r>
            <w:r w:rsidR="00376A28" w:rsidRPr="00C357F4">
              <w:rPr>
                <w:sz w:val="22"/>
                <w:szCs w:val="22"/>
              </w:rPr>
              <w:t xml:space="preserve">, 19.gs. </w:t>
            </w:r>
          </w:p>
          <w:p w14:paraId="577ED3EF" w14:textId="77777777" w:rsidR="007C6E08" w:rsidRPr="00C357F4" w:rsidRDefault="007C6E08" w:rsidP="007C6E08">
            <w:pPr>
              <w:jc w:val="right"/>
              <w:rPr>
                <w:i/>
                <w:sz w:val="22"/>
                <w:szCs w:val="22"/>
              </w:rPr>
            </w:pPr>
            <w:r w:rsidRPr="00C357F4">
              <w:rPr>
                <w:i/>
                <w:sz w:val="22"/>
                <w:szCs w:val="22"/>
              </w:rPr>
              <w:t>Ap 150 x 100 cm</w:t>
            </w:r>
          </w:p>
          <w:p w14:paraId="5EEE34D8" w14:textId="79368F3A" w:rsidR="007C6E08" w:rsidRPr="00C357F4" w:rsidRDefault="007C6E08" w:rsidP="007C6E08">
            <w:pPr>
              <w:jc w:val="right"/>
              <w:rPr>
                <w:sz w:val="22"/>
                <w:szCs w:val="22"/>
              </w:rPr>
            </w:pPr>
            <w:r w:rsidRPr="00C357F4">
              <w:rPr>
                <w:i/>
                <w:sz w:val="22"/>
                <w:szCs w:val="22"/>
              </w:rPr>
              <w:t>TMR 27102</w:t>
            </w:r>
          </w:p>
        </w:tc>
      </w:tr>
      <w:tr w:rsidR="00003BCE" w:rsidRPr="00F44D76" w14:paraId="2DA0C3AA" w14:textId="77777777" w:rsidTr="00535D49">
        <w:trPr>
          <w:gridBefore w:val="2"/>
          <w:wBefore w:w="141" w:type="dxa"/>
        </w:trPr>
        <w:tc>
          <w:tcPr>
            <w:tcW w:w="1726" w:type="dxa"/>
            <w:gridSpan w:val="4"/>
            <w:tcBorders>
              <w:top w:val="nil"/>
              <w:left w:val="nil"/>
              <w:bottom w:val="nil"/>
              <w:right w:val="nil"/>
            </w:tcBorders>
            <w:shd w:val="clear" w:color="auto" w:fill="auto"/>
          </w:tcPr>
          <w:p w14:paraId="2D06AD79" w14:textId="35203C0C" w:rsidR="00376A28" w:rsidRPr="00C357F4" w:rsidRDefault="00CC4C44" w:rsidP="00CC4C44">
            <w:pPr>
              <w:rPr>
                <w:b/>
                <w:sz w:val="22"/>
                <w:szCs w:val="22"/>
              </w:rPr>
            </w:pPr>
            <w:r w:rsidRPr="00C357F4">
              <w:rPr>
                <w:b/>
                <w:sz w:val="22"/>
                <w:szCs w:val="22"/>
              </w:rPr>
              <w:t>Teksts,</w:t>
            </w:r>
            <w:r w:rsidR="00C357F4" w:rsidRPr="00C357F4">
              <w:rPr>
                <w:b/>
                <w:sz w:val="22"/>
                <w:szCs w:val="22"/>
              </w:rPr>
              <w:t xml:space="preserve"> </w:t>
            </w:r>
            <w:r w:rsidRPr="00C357F4">
              <w:rPr>
                <w:sz w:val="22"/>
                <w:szCs w:val="22"/>
              </w:rPr>
              <w:t>slēptā informācija</w:t>
            </w:r>
          </w:p>
        </w:tc>
        <w:tc>
          <w:tcPr>
            <w:tcW w:w="7205" w:type="dxa"/>
            <w:gridSpan w:val="2"/>
            <w:tcBorders>
              <w:top w:val="nil"/>
              <w:left w:val="nil"/>
              <w:bottom w:val="nil"/>
              <w:right w:val="nil"/>
            </w:tcBorders>
            <w:shd w:val="clear" w:color="auto" w:fill="auto"/>
          </w:tcPr>
          <w:p w14:paraId="7439CE59" w14:textId="5140FCFF" w:rsidR="00376A28" w:rsidRPr="00C357F4" w:rsidRDefault="00376A28" w:rsidP="00343D55">
            <w:pPr>
              <w:tabs>
                <w:tab w:val="left" w:pos="1849"/>
              </w:tabs>
              <w:rPr>
                <w:sz w:val="22"/>
                <w:szCs w:val="22"/>
              </w:rPr>
            </w:pPr>
            <w:r w:rsidRPr="00C357F4">
              <w:rPr>
                <w:sz w:val="22"/>
                <w:szCs w:val="22"/>
              </w:rPr>
              <w:t>Fragments no Priekuļu pagasta tiesas</w:t>
            </w:r>
            <w:r w:rsidR="00C357F4" w:rsidRPr="00C357F4">
              <w:rPr>
                <w:sz w:val="22"/>
                <w:szCs w:val="22"/>
              </w:rPr>
              <w:t xml:space="preserve"> </w:t>
            </w:r>
            <w:r w:rsidRPr="00C357F4">
              <w:rPr>
                <w:sz w:val="22"/>
                <w:szCs w:val="22"/>
              </w:rPr>
              <w:t xml:space="preserve">protokoliem 1843. </w:t>
            </w:r>
            <w:r w:rsidR="000645D2" w:rsidRPr="00C357F4">
              <w:rPr>
                <w:sz w:val="22"/>
                <w:szCs w:val="22"/>
              </w:rPr>
              <w:t xml:space="preserve">gada </w:t>
            </w:r>
            <w:r w:rsidR="00FE126E" w:rsidRPr="00C357F4">
              <w:rPr>
                <w:sz w:val="22"/>
                <w:szCs w:val="22"/>
              </w:rPr>
              <w:t>18.janv.</w:t>
            </w:r>
          </w:p>
          <w:p w14:paraId="68AE32E7" w14:textId="5D00B044" w:rsidR="00376A28" w:rsidRPr="00C357F4" w:rsidRDefault="00376A28" w:rsidP="00343D55">
            <w:pPr>
              <w:rPr>
                <w:sz w:val="22"/>
                <w:szCs w:val="22"/>
              </w:rPr>
            </w:pPr>
            <w:r w:rsidRPr="00C357F4">
              <w:rPr>
                <w:sz w:val="22"/>
                <w:szCs w:val="22"/>
              </w:rPr>
              <w:t xml:space="preserve"> Muižas valdīšana sūdz Gibbojas sētas saimnieku Jāni Gibboju, ka tas ņēmis</w:t>
            </w:r>
            <w:r w:rsidR="00FE126E" w:rsidRPr="00C357F4">
              <w:rPr>
                <w:sz w:val="22"/>
                <w:szCs w:val="22"/>
              </w:rPr>
              <w:t xml:space="preserve"> pārpalikušus</w:t>
            </w:r>
            <w:r w:rsidRPr="00C357F4">
              <w:rPr>
                <w:sz w:val="22"/>
                <w:szCs w:val="22"/>
              </w:rPr>
              <w:t xml:space="preserve"> dēļu galus un uztaisījis skapi drēbēm. Tiesa atzīst par vainīgu, ka ņēmis dēļu galus bez muižas ziņas</w:t>
            </w:r>
            <w:r w:rsidR="00FE126E" w:rsidRPr="00C357F4">
              <w:rPr>
                <w:sz w:val="22"/>
                <w:szCs w:val="22"/>
              </w:rPr>
              <w:t>. P</w:t>
            </w:r>
            <w:r w:rsidRPr="00C357F4">
              <w:rPr>
                <w:sz w:val="22"/>
                <w:szCs w:val="22"/>
              </w:rPr>
              <w:t>ar to jāmaksā sods naudā</w:t>
            </w:r>
            <w:r w:rsidR="00FE126E" w:rsidRPr="00C357F4">
              <w:rPr>
                <w:sz w:val="22"/>
                <w:szCs w:val="22"/>
              </w:rPr>
              <w:t xml:space="preserve"> pagasta lādē</w:t>
            </w:r>
            <w:r w:rsidRPr="00C357F4">
              <w:rPr>
                <w:sz w:val="22"/>
                <w:szCs w:val="22"/>
              </w:rPr>
              <w:t>,</w:t>
            </w:r>
            <w:r w:rsidR="00C357F4" w:rsidRPr="00C357F4">
              <w:rPr>
                <w:sz w:val="22"/>
                <w:szCs w:val="22"/>
              </w:rPr>
              <w:t xml:space="preserve"> </w:t>
            </w:r>
            <w:r w:rsidRPr="00C357F4">
              <w:rPr>
                <w:sz w:val="22"/>
                <w:szCs w:val="22"/>
              </w:rPr>
              <w:t>bet skapim jāpaliek mājā kā nekustamai mantai [muižas īpašum</w:t>
            </w:r>
            <w:r w:rsidR="00FE126E" w:rsidRPr="00C357F4">
              <w:rPr>
                <w:sz w:val="22"/>
                <w:szCs w:val="22"/>
              </w:rPr>
              <w:t>ā</w:t>
            </w:r>
            <w:r w:rsidRPr="00C357F4">
              <w:rPr>
                <w:sz w:val="22"/>
                <w:szCs w:val="22"/>
              </w:rPr>
              <w:t>].</w:t>
            </w:r>
          </w:p>
          <w:p w14:paraId="220ED226" w14:textId="0FD7A476" w:rsidR="00376A28" w:rsidRPr="00C357F4" w:rsidRDefault="00376A28" w:rsidP="00FE126E">
            <w:pPr>
              <w:jc w:val="right"/>
              <w:rPr>
                <w:b/>
                <w:sz w:val="22"/>
                <w:szCs w:val="22"/>
              </w:rPr>
            </w:pPr>
            <w:r w:rsidRPr="00C357F4">
              <w:rPr>
                <w:sz w:val="22"/>
                <w:szCs w:val="22"/>
              </w:rPr>
              <w:t xml:space="preserve">LVVA 1156-1-118, 32op.-33.lp.. </w:t>
            </w:r>
            <w:r w:rsidR="00FE126E" w:rsidRPr="00C357F4">
              <w:rPr>
                <w:b/>
                <w:sz w:val="22"/>
                <w:szCs w:val="22"/>
              </w:rPr>
              <w:t xml:space="preserve"> </w:t>
            </w:r>
          </w:p>
        </w:tc>
      </w:tr>
      <w:tr w:rsidR="00003BCE" w:rsidRPr="00F44D76" w14:paraId="35479FCD"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41AF7B42" w14:textId="4B07E66A" w:rsidR="00B5052D" w:rsidRPr="00C357F4" w:rsidRDefault="00343D55" w:rsidP="00343D55">
            <w:pPr>
              <w:rPr>
                <w:b/>
                <w:sz w:val="22"/>
                <w:szCs w:val="22"/>
              </w:rPr>
            </w:pPr>
            <w:r w:rsidRPr="00C357F4">
              <w:rPr>
                <w:b/>
                <w:sz w:val="22"/>
                <w:szCs w:val="22"/>
              </w:rPr>
              <w:t>Fona attēls</w:t>
            </w:r>
          </w:p>
        </w:tc>
        <w:tc>
          <w:tcPr>
            <w:tcW w:w="7205" w:type="dxa"/>
            <w:gridSpan w:val="2"/>
            <w:shd w:val="clear" w:color="auto" w:fill="auto"/>
          </w:tcPr>
          <w:p w14:paraId="673A988D" w14:textId="77777777" w:rsidR="00343D55" w:rsidRPr="00C357F4" w:rsidRDefault="00343D55" w:rsidP="00343D55">
            <w:pPr>
              <w:rPr>
                <w:sz w:val="22"/>
                <w:szCs w:val="22"/>
              </w:rPr>
            </w:pPr>
            <w:r w:rsidRPr="00C357F4">
              <w:rPr>
                <w:sz w:val="22"/>
                <w:szCs w:val="22"/>
              </w:rPr>
              <w:t>Muižas skati 19. gadsimtā</w:t>
            </w:r>
          </w:p>
          <w:p w14:paraId="04185A2A" w14:textId="2DAD5C31" w:rsidR="00B5052D" w:rsidRPr="00C357F4" w:rsidRDefault="00343D55" w:rsidP="005357F2">
            <w:pPr>
              <w:jc w:val="right"/>
              <w:rPr>
                <w:sz w:val="22"/>
                <w:szCs w:val="22"/>
              </w:rPr>
            </w:pPr>
            <w:r w:rsidRPr="00C357F4">
              <w:rPr>
                <w:rFonts w:eastAsiaTheme="minorEastAsia"/>
                <w:i/>
                <w:sz w:val="22"/>
                <w:szCs w:val="22"/>
              </w:rPr>
              <w:t xml:space="preserve">No </w:t>
            </w:r>
            <w:r w:rsidR="005357F2" w:rsidRPr="00C357F4">
              <w:rPr>
                <w:rFonts w:eastAsiaTheme="minorEastAsia"/>
                <w:i/>
                <w:sz w:val="22"/>
                <w:szCs w:val="22"/>
              </w:rPr>
              <w:t>grām.</w:t>
            </w:r>
            <w:r w:rsidRPr="00C357F4">
              <w:rPr>
                <w:rFonts w:eastAsiaTheme="minorEastAsia"/>
                <w:i/>
                <w:sz w:val="22"/>
                <w:szCs w:val="22"/>
              </w:rPr>
              <w:t>B. Pauli Apes muiža – neliels baltiešu</w:t>
            </w:r>
            <w:r w:rsidR="005357F2" w:rsidRPr="00C357F4">
              <w:rPr>
                <w:rFonts w:eastAsiaTheme="minorEastAsia"/>
                <w:i/>
                <w:sz w:val="22"/>
                <w:szCs w:val="22"/>
              </w:rPr>
              <w:t>..</w:t>
            </w:r>
            <w:r w:rsidR="00C357F4" w:rsidRPr="00C357F4">
              <w:rPr>
                <w:rFonts w:eastAsiaTheme="minorEastAsia"/>
                <w:i/>
                <w:sz w:val="22"/>
                <w:szCs w:val="22"/>
              </w:rPr>
              <w:t>.</w:t>
            </w:r>
          </w:p>
        </w:tc>
      </w:tr>
      <w:tr w:rsidR="00003BCE" w:rsidRPr="00F44D76" w14:paraId="561901C4"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7A8C0081" w14:textId="07CA4952" w:rsidR="00343D55" w:rsidRPr="00C357F4" w:rsidRDefault="00343D55" w:rsidP="00343D55">
            <w:pPr>
              <w:rPr>
                <w:b/>
                <w:sz w:val="22"/>
                <w:szCs w:val="22"/>
              </w:rPr>
            </w:pPr>
            <w:r w:rsidRPr="00C357F4">
              <w:rPr>
                <w:b/>
                <w:sz w:val="22"/>
                <w:szCs w:val="22"/>
              </w:rPr>
              <w:t>Fona attēls</w:t>
            </w:r>
          </w:p>
        </w:tc>
        <w:tc>
          <w:tcPr>
            <w:tcW w:w="7205" w:type="dxa"/>
            <w:gridSpan w:val="2"/>
            <w:shd w:val="clear" w:color="auto" w:fill="auto"/>
          </w:tcPr>
          <w:p w14:paraId="67FC536A" w14:textId="77777777" w:rsidR="00343D55" w:rsidRPr="00C357F4" w:rsidRDefault="00343D55" w:rsidP="00343D55">
            <w:pPr>
              <w:rPr>
                <w:sz w:val="22"/>
                <w:szCs w:val="22"/>
              </w:rPr>
            </w:pPr>
            <w:r w:rsidRPr="00C357F4">
              <w:rPr>
                <w:sz w:val="22"/>
                <w:szCs w:val="22"/>
              </w:rPr>
              <w:t xml:space="preserve">Broce, J. K. Siena novākšana Vidzemē. </w:t>
            </w:r>
          </w:p>
        </w:tc>
      </w:tr>
      <w:tr w:rsidR="00003BCE" w:rsidRPr="00F44D76" w14:paraId="06FE5632"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4671B5CA" w14:textId="6D91F3FA" w:rsidR="005F7955" w:rsidRPr="00C357F4" w:rsidRDefault="00A95CFC" w:rsidP="00A95CFC">
            <w:pPr>
              <w:rPr>
                <w:b/>
                <w:sz w:val="22"/>
                <w:szCs w:val="22"/>
              </w:rPr>
            </w:pPr>
            <w:r w:rsidRPr="00C357F4">
              <w:rPr>
                <w:b/>
                <w:sz w:val="22"/>
                <w:szCs w:val="22"/>
              </w:rPr>
              <w:t>Attēl</w:t>
            </w:r>
            <w:r w:rsidR="000645D2" w:rsidRPr="00C357F4">
              <w:rPr>
                <w:b/>
                <w:sz w:val="22"/>
                <w:szCs w:val="22"/>
              </w:rPr>
              <w:t>s</w:t>
            </w:r>
          </w:p>
        </w:tc>
        <w:tc>
          <w:tcPr>
            <w:tcW w:w="7205" w:type="dxa"/>
            <w:gridSpan w:val="2"/>
            <w:shd w:val="clear" w:color="auto" w:fill="auto"/>
          </w:tcPr>
          <w:p w14:paraId="2D4D3BDD" w14:textId="5F2A6938" w:rsidR="005F7955" w:rsidRPr="00C357F4" w:rsidRDefault="005F7955" w:rsidP="00B73519">
            <w:pPr>
              <w:rPr>
                <w:sz w:val="22"/>
                <w:szCs w:val="22"/>
              </w:rPr>
            </w:pPr>
            <w:r w:rsidRPr="00C357F4">
              <w:rPr>
                <w:sz w:val="22"/>
                <w:szCs w:val="22"/>
              </w:rPr>
              <w:t>Divzirgu arkls</w:t>
            </w:r>
            <w:r w:rsidR="00B73519" w:rsidRPr="00C357F4">
              <w:rPr>
                <w:sz w:val="22"/>
                <w:szCs w:val="22"/>
              </w:rPr>
              <w:t xml:space="preserve">. Baltijā ražota arkla piemērs </w:t>
            </w:r>
          </w:p>
        </w:tc>
      </w:tr>
      <w:tr w:rsidR="00003BCE" w:rsidRPr="00F44D76" w14:paraId="695AC3A5"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55D1D8A0" w14:textId="4605F4F7" w:rsidR="00B73519" w:rsidRPr="00C357F4" w:rsidRDefault="00B73519" w:rsidP="005A2F1C">
            <w:pPr>
              <w:rPr>
                <w:b/>
                <w:sz w:val="22"/>
                <w:szCs w:val="22"/>
              </w:rPr>
            </w:pPr>
            <w:r w:rsidRPr="00C357F4">
              <w:rPr>
                <w:b/>
                <w:sz w:val="22"/>
                <w:szCs w:val="22"/>
              </w:rPr>
              <w:t>Attēla kopija</w:t>
            </w:r>
          </w:p>
        </w:tc>
        <w:tc>
          <w:tcPr>
            <w:tcW w:w="7205" w:type="dxa"/>
            <w:gridSpan w:val="2"/>
            <w:shd w:val="clear" w:color="auto" w:fill="auto"/>
          </w:tcPr>
          <w:p w14:paraId="6E706836" w14:textId="3F73C121" w:rsidR="00B73519" w:rsidRPr="00C357F4" w:rsidRDefault="00B73519" w:rsidP="00B73519">
            <w:pPr>
              <w:rPr>
                <w:sz w:val="22"/>
                <w:szCs w:val="22"/>
              </w:rPr>
            </w:pPr>
            <w:r w:rsidRPr="00C357F4">
              <w:rPr>
                <w:noProof/>
                <w:sz w:val="22"/>
                <w:szCs w:val="22"/>
              </w:rPr>
              <w:t>Kultivatoru – ekstirpatoru un skarifikatoru piemēri.</w:t>
            </w:r>
          </w:p>
        </w:tc>
      </w:tr>
      <w:tr w:rsidR="00003BCE" w:rsidRPr="00F44D76" w14:paraId="7BFA05C3"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hideMark/>
          </w:tcPr>
          <w:p w14:paraId="660908F0" w14:textId="77777777" w:rsidR="001048B2" w:rsidRPr="00F44D76" w:rsidRDefault="001048B2" w:rsidP="00D65CAE">
            <w:pPr>
              <w:spacing w:line="256" w:lineRule="auto"/>
              <w:rPr>
                <w:b/>
                <w:sz w:val="22"/>
                <w:lang w:eastAsia="en-US"/>
              </w:rPr>
            </w:pPr>
            <w:r w:rsidRPr="00F44D76">
              <w:rPr>
                <w:b/>
                <w:sz w:val="22"/>
                <w:lang w:eastAsia="en-US"/>
              </w:rPr>
              <w:lastRenderedPageBreak/>
              <w:t>Attēla kopija</w:t>
            </w:r>
          </w:p>
        </w:tc>
        <w:tc>
          <w:tcPr>
            <w:tcW w:w="7205" w:type="dxa"/>
            <w:gridSpan w:val="2"/>
            <w:hideMark/>
          </w:tcPr>
          <w:p w14:paraId="03A8C0D3" w14:textId="77777777" w:rsidR="001048B2" w:rsidRPr="00F44D76" w:rsidRDefault="001048B2" w:rsidP="00D65CAE">
            <w:pPr>
              <w:spacing w:line="256" w:lineRule="auto"/>
              <w:rPr>
                <w:sz w:val="22"/>
                <w:lang w:eastAsia="en-US"/>
              </w:rPr>
            </w:pPr>
            <w:r w:rsidRPr="00F44D76">
              <w:rPr>
                <w:sz w:val="22"/>
                <w:lang w:eastAsia="en-US"/>
              </w:rPr>
              <w:t xml:space="preserve">Merīnas šķirnes aita </w:t>
            </w:r>
          </w:p>
        </w:tc>
      </w:tr>
      <w:tr w:rsidR="00003BCE" w:rsidRPr="00F44D76" w14:paraId="5DCCDB1E"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hideMark/>
          </w:tcPr>
          <w:p w14:paraId="2C7E7EFB" w14:textId="77777777" w:rsidR="001048B2" w:rsidRPr="00F44D76" w:rsidRDefault="001048B2" w:rsidP="001048B2">
            <w:pPr>
              <w:spacing w:line="256" w:lineRule="auto"/>
              <w:rPr>
                <w:b/>
                <w:sz w:val="22"/>
                <w:lang w:eastAsia="en-US"/>
              </w:rPr>
            </w:pPr>
            <w:r w:rsidRPr="00F44D76">
              <w:rPr>
                <w:b/>
                <w:sz w:val="22"/>
                <w:lang w:eastAsia="en-US"/>
              </w:rPr>
              <w:t xml:space="preserve">Diagramma </w:t>
            </w:r>
          </w:p>
          <w:p w14:paraId="0BDA2EB7" w14:textId="77777777" w:rsidR="001048B2" w:rsidRPr="00F44D76" w:rsidRDefault="001048B2" w:rsidP="001048B2">
            <w:pPr>
              <w:spacing w:line="256" w:lineRule="auto"/>
              <w:rPr>
                <w:b/>
                <w:sz w:val="22"/>
                <w:lang w:eastAsia="en-US"/>
              </w:rPr>
            </w:pPr>
          </w:p>
        </w:tc>
        <w:tc>
          <w:tcPr>
            <w:tcW w:w="7205" w:type="dxa"/>
            <w:gridSpan w:val="2"/>
            <w:shd w:val="clear" w:color="auto" w:fill="auto"/>
            <w:hideMark/>
          </w:tcPr>
          <w:p w14:paraId="2F1F45FE" w14:textId="66EF5A3C" w:rsidR="001048B2" w:rsidRPr="00F44D76" w:rsidRDefault="001048B2" w:rsidP="001048B2">
            <w:pPr>
              <w:spacing w:line="256" w:lineRule="auto"/>
              <w:rPr>
                <w:sz w:val="22"/>
                <w:lang w:eastAsia="en-US"/>
              </w:rPr>
            </w:pPr>
            <w:r w:rsidRPr="00F44D76">
              <w:rPr>
                <w:sz w:val="22"/>
                <w:lang w:eastAsia="en-US"/>
              </w:rPr>
              <w:t>Māju “spridzināšana” (pievienošana muižas zeme</w:t>
            </w:r>
            <w:r w:rsidR="005357F2" w:rsidRPr="00F44D76">
              <w:rPr>
                <w:sz w:val="22"/>
                <w:lang w:eastAsia="en-US"/>
              </w:rPr>
              <w:t xml:space="preserve">i) Vidzemē 19. gs. pirmajā pusē. </w:t>
            </w:r>
            <w:r w:rsidRPr="00F44D76">
              <w:rPr>
                <w:sz w:val="22"/>
                <w:lang w:eastAsia="en-US"/>
              </w:rPr>
              <w:t>Anotācija: diagramma rāda zemnieku lietošanā esošās zemes samazināšanos,</w:t>
            </w:r>
            <w:r w:rsidR="00C357F4" w:rsidRPr="00F44D76">
              <w:rPr>
                <w:sz w:val="22"/>
                <w:lang w:eastAsia="en-US"/>
              </w:rPr>
              <w:t xml:space="preserve"> </w:t>
            </w:r>
            <w:r w:rsidRPr="00F44D76">
              <w:rPr>
                <w:sz w:val="22"/>
                <w:lang w:eastAsia="en-US"/>
              </w:rPr>
              <w:t xml:space="preserve">muižu lauku paplašināšanos un zemnieku pārvēršanos par bezzemniekiem. </w:t>
            </w:r>
          </w:p>
        </w:tc>
      </w:tr>
      <w:tr w:rsidR="00003BCE" w:rsidRPr="00F44D76" w14:paraId="30F02BD0"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78AD398D" w14:textId="77777777" w:rsidR="003B410E" w:rsidRPr="00C357F4" w:rsidRDefault="003B410E" w:rsidP="001048B2">
            <w:pPr>
              <w:spacing w:line="256" w:lineRule="auto"/>
              <w:rPr>
                <w:b/>
                <w:sz w:val="22"/>
                <w:szCs w:val="22"/>
                <w:lang w:eastAsia="en-US"/>
              </w:rPr>
            </w:pPr>
          </w:p>
        </w:tc>
        <w:tc>
          <w:tcPr>
            <w:tcW w:w="7205" w:type="dxa"/>
            <w:gridSpan w:val="2"/>
            <w:shd w:val="clear" w:color="auto" w:fill="auto"/>
          </w:tcPr>
          <w:p w14:paraId="1EBB6112" w14:textId="77777777" w:rsidR="000645D2" w:rsidRPr="00C357F4" w:rsidRDefault="000645D2" w:rsidP="00535D49">
            <w:pPr>
              <w:spacing w:line="256" w:lineRule="auto"/>
              <w:rPr>
                <w:b/>
                <w:sz w:val="22"/>
                <w:szCs w:val="22"/>
              </w:rPr>
            </w:pPr>
          </w:p>
          <w:p w14:paraId="2885D2AE" w14:textId="63DC8A88" w:rsidR="003B410E" w:rsidRPr="00C357F4" w:rsidRDefault="003B410E" w:rsidP="00535D49">
            <w:pPr>
              <w:spacing w:line="256" w:lineRule="auto"/>
              <w:rPr>
                <w:b/>
                <w:sz w:val="22"/>
                <w:szCs w:val="22"/>
                <w:lang w:eastAsia="en-US"/>
              </w:rPr>
            </w:pPr>
            <w:r w:rsidRPr="00C357F4">
              <w:rPr>
                <w:b/>
                <w:sz w:val="22"/>
                <w:szCs w:val="22"/>
              </w:rPr>
              <w:t xml:space="preserve">Darba rīki </w:t>
            </w:r>
            <w:r w:rsidR="005357F2" w:rsidRPr="00C357F4">
              <w:rPr>
                <w:b/>
                <w:i/>
                <w:sz w:val="22"/>
                <w:szCs w:val="22"/>
              </w:rPr>
              <w:t>[</w:t>
            </w:r>
            <w:r w:rsidR="00535D49" w:rsidRPr="00C357F4">
              <w:rPr>
                <w:b/>
                <w:i/>
                <w:sz w:val="22"/>
                <w:szCs w:val="22"/>
              </w:rPr>
              <w:t xml:space="preserve">daļa </w:t>
            </w:r>
            <w:r w:rsidR="005357F2" w:rsidRPr="00C357F4">
              <w:rPr>
                <w:b/>
                <w:i/>
                <w:sz w:val="22"/>
                <w:szCs w:val="22"/>
              </w:rPr>
              <w:t>izvietot</w:t>
            </w:r>
            <w:r w:rsidR="00535D49" w:rsidRPr="00C357F4">
              <w:rPr>
                <w:b/>
                <w:i/>
                <w:sz w:val="22"/>
                <w:szCs w:val="22"/>
              </w:rPr>
              <w:t>a</w:t>
            </w:r>
            <w:r w:rsidR="005357F2" w:rsidRPr="00C357F4">
              <w:rPr>
                <w:b/>
                <w:i/>
                <w:sz w:val="22"/>
                <w:szCs w:val="22"/>
              </w:rPr>
              <w:t xml:space="preserve"> nojumē pie ieejas Klaušinieku mājā]</w:t>
            </w:r>
          </w:p>
        </w:tc>
      </w:tr>
      <w:tr w:rsidR="00003BCE" w:rsidRPr="00F44D76" w14:paraId="11B73FE0"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648E3198" w14:textId="77777777" w:rsidR="003B410E" w:rsidRPr="00C357F4" w:rsidRDefault="006B6437" w:rsidP="00DA45C8">
            <w:pPr>
              <w:rPr>
                <w:b/>
                <w:sz w:val="22"/>
                <w:szCs w:val="22"/>
              </w:rPr>
            </w:pPr>
            <w:r w:rsidRPr="00C357F4">
              <w:rPr>
                <w:b/>
                <w:sz w:val="22"/>
                <w:szCs w:val="22"/>
              </w:rPr>
              <w:t>Priekšmets</w:t>
            </w:r>
            <w:r w:rsidR="0005774E" w:rsidRPr="00C357F4">
              <w:rPr>
                <w:b/>
                <w:sz w:val="22"/>
                <w:szCs w:val="22"/>
              </w:rPr>
              <w:t>,</w:t>
            </w:r>
            <w:r w:rsidRPr="00C357F4">
              <w:rPr>
                <w:b/>
                <w:sz w:val="22"/>
                <w:szCs w:val="22"/>
              </w:rPr>
              <w:t xml:space="preserve"> teksts</w:t>
            </w:r>
          </w:p>
          <w:p w14:paraId="4203E9B8" w14:textId="3E117015" w:rsidR="006B6437" w:rsidRPr="00C357F4" w:rsidRDefault="003B410E" w:rsidP="00DA45C8">
            <w:pPr>
              <w:rPr>
                <w:b/>
                <w:sz w:val="22"/>
                <w:szCs w:val="22"/>
              </w:rPr>
            </w:pPr>
            <w:r w:rsidRPr="00C357F4">
              <w:rPr>
                <w:sz w:val="22"/>
                <w:szCs w:val="22"/>
              </w:rPr>
              <w:t>(ārā nojumē)</w:t>
            </w:r>
          </w:p>
        </w:tc>
        <w:tc>
          <w:tcPr>
            <w:tcW w:w="7205" w:type="dxa"/>
            <w:gridSpan w:val="2"/>
            <w:shd w:val="clear" w:color="auto" w:fill="auto"/>
          </w:tcPr>
          <w:p w14:paraId="2B2A131C" w14:textId="77777777" w:rsidR="006B6437" w:rsidRPr="00C357F4" w:rsidRDefault="006B6437" w:rsidP="00DA45C8">
            <w:pPr>
              <w:rPr>
                <w:sz w:val="22"/>
                <w:szCs w:val="22"/>
              </w:rPr>
            </w:pPr>
            <w:r w:rsidRPr="00C357F4">
              <w:rPr>
                <w:sz w:val="22"/>
                <w:szCs w:val="22"/>
              </w:rPr>
              <w:t>Spīļarkls</w:t>
            </w:r>
          </w:p>
          <w:p w14:paraId="082BD5CB" w14:textId="77777777" w:rsidR="006B6437" w:rsidRPr="00C357F4" w:rsidRDefault="006B6437" w:rsidP="00DA45C8">
            <w:pPr>
              <w:jc w:val="right"/>
              <w:rPr>
                <w:i/>
                <w:sz w:val="22"/>
                <w:szCs w:val="22"/>
              </w:rPr>
            </w:pPr>
            <w:r w:rsidRPr="00C357F4">
              <w:rPr>
                <w:i/>
                <w:sz w:val="22"/>
                <w:szCs w:val="22"/>
              </w:rPr>
              <w:t>TMR 19286 vai 22802</w:t>
            </w:r>
          </w:p>
          <w:p w14:paraId="548DC80A" w14:textId="77777777" w:rsidR="006B6437" w:rsidRPr="00C357F4" w:rsidRDefault="006B6437" w:rsidP="006B6437">
            <w:pPr>
              <w:ind w:firstLine="425"/>
              <w:jc w:val="both"/>
              <w:rPr>
                <w:sz w:val="22"/>
                <w:szCs w:val="22"/>
              </w:rPr>
            </w:pPr>
            <w:r w:rsidRPr="00C357F4">
              <w:rPr>
                <w:sz w:val="22"/>
                <w:szCs w:val="22"/>
              </w:rPr>
              <w:t xml:space="preserve">Spīļarkls </w:t>
            </w:r>
            <w:proofErr w:type="gramStart"/>
            <w:r w:rsidRPr="00C357F4">
              <w:rPr>
                <w:sz w:val="22"/>
                <w:szCs w:val="22"/>
              </w:rPr>
              <w:t>(</w:t>
            </w:r>
            <w:proofErr w:type="gramEnd"/>
            <w:r w:rsidRPr="00C357F4">
              <w:rPr>
                <w:i/>
                <w:sz w:val="22"/>
                <w:szCs w:val="22"/>
              </w:rPr>
              <w:t>āķītis, čāčis, dakšu arkls, kāsītis, ragālis, raģelis u. c.</w:t>
            </w:r>
            <w:r w:rsidRPr="00C357F4">
              <w:rPr>
                <w:sz w:val="22"/>
                <w:szCs w:val="22"/>
              </w:rPr>
              <w:t>)</w:t>
            </w:r>
            <w:r w:rsidRPr="00C357F4">
              <w:rPr>
                <w:i/>
                <w:sz w:val="22"/>
                <w:szCs w:val="22"/>
              </w:rPr>
              <w:t xml:space="preserve">.  </w:t>
            </w:r>
            <w:r w:rsidRPr="00C357F4">
              <w:rPr>
                <w:sz w:val="22"/>
                <w:szCs w:val="22"/>
              </w:rPr>
              <w:t>Galvenais zemes apstrādāšanai</w:t>
            </w:r>
            <w:r w:rsidRPr="00C357F4">
              <w:rPr>
                <w:b/>
                <w:sz w:val="22"/>
                <w:szCs w:val="22"/>
              </w:rPr>
              <w:t xml:space="preserve"> </w:t>
            </w:r>
            <w:r w:rsidRPr="00C357F4">
              <w:rPr>
                <w:sz w:val="22"/>
                <w:szCs w:val="22"/>
              </w:rPr>
              <w:t>lietotais darba rīks ir spīļu arkls, kas 19.</w:t>
            </w:r>
            <w:r w:rsidRPr="00C357F4">
              <w:rPr>
                <w:b/>
                <w:sz w:val="22"/>
                <w:szCs w:val="22"/>
              </w:rPr>
              <w:t xml:space="preserve"> </w:t>
            </w:r>
            <w:r w:rsidRPr="00C357F4">
              <w:rPr>
                <w:sz w:val="22"/>
                <w:szCs w:val="22"/>
              </w:rPr>
              <w:t>gs.  ir izplatīts visā Ziemeļaustrumeiropā. Pastāv uzskats, ka spīļu arkls attīstījies no egles zaru ecēšām.</w:t>
            </w:r>
            <w:r w:rsidRPr="00C357F4">
              <w:rPr>
                <w:b/>
                <w:sz w:val="22"/>
                <w:szCs w:val="22"/>
              </w:rPr>
              <w:t xml:space="preserve"> </w:t>
            </w:r>
            <w:r w:rsidRPr="00C357F4">
              <w:rPr>
                <w:sz w:val="22"/>
                <w:szCs w:val="22"/>
              </w:rPr>
              <w:t>Arkla pamatsastāvdaļas ir lemesnīca, lemeši, arkla balsts, appišas jeb arkla ilksis un vērstuve. Lemesnīcu gatavo no bērza vai apses koka, kuru saskaņā ar ticējumiem cērt pavasarī un vecā mēnesī, lai arkls būtu vieglāks, bet vecā mēnesī, lai tas netrūdētu. Lemešus parasti izgatavo no dzelzs vai arī ar dzelzs apkalumiem, bet bijuši arkli arī ar lemešiem viscaur no koka (mežābeles, ozola).</w:t>
            </w:r>
          </w:p>
          <w:p w14:paraId="1211EBBF" w14:textId="3EB0AE0C" w:rsidR="006B6437" w:rsidRPr="00C357F4" w:rsidRDefault="006B6437" w:rsidP="005357F2">
            <w:pPr>
              <w:ind w:firstLine="425"/>
              <w:jc w:val="both"/>
              <w:rPr>
                <w:sz w:val="22"/>
                <w:szCs w:val="22"/>
              </w:rPr>
            </w:pPr>
            <w:r w:rsidRPr="00C357F4">
              <w:rPr>
                <w:sz w:val="22"/>
                <w:szCs w:val="22"/>
              </w:rPr>
              <w:t xml:space="preserve">Lai arī 19. gs. otrajā pusē spīļarklu nomaina dzelzs vienlemeša arkli, tomēr tos nelielās lauksaimnieciskās platībās kartupeļu stādīšanai vai vagošanai turpina izmantot vēl joprojām. Priekšrocība – viegls. </w:t>
            </w:r>
          </w:p>
          <w:p w14:paraId="14B57E34" w14:textId="77777777" w:rsidR="006B6437" w:rsidRPr="00C357F4" w:rsidRDefault="006B6437" w:rsidP="00DA45C8">
            <w:pPr>
              <w:jc w:val="right"/>
              <w:rPr>
                <w:sz w:val="22"/>
                <w:szCs w:val="22"/>
              </w:rPr>
            </w:pPr>
            <w:r w:rsidRPr="00C357F4">
              <w:rPr>
                <w:i/>
                <w:sz w:val="22"/>
                <w:szCs w:val="22"/>
              </w:rPr>
              <w:t>pēc J. K. Broces zīm. (1. att.)</w:t>
            </w:r>
          </w:p>
        </w:tc>
      </w:tr>
      <w:tr w:rsidR="00003BCE" w:rsidRPr="00F44D76" w14:paraId="24E437AC"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3E1A2395" w14:textId="2B00D034" w:rsidR="006B6437" w:rsidRPr="00C357F4" w:rsidRDefault="006B6437" w:rsidP="0005774E">
            <w:pPr>
              <w:rPr>
                <w:b/>
                <w:sz w:val="22"/>
                <w:szCs w:val="22"/>
              </w:rPr>
            </w:pPr>
            <w:r w:rsidRPr="00C357F4">
              <w:rPr>
                <w:b/>
                <w:sz w:val="22"/>
                <w:szCs w:val="22"/>
              </w:rPr>
              <w:t xml:space="preserve">Priekšmets, teksts </w:t>
            </w:r>
          </w:p>
        </w:tc>
        <w:tc>
          <w:tcPr>
            <w:tcW w:w="7205" w:type="dxa"/>
            <w:gridSpan w:val="2"/>
            <w:shd w:val="clear" w:color="auto" w:fill="auto"/>
          </w:tcPr>
          <w:p w14:paraId="5082774D" w14:textId="5CD6141E" w:rsidR="006B6437" w:rsidRPr="00C357F4" w:rsidRDefault="006B6437" w:rsidP="00DA45C8">
            <w:pPr>
              <w:rPr>
                <w:sz w:val="22"/>
                <w:szCs w:val="22"/>
              </w:rPr>
            </w:pPr>
            <w:r w:rsidRPr="00C357F4">
              <w:rPr>
                <w:sz w:val="22"/>
                <w:szCs w:val="22"/>
              </w:rPr>
              <w:t>Egļu zaru ecēšas (kopija pēc LNBM eksemplāra)</w:t>
            </w:r>
          </w:p>
          <w:p w14:paraId="0F5952AB" w14:textId="4A39BA6E" w:rsidR="006B6437" w:rsidRPr="00C357F4" w:rsidRDefault="006B6437" w:rsidP="00DA45C8">
            <w:pPr>
              <w:jc w:val="right"/>
              <w:rPr>
                <w:sz w:val="22"/>
                <w:szCs w:val="22"/>
              </w:rPr>
            </w:pPr>
            <w:r w:rsidRPr="00C357F4">
              <w:rPr>
                <w:sz w:val="22"/>
                <w:szCs w:val="22"/>
              </w:rPr>
              <w:t xml:space="preserve"> </w:t>
            </w:r>
            <w:r w:rsidRPr="00C357F4">
              <w:rPr>
                <w:i/>
                <w:sz w:val="22"/>
                <w:szCs w:val="22"/>
              </w:rPr>
              <w:t>275 x 130 x 50 cm, TMR Plg pēc A.Bīlenšteina zīm. (2. att.)</w:t>
            </w:r>
            <w:r w:rsidRPr="00C357F4">
              <w:rPr>
                <w:sz w:val="22"/>
                <w:szCs w:val="22"/>
              </w:rPr>
              <w:t xml:space="preserve"> </w:t>
            </w:r>
          </w:p>
          <w:p w14:paraId="70C51CC5" w14:textId="77777777" w:rsidR="006B6437" w:rsidRPr="00C357F4" w:rsidRDefault="006B6437" w:rsidP="006B6437">
            <w:pPr>
              <w:ind w:firstLine="425"/>
              <w:jc w:val="both"/>
              <w:rPr>
                <w:sz w:val="22"/>
                <w:szCs w:val="22"/>
              </w:rPr>
            </w:pPr>
            <w:r w:rsidRPr="00C357F4">
              <w:rPr>
                <w:sz w:val="22"/>
                <w:szCs w:val="22"/>
              </w:rPr>
              <w:t>Egļu zaru ecēšas</w:t>
            </w:r>
            <w:r w:rsidRPr="00C357F4">
              <w:rPr>
                <w:i/>
                <w:sz w:val="22"/>
                <w:szCs w:val="22"/>
              </w:rPr>
              <w:t xml:space="preserve"> </w:t>
            </w:r>
            <w:r w:rsidRPr="00C357F4">
              <w:rPr>
                <w:sz w:val="22"/>
                <w:szCs w:val="22"/>
              </w:rPr>
              <w:t>(</w:t>
            </w:r>
            <w:r w:rsidRPr="00C357F4">
              <w:rPr>
                <w:i/>
                <w:sz w:val="22"/>
                <w:szCs w:val="22"/>
              </w:rPr>
              <w:t>eglenes, egļi</w:t>
            </w:r>
            <w:r w:rsidRPr="00C357F4">
              <w:rPr>
                <w:sz w:val="22"/>
                <w:szCs w:val="22"/>
              </w:rPr>
              <w:t xml:space="preserve">) lieto zemes sasmalcināšanai pēc uzaršanas. Senākais ecēšu veids ir zaru ecēšas (egļi), ar kurām apstrādāja līduma zemi. Tās sastopamas Vidzemē, Zemgalē, Latgalē un retumis arī Kurzemē. Ārpus Latvijas šis ecēšu veids sastopams arī Igaunijā, Somijā un Ziemeļkrievijā. </w:t>
            </w:r>
          </w:p>
          <w:p w14:paraId="54EDA9AD" w14:textId="77777777" w:rsidR="006B6437" w:rsidRPr="00C357F4" w:rsidRDefault="006B6437" w:rsidP="006B6437">
            <w:pPr>
              <w:ind w:firstLine="425"/>
              <w:jc w:val="both"/>
              <w:rPr>
                <w:sz w:val="22"/>
                <w:szCs w:val="22"/>
              </w:rPr>
            </w:pPr>
            <w:r w:rsidRPr="00C357F4">
              <w:rPr>
                <w:sz w:val="22"/>
                <w:szCs w:val="22"/>
              </w:rPr>
              <w:t xml:space="preserve">Egļu pagatavošanai izmanto eglītes apm. 15 – 20 cm diametrā. Tās sazāģē 1 m garos bluķīšos. Tos pāršķeļ vidū pušu un izgatavo t. s. “egļu galdus”. Zarus atstāj 50 cm garus. Egļu galdu saturēšanai nocērt 4 – 5 m garas un 4 cm resnas egļu kārtiņas. </w:t>
            </w:r>
          </w:p>
          <w:p w14:paraId="3C933248" w14:textId="77777777" w:rsidR="006B6437" w:rsidRPr="00C357F4" w:rsidRDefault="006B6437" w:rsidP="006B6437">
            <w:pPr>
              <w:ind w:firstLine="425"/>
              <w:jc w:val="both"/>
              <w:rPr>
                <w:sz w:val="22"/>
                <w:szCs w:val="22"/>
              </w:rPr>
            </w:pPr>
            <w:r w:rsidRPr="00C357F4">
              <w:rPr>
                <w:sz w:val="22"/>
                <w:szCs w:val="22"/>
              </w:rPr>
              <w:t xml:space="preserve">Zaru ecēšas nekaltē, jo </w:t>
            </w:r>
            <w:proofErr w:type="gramStart"/>
            <w:r w:rsidRPr="00C357F4">
              <w:rPr>
                <w:sz w:val="22"/>
                <w:szCs w:val="22"/>
              </w:rPr>
              <w:t>izkaltušas tās</w:t>
            </w:r>
            <w:proofErr w:type="gramEnd"/>
            <w:r w:rsidRPr="00C357F4">
              <w:rPr>
                <w:sz w:val="22"/>
                <w:szCs w:val="22"/>
              </w:rPr>
              <w:t xml:space="preserve"> ir vieglas, un zari ātri lūst.  Pirms lietošanas ecēšas izmērcē. </w:t>
            </w:r>
          </w:p>
          <w:p w14:paraId="016543BC" w14:textId="2C3EE66F" w:rsidR="00716DBF" w:rsidRPr="00C357F4" w:rsidRDefault="006B6437" w:rsidP="003B410E">
            <w:pPr>
              <w:ind w:firstLine="426"/>
              <w:rPr>
                <w:i/>
                <w:sz w:val="22"/>
                <w:szCs w:val="22"/>
              </w:rPr>
            </w:pPr>
            <w:r w:rsidRPr="00C357F4">
              <w:rPr>
                <w:sz w:val="22"/>
                <w:szCs w:val="22"/>
              </w:rPr>
              <w:t>Lai palielinātu ecēšu svaru, uz tām sakrauj laukakmeņus. 19. gs. egļu zaru ecēšas tiek nomainītas ar koka tapu un vēlāk – ar dzelzs tapu ecēšām.</w:t>
            </w:r>
          </w:p>
        </w:tc>
      </w:tr>
      <w:tr w:rsidR="00003BCE" w:rsidRPr="00F44D76" w14:paraId="2ADC8606"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5601A627" w14:textId="77777777" w:rsidR="00716DBF" w:rsidRPr="00C357F4" w:rsidRDefault="00716DBF" w:rsidP="00480201">
            <w:pPr>
              <w:rPr>
                <w:b/>
                <w:sz w:val="22"/>
                <w:szCs w:val="22"/>
              </w:rPr>
            </w:pPr>
            <w:r w:rsidRPr="00C357F4">
              <w:rPr>
                <w:b/>
                <w:sz w:val="22"/>
                <w:szCs w:val="22"/>
              </w:rPr>
              <w:t>Priekšmets</w:t>
            </w:r>
          </w:p>
        </w:tc>
        <w:tc>
          <w:tcPr>
            <w:tcW w:w="7205" w:type="dxa"/>
            <w:gridSpan w:val="2"/>
            <w:shd w:val="clear" w:color="auto" w:fill="auto"/>
          </w:tcPr>
          <w:p w14:paraId="18501D15" w14:textId="77777777" w:rsidR="00716DBF" w:rsidRPr="00C357F4" w:rsidRDefault="00716DBF" w:rsidP="00480201">
            <w:pPr>
              <w:rPr>
                <w:sz w:val="22"/>
                <w:szCs w:val="22"/>
              </w:rPr>
            </w:pPr>
            <w:r w:rsidRPr="00C357F4">
              <w:rPr>
                <w:sz w:val="22"/>
                <w:szCs w:val="22"/>
              </w:rPr>
              <w:t xml:space="preserve">Kaudžu metamās dakšas. </w:t>
            </w:r>
          </w:p>
          <w:p w14:paraId="54786C38" w14:textId="77777777" w:rsidR="00716DBF" w:rsidRPr="00C357F4" w:rsidRDefault="00716DBF" w:rsidP="00480201">
            <w:pPr>
              <w:jc w:val="right"/>
              <w:rPr>
                <w:i/>
                <w:sz w:val="22"/>
                <w:szCs w:val="22"/>
              </w:rPr>
            </w:pPr>
            <w:r w:rsidRPr="00C357F4">
              <w:rPr>
                <w:i/>
                <w:sz w:val="22"/>
                <w:szCs w:val="22"/>
              </w:rPr>
              <w:t>LNVM 11903 vai TMR</w:t>
            </w:r>
          </w:p>
        </w:tc>
      </w:tr>
      <w:tr w:rsidR="00003BCE" w:rsidRPr="00F44D76" w14:paraId="5DC6D68E"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690E5A4F" w14:textId="77777777" w:rsidR="00716DBF" w:rsidRPr="00C357F4" w:rsidRDefault="00716DBF" w:rsidP="00480201">
            <w:pPr>
              <w:rPr>
                <w:b/>
                <w:sz w:val="22"/>
                <w:szCs w:val="22"/>
              </w:rPr>
            </w:pPr>
            <w:r w:rsidRPr="00C357F4">
              <w:rPr>
                <w:b/>
                <w:sz w:val="22"/>
                <w:szCs w:val="22"/>
              </w:rPr>
              <w:t xml:space="preserve">Priekšmets </w:t>
            </w:r>
          </w:p>
        </w:tc>
        <w:tc>
          <w:tcPr>
            <w:tcW w:w="7205" w:type="dxa"/>
            <w:gridSpan w:val="2"/>
            <w:shd w:val="clear" w:color="auto" w:fill="auto"/>
          </w:tcPr>
          <w:p w14:paraId="66AB8980" w14:textId="77777777" w:rsidR="00716DBF" w:rsidRPr="00C357F4" w:rsidRDefault="00716DBF" w:rsidP="00480201">
            <w:pPr>
              <w:rPr>
                <w:sz w:val="22"/>
                <w:szCs w:val="22"/>
              </w:rPr>
            </w:pPr>
            <w:r w:rsidRPr="00C357F4">
              <w:rPr>
                <w:sz w:val="22"/>
                <w:szCs w:val="22"/>
              </w:rPr>
              <w:t>Garkāta izkapts, iesieta vertikāli</w:t>
            </w:r>
          </w:p>
        </w:tc>
      </w:tr>
      <w:tr w:rsidR="00003BCE" w:rsidRPr="00F44D76" w14:paraId="6F8E6E8C"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62389A0D" w14:textId="77777777" w:rsidR="006B6437" w:rsidRPr="00C357F4" w:rsidRDefault="006B6437" w:rsidP="00DA45C8">
            <w:pPr>
              <w:rPr>
                <w:b/>
                <w:sz w:val="22"/>
                <w:szCs w:val="22"/>
              </w:rPr>
            </w:pPr>
            <w:r w:rsidRPr="00C357F4">
              <w:rPr>
                <w:b/>
                <w:sz w:val="22"/>
                <w:szCs w:val="22"/>
              </w:rPr>
              <w:t>Priekšmets</w:t>
            </w:r>
          </w:p>
        </w:tc>
        <w:tc>
          <w:tcPr>
            <w:tcW w:w="7205" w:type="dxa"/>
            <w:gridSpan w:val="2"/>
            <w:shd w:val="clear" w:color="auto" w:fill="auto"/>
          </w:tcPr>
          <w:p w14:paraId="307ABE87" w14:textId="77777777" w:rsidR="006B6437" w:rsidRPr="00C357F4" w:rsidRDefault="006B6437" w:rsidP="00DA45C8">
            <w:pPr>
              <w:rPr>
                <w:sz w:val="22"/>
                <w:szCs w:val="22"/>
              </w:rPr>
            </w:pPr>
            <w:r w:rsidRPr="00C357F4">
              <w:rPr>
                <w:sz w:val="22"/>
                <w:szCs w:val="22"/>
              </w:rPr>
              <w:t>Dakšas, koka,</w:t>
            </w:r>
          </w:p>
          <w:p w14:paraId="6FEBFC15" w14:textId="77777777" w:rsidR="006B6437" w:rsidRPr="00C357F4" w:rsidRDefault="006B6437" w:rsidP="00DA45C8">
            <w:pPr>
              <w:rPr>
                <w:sz w:val="22"/>
                <w:szCs w:val="22"/>
              </w:rPr>
            </w:pPr>
            <w:r w:rsidRPr="00C357F4">
              <w:rPr>
                <w:sz w:val="22"/>
                <w:szCs w:val="22"/>
              </w:rPr>
              <w:t xml:space="preserve">trīszaru (2 – 3 eks.) </w:t>
            </w:r>
          </w:p>
          <w:p w14:paraId="4B32B6ED" w14:textId="77777777" w:rsidR="006B6437" w:rsidRPr="00C357F4" w:rsidRDefault="006B6437" w:rsidP="00DA45C8">
            <w:pPr>
              <w:jc w:val="right"/>
              <w:rPr>
                <w:i/>
                <w:sz w:val="22"/>
                <w:szCs w:val="22"/>
              </w:rPr>
            </w:pPr>
            <w:r w:rsidRPr="00C357F4">
              <w:rPr>
                <w:i/>
                <w:sz w:val="22"/>
                <w:szCs w:val="22"/>
              </w:rPr>
              <w:t>180 – 200 cm, zari 30 – 50 cm</w:t>
            </w:r>
          </w:p>
          <w:p w14:paraId="73A08154" w14:textId="78E5FBED" w:rsidR="006B6437" w:rsidRPr="00C357F4" w:rsidRDefault="003358F1" w:rsidP="00DA45C8">
            <w:pPr>
              <w:jc w:val="right"/>
              <w:rPr>
                <w:sz w:val="22"/>
                <w:szCs w:val="22"/>
              </w:rPr>
            </w:pPr>
            <w:r w:rsidRPr="00C357F4">
              <w:rPr>
                <w:i/>
                <w:sz w:val="22"/>
                <w:szCs w:val="22"/>
              </w:rPr>
              <w:t>TMR 15; k</w:t>
            </w:r>
            <w:r w:rsidR="006B6437" w:rsidRPr="00C357F4">
              <w:rPr>
                <w:i/>
                <w:sz w:val="22"/>
                <w:szCs w:val="22"/>
              </w:rPr>
              <w:t>opijas pēc</w:t>
            </w:r>
            <w:r w:rsidR="00C357F4" w:rsidRPr="00C357F4">
              <w:rPr>
                <w:i/>
                <w:sz w:val="22"/>
                <w:szCs w:val="22"/>
              </w:rPr>
              <w:t xml:space="preserve"> </w:t>
            </w:r>
            <w:r w:rsidR="006B6437" w:rsidRPr="00C357F4">
              <w:rPr>
                <w:i/>
                <w:sz w:val="22"/>
                <w:szCs w:val="22"/>
              </w:rPr>
              <w:t>LEBM</w:t>
            </w:r>
          </w:p>
        </w:tc>
      </w:tr>
      <w:tr w:rsidR="00003BCE" w:rsidRPr="00F44D76" w14:paraId="2D462CBF"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4633D497" w14:textId="77777777" w:rsidR="006B6437" w:rsidRPr="00C357F4" w:rsidRDefault="006B6437" w:rsidP="00DA45C8">
            <w:pPr>
              <w:rPr>
                <w:b/>
                <w:sz w:val="22"/>
                <w:szCs w:val="22"/>
              </w:rPr>
            </w:pPr>
            <w:r w:rsidRPr="00C357F4">
              <w:rPr>
                <w:b/>
                <w:sz w:val="22"/>
                <w:szCs w:val="22"/>
              </w:rPr>
              <w:t>Priekšmets</w:t>
            </w:r>
          </w:p>
        </w:tc>
        <w:tc>
          <w:tcPr>
            <w:tcW w:w="7205" w:type="dxa"/>
            <w:gridSpan w:val="2"/>
            <w:shd w:val="clear" w:color="auto" w:fill="auto"/>
          </w:tcPr>
          <w:p w14:paraId="4D6F75B4" w14:textId="12F3D972" w:rsidR="006B6437" w:rsidRPr="00C357F4" w:rsidRDefault="003358F1" w:rsidP="00DA45C8">
            <w:pPr>
              <w:rPr>
                <w:sz w:val="22"/>
                <w:szCs w:val="22"/>
              </w:rPr>
            </w:pPr>
            <w:r w:rsidRPr="00C357F4">
              <w:rPr>
                <w:sz w:val="22"/>
                <w:szCs w:val="22"/>
              </w:rPr>
              <w:t xml:space="preserve">Spriguļi </w:t>
            </w:r>
          </w:p>
          <w:p w14:paraId="42B4CDC1" w14:textId="2CDDAF60" w:rsidR="006B6437" w:rsidRPr="00C357F4" w:rsidRDefault="003358F1" w:rsidP="003358F1">
            <w:pPr>
              <w:jc w:val="right"/>
              <w:rPr>
                <w:sz w:val="22"/>
                <w:szCs w:val="22"/>
              </w:rPr>
            </w:pPr>
            <w:r w:rsidRPr="00C357F4">
              <w:rPr>
                <w:i/>
                <w:sz w:val="22"/>
                <w:szCs w:val="22"/>
              </w:rPr>
              <w:t xml:space="preserve"> SM 563,</w:t>
            </w:r>
            <w:r w:rsidR="00C357F4" w:rsidRPr="00C357F4">
              <w:rPr>
                <w:i/>
                <w:sz w:val="22"/>
                <w:szCs w:val="22"/>
              </w:rPr>
              <w:t xml:space="preserve"> </w:t>
            </w:r>
            <w:r w:rsidRPr="00C357F4">
              <w:rPr>
                <w:i/>
                <w:sz w:val="22"/>
                <w:szCs w:val="22"/>
              </w:rPr>
              <w:t>5058, TMR 17458</w:t>
            </w:r>
          </w:p>
        </w:tc>
      </w:tr>
      <w:tr w:rsidR="00003BCE" w:rsidRPr="00F44D76" w14:paraId="47DB30FA"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782F67BC" w14:textId="77777777" w:rsidR="006B6437" w:rsidRPr="00C357F4" w:rsidRDefault="006B6437" w:rsidP="00DA45C8">
            <w:pPr>
              <w:rPr>
                <w:b/>
                <w:sz w:val="22"/>
                <w:szCs w:val="22"/>
              </w:rPr>
            </w:pPr>
            <w:r w:rsidRPr="00C357F4">
              <w:rPr>
                <w:b/>
                <w:sz w:val="22"/>
                <w:szCs w:val="22"/>
              </w:rPr>
              <w:t>Priekšmets</w:t>
            </w:r>
          </w:p>
        </w:tc>
        <w:tc>
          <w:tcPr>
            <w:tcW w:w="7205" w:type="dxa"/>
            <w:gridSpan w:val="2"/>
            <w:shd w:val="clear" w:color="auto" w:fill="auto"/>
          </w:tcPr>
          <w:p w14:paraId="4DAB9B05" w14:textId="77777777" w:rsidR="006B6437" w:rsidRPr="00C357F4" w:rsidRDefault="006B6437" w:rsidP="00DA45C8">
            <w:pPr>
              <w:rPr>
                <w:sz w:val="22"/>
                <w:szCs w:val="22"/>
              </w:rPr>
            </w:pPr>
            <w:r w:rsidRPr="00C357F4">
              <w:rPr>
                <w:sz w:val="22"/>
                <w:szCs w:val="22"/>
              </w:rPr>
              <w:t xml:space="preserve">Grābekļi – siena un </w:t>
            </w:r>
          </w:p>
          <w:p w14:paraId="30AB81E1" w14:textId="77777777" w:rsidR="006B6437" w:rsidRPr="00C357F4" w:rsidRDefault="006B6437" w:rsidP="00DA45C8">
            <w:pPr>
              <w:rPr>
                <w:sz w:val="22"/>
                <w:szCs w:val="22"/>
              </w:rPr>
            </w:pPr>
            <w:r w:rsidRPr="00C357F4">
              <w:rPr>
                <w:sz w:val="22"/>
                <w:szCs w:val="22"/>
              </w:rPr>
              <w:t xml:space="preserve">salmu (2 – 3 eks.) </w:t>
            </w:r>
          </w:p>
          <w:p w14:paraId="4B66F53E" w14:textId="741C9250" w:rsidR="003358F1" w:rsidRPr="00C357F4" w:rsidRDefault="003358F1" w:rsidP="003358F1">
            <w:pPr>
              <w:jc w:val="right"/>
              <w:rPr>
                <w:i/>
                <w:sz w:val="22"/>
                <w:szCs w:val="22"/>
              </w:rPr>
            </w:pPr>
            <w:r w:rsidRPr="00C357F4">
              <w:rPr>
                <w:sz w:val="22"/>
                <w:szCs w:val="22"/>
              </w:rPr>
              <w:t xml:space="preserve">           </w:t>
            </w:r>
            <w:r w:rsidRPr="00C357F4">
              <w:rPr>
                <w:i/>
                <w:sz w:val="22"/>
                <w:szCs w:val="22"/>
              </w:rPr>
              <w:t>TMR plg 6124</w:t>
            </w:r>
            <w:r w:rsidR="00C357F4" w:rsidRPr="00C357F4">
              <w:rPr>
                <w:i/>
                <w:sz w:val="22"/>
                <w:szCs w:val="22"/>
              </w:rPr>
              <w:t xml:space="preserve"> </w:t>
            </w:r>
            <w:r w:rsidR="00032835" w:rsidRPr="00C357F4">
              <w:rPr>
                <w:i/>
                <w:sz w:val="22"/>
                <w:szCs w:val="22"/>
              </w:rPr>
              <w:t>u. c.</w:t>
            </w:r>
          </w:p>
        </w:tc>
      </w:tr>
      <w:tr w:rsidR="00003BCE" w:rsidRPr="00F44D76" w14:paraId="19812DD9"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3EF2BE69" w14:textId="77777777" w:rsidR="006B6437" w:rsidRPr="00C357F4" w:rsidRDefault="006B6437" w:rsidP="00DA45C8">
            <w:pPr>
              <w:rPr>
                <w:b/>
                <w:sz w:val="22"/>
                <w:szCs w:val="22"/>
              </w:rPr>
            </w:pPr>
            <w:r w:rsidRPr="00C357F4">
              <w:rPr>
                <w:b/>
                <w:sz w:val="22"/>
                <w:szCs w:val="22"/>
              </w:rPr>
              <w:t>Priekšmets</w:t>
            </w:r>
          </w:p>
        </w:tc>
        <w:tc>
          <w:tcPr>
            <w:tcW w:w="7205" w:type="dxa"/>
            <w:gridSpan w:val="2"/>
            <w:shd w:val="clear" w:color="auto" w:fill="auto"/>
          </w:tcPr>
          <w:p w14:paraId="46DDC35E" w14:textId="77777777" w:rsidR="006B6437" w:rsidRPr="00C357F4" w:rsidRDefault="006B6437" w:rsidP="00DA45C8">
            <w:pPr>
              <w:rPr>
                <w:sz w:val="22"/>
                <w:szCs w:val="22"/>
              </w:rPr>
            </w:pPr>
            <w:r w:rsidRPr="00C357F4">
              <w:rPr>
                <w:sz w:val="22"/>
                <w:szCs w:val="22"/>
              </w:rPr>
              <w:t>Grābekl</w:t>
            </w:r>
            <w:r w:rsidR="003358F1" w:rsidRPr="00C357F4">
              <w:rPr>
                <w:sz w:val="22"/>
                <w:szCs w:val="22"/>
              </w:rPr>
              <w:t>īt</w:t>
            </w:r>
            <w:r w:rsidRPr="00C357F4">
              <w:rPr>
                <w:sz w:val="22"/>
                <w:szCs w:val="22"/>
              </w:rPr>
              <w:t xml:space="preserve">is, </w:t>
            </w:r>
            <w:r w:rsidR="003358F1" w:rsidRPr="00C357F4">
              <w:rPr>
                <w:sz w:val="22"/>
                <w:szCs w:val="22"/>
              </w:rPr>
              <w:t xml:space="preserve">pie </w:t>
            </w:r>
            <w:r w:rsidRPr="00C357F4">
              <w:rPr>
                <w:sz w:val="22"/>
                <w:szCs w:val="22"/>
              </w:rPr>
              <w:t>vienroces izkapts</w:t>
            </w:r>
          </w:p>
          <w:p w14:paraId="017FA8F3" w14:textId="5231CAD3" w:rsidR="003358F1" w:rsidRPr="00C357F4" w:rsidRDefault="003358F1" w:rsidP="003358F1">
            <w:pPr>
              <w:jc w:val="right"/>
              <w:rPr>
                <w:i/>
                <w:sz w:val="22"/>
                <w:szCs w:val="22"/>
              </w:rPr>
            </w:pPr>
            <w:r w:rsidRPr="00C357F4">
              <w:rPr>
                <w:i/>
                <w:sz w:val="22"/>
                <w:szCs w:val="22"/>
              </w:rPr>
              <w:t>SM 3142, 7608, 10343</w:t>
            </w:r>
          </w:p>
        </w:tc>
      </w:tr>
      <w:tr w:rsidR="00003BCE" w:rsidRPr="00F44D76" w14:paraId="362C754F"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2E9952AF" w14:textId="414366AC" w:rsidR="00A95CFC" w:rsidRPr="00C357F4" w:rsidRDefault="00A95CFC" w:rsidP="00DA45C8">
            <w:pPr>
              <w:rPr>
                <w:b/>
                <w:sz w:val="22"/>
                <w:szCs w:val="22"/>
              </w:rPr>
            </w:pPr>
            <w:r w:rsidRPr="00C357F4">
              <w:rPr>
                <w:b/>
                <w:sz w:val="22"/>
                <w:szCs w:val="22"/>
              </w:rPr>
              <w:t>Priekšmets</w:t>
            </w:r>
          </w:p>
        </w:tc>
        <w:tc>
          <w:tcPr>
            <w:tcW w:w="7205" w:type="dxa"/>
            <w:gridSpan w:val="2"/>
            <w:shd w:val="clear" w:color="auto" w:fill="auto"/>
          </w:tcPr>
          <w:p w14:paraId="5A2F0ED8" w14:textId="77777777" w:rsidR="00A95CFC" w:rsidRPr="00C357F4" w:rsidRDefault="00A95CFC" w:rsidP="00DA45C8">
            <w:pPr>
              <w:rPr>
                <w:sz w:val="22"/>
                <w:szCs w:val="22"/>
              </w:rPr>
            </w:pPr>
            <w:r w:rsidRPr="00C357F4">
              <w:rPr>
                <w:sz w:val="22"/>
                <w:szCs w:val="22"/>
              </w:rPr>
              <w:t>Mēslu ķeksis</w:t>
            </w:r>
          </w:p>
          <w:p w14:paraId="4B05BCE5" w14:textId="5A596922" w:rsidR="00A95CFC" w:rsidRPr="00C357F4" w:rsidRDefault="00A95CFC" w:rsidP="00A95CFC">
            <w:pPr>
              <w:jc w:val="right"/>
              <w:rPr>
                <w:i/>
                <w:sz w:val="22"/>
                <w:szCs w:val="22"/>
              </w:rPr>
            </w:pPr>
            <w:r w:rsidRPr="00C357F4">
              <w:rPr>
                <w:i/>
                <w:sz w:val="22"/>
                <w:szCs w:val="22"/>
              </w:rPr>
              <w:t xml:space="preserve">TMR </w:t>
            </w:r>
          </w:p>
        </w:tc>
      </w:tr>
      <w:tr w:rsidR="00003BCE" w:rsidRPr="00F44D76" w14:paraId="4B2FD26B"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0BC8A0D3" w14:textId="78A7D295" w:rsidR="006B6437" w:rsidRPr="00C357F4" w:rsidRDefault="006B6437" w:rsidP="00DA45C8">
            <w:pPr>
              <w:rPr>
                <w:b/>
                <w:sz w:val="22"/>
                <w:szCs w:val="22"/>
              </w:rPr>
            </w:pPr>
            <w:r w:rsidRPr="00C357F4">
              <w:rPr>
                <w:b/>
                <w:sz w:val="22"/>
                <w:szCs w:val="22"/>
              </w:rPr>
              <w:t>Priekšmets</w:t>
            </w:r>
          </w:p>
        </w:tc>
        <w:tc>
          <w:tcPr>
            <w:tcW w:w="7205" w:type="dxa"/>
            <w:gridSpan w:val="2"/>
            <w:shd w:val="clear" w:color="auto" w:fill="auto"/>
          </w:tcPr>
          <w:p w14:paraId="2ACE661B" w14:textId="6D67248A" w:rsidR="003358F1" w:rsidRPr="00C357F4" w:rsidRDefault="006B6437" w:rsidP="005357F2">
            <w:pPr>
              <w:rPr>
                <w:sz w:val="22"/>
                <w:szCs w:val="22"/>
              </w:rPr>
            </w:pPr>
            <w:r w:rsidRPr="00C357F4">
              <w:rPr>
                <w:sz w:val="22"/>
                <w:szCs w:val="22"/>
              </w:rPr>
              <w:t>Izkapts, garkāta</w:t>
            </w:r>
          </w:p>
        </w:tc>
      </w:tr>
      <w:tr w:rsidR="00003BCE" w:rsidRPr="00F44D76" w14:paraId="67952BD9"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04A82256" w14:textId="77777777" w:rsidR="006B6437" w:rsidRPr="00C357F4" w:rsidRDefault="006B6437" w:rsidP="00DA45C8">
            <w:pPr>
              <w:rPr>
                <w:b/>
                <w:sz w:val="22"/>
                <w:szCs w:val="22"/>
              </w:rPr>
            </w:pPr>
            <w:r w:rsidRPr="00C357F4">
              <w:rPr>
                <w:b/>
                <w:sz w:val="22"/>
                <w:szCs w:val="22"/>
              </w:rPr>
              <w:t>Priekšmets</w:t>
            </w:r>
          </w:p>
        </w:tc>
        <w:tc>
          <w:tcPr>
            <w:tcW w:w="7205" w:type="dxa"/>
            <w:gridSpan w:val="2"/>
            <w:shd w:val="clear" w:color="auto" w:fill="auto"/>
          </w:tcPr>
          <w:p w14:paraId="3A5A79D1" w14:textId="77777777" w:rsidR="006B6437" w:rsidRPr="00C357F4" w:rsidRDefault="006B6437" w:rsidP="00DA45C8">
            <w:pPr>
              <w:rPr>
                <w:sz w:val="22"/>
                <w:szCs w:val="22"/>
              </w:rPr>
            </w:pPr>
            <w:r w:rsidRPr="00C357F4">
              <w:rPr>
                <w:sz w:val="22"/>
                <w:szCs w:val="22"/>
              </w:rPr>
              <w:t>Izkapt</w:t>
            </w:r>
            <w:r w:rsidR="003358F1" w:rsidRPr="00C357F4">
              <w:rPr>
                <w:sz w:val="22"/>
                <w:szCs w:val="22"/>
              </w:rPr>
              <w:t>i</w:t>
            </w:r>
            <w:r w:rsidRPr="00C357F4">
              <w:rPr>
                <w:sz w:val="22"/>
                <w:szCs w:val="22"/>
              </w:rPr>
              <w:t>s, vienroce</w:t>
            </w:r>
            <w:r w:rsidR="003358F1" w:rsidRPr="00C357F4">
              <w:rPr>
                <w:sz w:val="22"/>
                <w:szCs w:val="22"/>
              </w:rPr>
              <w:t>s</w:t>
            </w:r>
          </w:p>
          <w:p w14:paraId="4139F5BD" w14:textId="65E25900" w:rsidR="003358F1" w:rsidRPr="00C357F4" w:rsidRDefault="003358F1" w:rsidP="003358F1">
            <w:pPr>
              <w:jc w:val="right"/>
              <w:rPr>
                <w:sz w:val="22"/>
                <w:szCs w:val="22"/>
              </w:rPr>
            </w:pPr>
            <w:r w:rsidRPr="00C357F4">
              <w:rPr>
                <w:i/>
                <w:sz w:val="22"/>
                <w:szCs w:val="22"/>
              </w:rPr>
              <w:t>TMR vai LEBM</w:t>
            </w:r>
          </w:p>
        </w:tc>
      </w:tr>
      <w:tr w:rsidR="00003BCE" w:rsidRPr="00F44D76" w14:paraId="763A62AE"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3DF1757A" w14:textId="77777777" w:rsidR="00716DBF" w:rsidRPr="00C357F4" w:rsidRDefault="00716DBF" w:rsidP="00480201">
            <w:pPr>
              <w:rPr>
                <w:b/>
                <w:sz w:val="22"/>
                <w:szCs w:val="22"/>
              </w:rPr>
            </w:pPr>
            <w:r w:rsidRPr="00C357F4">
              <w:rPr>
                <w:b/>
                <w:sz w:val="22"/>
                <w:szCs w:val="22"/>
              </w:rPr>
              <w:lastRenderedPageBreak/>
              <w:t>Priekšmets</w:t>
            </w:r>
          </w:p>
        </w:tc>
        <w:tc>
          <w:tcPr>
            <w:tcW w:w="7205" w:type="dxa"/>
            <w:gridSpan w:val="2"/>
            <w:shd w:val="clear" w:color="auto" w:fill="auto"/>
          </w:tcPr>
          <w:p w14:paraId="73349DFD" w14:textId="77777777" w:rsidR="00716DBF" w:rsidRPr="00C357F4" w:rsidRDefault="00716DBF" w:rsidP="00480201">
            <w:pPr>
              <w:rPr>
                <w:sz w:val="22"/>
                <w:szCs w:val="22"/>
              </w:rPr>
            </w:pPr>
            <w:r w:rsidRPr="00C357F4">
              <w:rPr>
                <w:sz w:val="22"/>
                <w:szCs w:val="22"/>
              </w:rPr>
              <w:t>Dzelzs tapu ecēšas</w:t>
            </w:r>
          </w:p>
          <w:p w14:paraId="449DD67D" w14:textId="77777777" w:rsidR="00716DBF" w:rsidRPr="00C357F4" w:rsidRDefault="00716DBF" w:rsidP="00480201">
            <w:pPr>
              <w:jc w:val="right"/>
              <w:rPr>
                <w:sz w:val="22"/>
                <w:szCs w:val="22"/>
              </w:rPr>
            </w:pPr>
            <w:r w:rsidRPr="00C357F4">
              <w:rPr>
                <w:sz w:val="22"/>
                <w:szCs w:val="22"/>
              </w:rPr>
              <w:t>TMR</w:t>
            </w:r>
          </w:p>
        </w:tc>
      </w:tr>
      <w:tr w:rsidR="00003BCE" w:rsidRPr="00F44D76" w14:paraId="2EDE8C99" w14:textId="77777777" w:rsidTr="00535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1" w:type="dxa"/>
        </w:trPr>
        <w:tc>
          <w:tcPr>
            <w:tcW w:w="1726" w:type="dxa"/>
            <w:gridSpan w:val="4"/>
            <w:shd w:val="clear" w:color="auto" w:fill="auto"/>
          </w:tcPr>
          <w:p w14:paraId="04175491" w14:textId="77777777" w:rsidR="006B6437" w:rsidRPr="00C357F4" w:rsidRDefault="006B6437" w:rsidP="00DA45C8">
            <w:pPr>
              <w:rPr>
                <w:b/>
                <w:sz w:val="22"/>
                <w:szCs w:val="22"/>
              </w:rPr>
            </w:pPr>
            <w:r w:rsidRPr="00C357F4">
              <w:rPr>
                <w:b/>
                <w:sz w:val="22"/>
                <w:szCs w:val="22"/>
              </w:rPr>
              <w:t>Priekšmets</w:t>
            </w:r>
          </w:p>
        </w:tc>
        <w:tc>
          <w:tcPr>
            <w:tcW w:w="7205" w:type="dxa"/>
            <w:gridSpan w:val="2"/>
            <w:shd w:val="clear" w:color="auto" w:fill="auto"/>
          </w:tcPr>
          <w:p w14:paraId="377D3DD3" w14:textId="77777777" w:rsidR="003358F1" w:rsidRPr="00C357F4" w:rsidRDefault="006B6437" w:rsidP="00495F70">
            <w:pPr>
              <w:rPr>
                <w:sz w:val="22"/>
                <w:szCs w:val="22"/>
              </w:rPr>
            </w:pPr>
            <w:r w:rsidRPr="00C357F4">
              <w:rPr>
                <w:sz w:val="22"/>
                <w:szCs w:val="22"/>
              </w:rPr>
              <w:t xml:space="preserve">Labības kuļamais </w:t>
            </w:r>
            <w:r w:rsidR="00495F70" w:rsidRPr="00C357F4">
              <w:rPr>
                <w:sz w:val="22"/>
                <w:szCs w:val="22"/>
              </w:rPr>
              <w:t>r</w:t>
            </w:r>
            <w:r w:rsidR="00202885" w:rsidRPr="00C357F4">
              <w:rPr>
                <w:sz w:val="22"/>
                <w:szCs w:val="22"/>
              </w:rPr>
              <w:t xml:space="preserve">ullis </w:t>
            </w:r>
          </w:p>
          <w:p w14:paraId="76B34F09" w14:textId="57EBF578" w:rsidR="003358F1" w:rsidRPr="00C357F4" w:rsidRDefault="003358F1" w:rsidP="003358F1">
            <w:pPr>
              <w:jc w:val="right"/>
              <w:rPr>
                <w:sz w:val="22"/>
                <w:szCs w:val="22"/>
              </w:rPr>
            </w:pPr>
            <w:r w:rsidRPr="00C357F4">
              <w:rPr>
                <w:sz w:val="22"/>
                <w:szCs w:val="22"/>
              </w:rPr>
              <w:t>100 x 95 x 65 (augstums) cm</w:t>
            </w:r>
          </w:p>
          <w:p w14:paraId="0E13F65A" w14:textId="11CCE634" w:rsidR="00202885" w:rsidRPr="00C357F4" w:rsidRDefault="003358F1" w:rsidP="003358F1">
            <w:pPr>
              <w:jc w:val="right"/>
              <w:rPr>
                <w:i/>
                <w:sz w:val="22"/>
                <w:szCs w:val="22"/>
              </w:rPr>
            </w:pPr>
            <w:r w:rsidRPr="00C357F4">
              <w:rPr>
                <w:i/>
                <w:sz w:val="22"/>
                <w:szCs w:val="22"/>
              </w:rPr>
              <w:t>TMR 723</w:t>
            </w:r>
          </w:p>
        </w:tc>
      </w:tr>
    </w:tbl>
    <w:p w14:paraId="307CC2EB" w14:textId="2708E1B8" w:rsidR="00156AA4" w:rsidRPr="00C357F4" w:rsidRDefault="00815ACF" w:rsidP="004158FF">
      <w:pPr>
        <w:suppressAutoHyphens/>
        <w:ind w:firstLine="284"/>
        <w:rPr>
          <w:b/>
          <w:iCs/>
          <w:sz w:val="22"/>
          <w:szCs w:val="22"/>
        </w:rPr>
      </w:pPr>
      <w:r w:rsidRPr="00C357F4">
        <w:rPr>
          <w:b/>
          <w:iCs/>
          <w:sz w:val="22"/>
          <w:szCs w:val="22"/>
        </w:rPr>
        <w:t>M</w:t>
      </w:r>
      <w:r w:rsidR="00AC4BA3" w:rsidRPr="00C357F4">
        <w:rPr>
          <w:b/>
          <w:iCs/>
          <w:sz w:val="22"/>
          <w:szCs w:val="22"/>
        </w:rPr>
        <w:t xml:space="preserve">uižas pārvalde </w:t>
      </w:r>
      <w:r w:rsidR="005A67FD" w:rsidRPr="00C357F4">
        <w:rPr>
          <w:b/>
          <w:iCs/>
          <w:sz w:val="22"/>
          <w:szCs w:val="22"/>
        </w:rPr>
        <w:t>un tiesas</w:t>
      </w:r>
      <w:r w:rsidR="00156AA4" w:rsidRPr="00C357F4">
        <w:rPr>
          <w:b/>
          <w:iCs/>
          <w:sz w:val="22"/>
          <w:szCs w:val="22"/>
        </w:rPr>
        <w:t xml:space="preserve"> vara</w:t>
      </w:r>
    </w:p>
    <w:p w14:paraId="163D311B" w14:textId="422233D8" w:rsidR="0004338F" w:rsidRPr="00C357F4" w:rsidRDefault="005A67FD" w:rsidP="005A67FD">
      <w:pPr>
        <w:ind w:left="426" w:right="-99"/>
        <w:jc w:val="both"/>
        <w:rPr>
          <w:rFonts w:eastAsia="Calibri"/>
          <w:sz w:val="22"/>
          <w:szCs w:val="22"/>
          <w:lang w:eastAsia="en-US"/>
        </w:rPr>
      </w:pPr>
      <w:r w:rsidRPr="00C357F4">
        <w:rPr>
          <w:rFonts w:eastAsia="Calibri"/>
          <w:sz w:val="22"/>
          <w:szCs w:val="22"/>
          <w:lang w:eastAsia="en-US"/>
        </w:rPr>
        <w:t xml:space="preserve">      </w:t>
      </w:r>
      <w:r w:rsidR="0004338F" w:rsidRPr="00C357F4">
        <w:rPr>
          <w:rFonts w:eastAsia="Calibri"/>
          <w:sz w:val="22"/>
          <w:szCs w:val="22"/>
          <w:lang w:eastAsia="en-US"/>
        </w:rPr>
        <w:t xml:space="preserve">Līdz 1860. gadu reformām vienīgi muižas ražo lauksaimniecības produktus tirgum, izmantojot klaušinieku bezmaksas </w:t>
      </w:r>
      <w:proofErr w:type="gramStart"/>
      <w:r w:rsidR="0004338F" w:rsidRPr="00C357F4">
        <w:rPr>
          <w:rFonts w:eastAsia="Calibri"/>
          <w:sz w:val="22"/>
          <w:szCs w:val="22"/>
          <w:lang w:eastAsia="en-US"/>
        </w:rPr>
        <w:t>darba spēku</w:t>
      </w:r>
      <w:proofErr w:type="gramEnd"/>
      <w:r w:rsidR="0004338F" w:rsidRPr="00C357F4">
        <w:rPr>
          <w:rFonts w:eastAsia="Calibri"/>
          <w:sz w:val="22"/>
          <w:szCs w:val="22"/>
          <w:lang w:eastAsia="en-US"/>
        </w:rPr>
        <w:t xml:space="preserve">. </w:t>
      </w:r>
    </w:p>
    <w:p w14:paraId="4491919B" w14:textId="352BB0D9" w:rsidR="0004338F" w:rsidRPr="00C357F4" w:rsidRDefault="005A67FD" w:rsidP="005A67FD">
      <w:pPr>
        <w:ind w:left="426" w:right="-99"/>
        <w:jc w:val="both"/>
        <w:rPr>
          <w:sz w:val="22"/>
          <w:szCs w:val="22"/>
        </w:rPr>
      </w:pPr>
      <w:r w:rsidRPr="00C357F4">
        <w:rPr>
          <w:rFonts w:eastAsia="Calibri"/>
          <w:sz w:val="22"/>
          <w:szCs w:val="22"/>
          <w:lang w:eastAsia="en-US"/>
        </w:rPr>
        <w:t xml:space="preserve">      </w:t>
      </w:r>
      <w:r w:rsidR="0004338F" w:rsidRPr="00C357F4">
        <w:rPr>
          <w:rFonts w:eastAsia="Calibri"/>
          <w:sz w:val="22"/>
          <w:szCs w:val="22"/>
          <w:lang w:eastAsia="en-US"/>
        </w:rPr>
        <w:t>Par klaušu pildīšanu no zemnieku puses atbild saimnieks, kā arī pagasta tiesa, bet muižā a</w:t>
      </w:r>
      <w:r w:rsidR="0004338F" w:rsidRPr="00C357F4">
        <w:rPr>
          <w:sz w:val="22"/>
          <w:szCs w:val="22"/>
          <w:lang w:eastAsia="ar-SA"/>
        </w:rPr>
        <w:t xml:space="preserve">tbildīgais par saimniecisko darbību ir </w:t>
      </w:r>
      <w:r w:rsidR="0004338F" w:rsidRPr="00C357F4">
        <w:rPr>
          <w:sz w:val="22"/>
          <w:szCs w:val="22"/>
        </w:rPr>
        <w:t xml:space="preserve">muižkungs jeb pārvaldnieks. </w:t>
      </w:r>
      <w:r w:rsidR="0004338F" w:rsidRPr="00C357F4">
        <w:rPr>
          <w:sz w:val="22"/>
          <w:szCs w:val="22"/>
          <w:lang w:eastAsia="ar-SA"/>
        </w:rPr>
        <w:t xml:space="preserve">Klaušinieku darbu organizē vagars jeb stārasts. Citi uzraugu </w:t>
      </w:r>
      <w:r w:rsidR="0004338F" w:rsidRPr="00C357F4">
        <w:rPr>
          <w:sz w:val="22"/>
          <w:szCs w:val="22"/>
        </w:rPr>
        <w:t xml:space="preserve">amati muižā ir šķilteris, rijnieks, klētnieks, mežsargs. </w:t>
      </w:r>
    </w:p>
    <w:p w14:paraId="1F8BB503" w14:textId="65ADF70C" w:rsidR="0004338F" w:rsidRPr="00C357F4" w:rsidRDefault="005A67FD" w:rsidP="005A67FD">
      <w:pPr>
        <w:suppressAutoHyphens/>
        <w:ind w:left="426" w:right="-99"/>
        <w:jc w:val="both"/>
        <w:rPr>
          <w:sz w:val="22"/>
          <w:szCs w:val="22"/>
        </w:rPr>
      </w:pPr>
      <w:r w:rsidRPr="00C357F4">
        <w:rPr>
          <w:iCs/>
          <w:sz w:val="22"/>
          <w:szCs w:val="22"/>
        </w:rPr>
        <w:t xml:space="preserve">    </w:t>
      </w:r>
      <w:r w:rsidR="0004338F" w:rsidRPr="00C357F4">
        <w:rPr>
          <w:iCs/>
          <w:sz w:val="22"/>
          <w:szCs w:val="22"/>
        </w:rPr>
        <w:t xml:space="preserve">Brīvlaišana būtiski izmaina muižas kalpu statusu. Tie tiek algoti, līdz ar to viņu skaits pastāvīgi samazinās. </w:t>
      </w:r>
      <w:r w:rsidR="0004338F" w:rsidRPr="00C357F4">
        <w:rPr>
          <w:sz w:val="22"/>
          <w:szCs w:val="22"/>
        </w:rPr>
        <w:t>Muižas kalpi ir atbrīvoti no dienesta armijā,</w:t>
      </w:r>
      <w:r w:rsidR="00C357F4" w:rsidRPr="00C357F4">
        <w:rPr>
          <w:sz w:val="22"/>
          <w:szCs w:val="22"/>
        </w:rPr>
        <w:t xml:space="preserve"> </w:t>
      </w:r>
      <w:r w:rsidR="0004338F" w:rsidRPr="00C357F4">
        <w:rPr>
          <w:sz w:val="22"/>
          <w:szCs w:val="22"/>
        </w:rPr>
        <w:t>līdz ar to atrodas izdevīgākā situācijā nekā pagasta zemnieki. Priviliģētākie muižas darbinieki ir muižkungi jeb pārvaldnieks, sulaiņi, vagari, klētnieki, kā arī saimniecības pārzines un moderes, kas pārzin</w:t>
      </w:r>
      <w:r w:rsidR="0004338F" w:rsidRPr="00C357F4">
        <w:rPr>
          <w:color w:val="000000" w:themeColor="text1"/>
          <w:sz w:val="22"/>
          <w:szCs w:val="22"/>
        </w:rPr>
        <w:t>a</w:t>
      </w:r>
      <w:r w:rsidR="0004338F" w:rsidRPr="00C357F4">
        <w:rPr>
          <w:sz w:val="22"/>
          <w:szCs w:val="22"/>
        </w:rPr>
        <w:t xml:space="preserve"> piensaimniecību. </w:t>
      </w:r>
      <w:r w:rsidR="00CC4C44" w:rsidRPr="00C357F4">
        <w:rPr>
          <w:sz w:val="22"/>
          <w:szCs w:val="22"/>
        </w:rPr>
        <w:t>Muižās lielā skaitā ir sieviešu dzimuma kalpotājas, kuras nodarbojas ar veļas mazgāšanu, šūšanu, balināšanu, gludināšanu, telpu uzkopšanu, ēdiena gatavošanu.</w:t>
      </w:r>
    </w:p>
    <w:p w14:paraId="4DABF56D" w14:textId="2DC5679E" w:rsidR="0004338F" w:rsidRDefault="005A67FD" w:rsidP="005A67FD">
      <w:pPr>
        <w:suppressAutoHyphens/>
        <w:ind w:left="426" w:right="-99"/>
        <w:jc w:val="both"/>
      </w:pPr>
      <w:r w:rsidRPr="00C357F4">
        <w:rPr>
          <w:sz w:val="22"/>
          <w:szCs w:val="22"/>
        </w:rPr>
        <w:t xml:space="preserve">      </w:t>
      </w:r>
      <w:r w:rsidR="0004338F" w:rsidRPr="00C357F4">
        <w:rPr>
          <w:sz w:val="22"/>
          <w:szCs w:val="22"/>
        </w:rPr>
        <w:t>Muižā</w:t>
      </w:r>
      <w:r w:rsidR="00C357F4" w:rsidRPr="00C357F4">
        <w:rPr>
          <w:sz w:val="22"/>
          <w:szCs w:val="22"/>
        </w:rPr>
        <w:t xml:space="preserve"> </w:t>
      </w:r>
      <w:r w:rsidR="0004338F" w:rsidRPr="00C357F4">
        <w:rPr>
          <w:sz w:val="22"/>
          <w:szCs w:val="22"/>
        </w:rPr>
        <w:t>tiek risināti juridiskas dabas jautājumi, tiesāti un sodīti apkārtnes iedzīvotāji</w:t>
      </w:r>
      <w:r w:rsidR="0004338F" w:rsidRPr="00F44D76">
        <w:t>.</w:t>
      </w:r>
    </w:p>
    <w:p w14:paraId="5859F45F" w14:textId="77777777" w:rsidR="004158FF" w:rsidRPr="00F44D76" w:rsidRDefault="004158FF" w:rsidP="005A67FD">
      <w:pPr>
        <w:suppressAutoHyphens/>
        <w:ind w:left="426" w:right="-99"/>
        <w:jc w:val="both"/>
      </w:pPr>
    </w:p>
    <w:tbl>
      <w:tblPr>
        <w:tblW w:w="86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6808"/>
      </w:tblGrid>
      <w:tr w:rsidR="005357F2" w:rsidRPr="00F44D76" w14:paraId="2474C294" w14:textId="77777777" w:rsidTr="001160AC">
        <w:tc>
          <w:tcPr>
            <w:tcW w:w="1844" w:type="dxa"/>
            <w:tcBorders>
              <w:top w:val="nil"/>
              <w:left w:val="nil"/>
              <w:bottom w:val="nil"/>
              <w:right w:val="nil"/>
            </w:tcBorders>
            <w:shd w:val="clear" w:color="auto" w:fill="auto"/>
          </w:tcPr>
          <w:p w14:paraId="325816C9" w14:textId="77777777" w:rsidR="005357F2" w:rsidRPr="00C357F4" w:rsidRDefault="005357F2" w:rsidP="005357F2">
            <w:pPr>
              <w:rPr>
                <w:b/>
                <w:sz w:val="22"/>
                <w:szCs w:val="22"/>
              </w:rPr>
            </w:pPr>
            <w:r w:rsidRPr="00C357F4">
              <w:rPr>
                <w:b/>
                <w:sz w:val="22"/>
                <w:szCs w:val="22"/>
              </w:rPr>
              <w:t>Priekšmets</w:t>
            </w:r>
          </w:p>
          <w:p w14:paraId="406753E0" w14:textId="786EFAFA" w:rsidR="005357F2" w:rsidRPr="00C357F4" w:rsidRDefault="005357F2" w:rsidP="005357F2">
            <w:pPr>
              <w:rPr>
                <w:b/>
                <w:sz w:val="22"/>
                <w:szCs w:val="22"/>
              </w:rPr>
            </w:pPr>
            <w:r w:rsidRPr="00C357F4">
              <w:rPr>
                <w:b/>
                <w:sz w:val="22"/>
                <w:szCs w:val="22"/>
              </w:rPr>
              <w:t>vai atdarinājums</w:t>
            </w:r>
          </w:p>
        </w:tc>
        <w:tc>
          <w:tcPr>
            <w:tcW w:w="6808" w:type="dxa"/>
            <w:tcBorders>
              <w:top w:val="nil"/>
              <w:left w:val="nil"/>
              <w:bottom w:val="nil"/>
              <w:right w:val="nil"/>
            </w:tcBorders>
            <w:shd w:val="clear" w:color="auto" w:fill="auto"/>
          </w:tcPr>
          <w:p w14:paraId="13229467" w14:textId="68348DED" w:rsidR="005357F2" w:rsidRPr="00C357F4" w:rsidRDefault="005357F2" w:rsidP="005357F2">
            <w:pPr>
              <w:rPr>
                <w:sz w:val="22"/>
                <w:szCs w:val="22"/>
              </w:rPr>
            </w:pPr>
            <w:r w:rsidRPr="00C357F4">
              <w:rPr>
                <w:sz w:val="22"/>
                <w:szCs w:val="22"/>
              </w:rPr>
              <w:t>Kādas Vidzemes muižas pārvaldnieka</w:t>
            </w:r>
            <w:r w:rsidR="00C357F4" w:rsidRPr="00C357F4">
              <w:rPr>
                <w:sz w:val="22"/>
                <w:szCs w:val="22"/>
              </w:rPr>
              <w:t xml:space="preserve"> </w:t>
            </w:r>
            <w:r w:rsidRPr="00C357F4">
              <w:rPr>
                <w:sz w:val="22"/>
                <w:szCs w:val="22"/>
              </w:rPr>
              <w:t>piezīmju grāmata</w:t>
            </w:r>
          </w:p>
          <w:p w14:paraId="57098D0B" w14:textId="3A143796" w:rsidR="005357F2" w:rsidRPr="00C357F4" w:rsidRDefault="005357F2" w:rsidP="005357F2">
            <w:pPr>
              <w:jc w:val="right"/>
              <w:rPr>
                <w:sz w:val="22"/>
                <w:szCs w:val="22"/>
              </w:rPr>
            </w:pPr>
            <w:r w:rsidRPr="00C357F4">
              <w:rPr>
                <w:i/>
                <w:sz w:val="22"/>
                <w:szCs w:val="22"/>
              </w:rPr>
              <w:t>LNB R</w:t>
            </w:r>
          </w:p>
        </w:tc>
      </w:tr>
      <w:tr w:rsidR="005357F2" w:rsidRPr="00F44D76" w14:paraId="01FD0D0B" w14:textId="77777777" w:rsidTr="001160AC">
        <w:tc>
          <w:tcPr>
            <w:tcW w:w="1844" w:type="dxa"/>
            <w:tcBorders>
              <w:top w:val="nil"/>
              <w:left w:val="nil"/>
              <w:bottom w:val="nil"/>
              <w:right w:val="nil"/>
            </w:tcBorders>
            <w:shd w:val="clear" w:color="auto" w:fill="auto"/>
          </w:tcPr>
          <w:p w14:paraId="7DE3A6E4" w14:textId="77777777" w:rsidR="005357F2" w:rsidRPr="00C357F4" w:rsidRDefault="005357F2" w:rsidP="005357F2">
            <w:pPr>
              <w:rPr>
                <w:b/>
                <w:sz w:val="22"/>
                <w:szCs w:val="22"/>
              </w:rPr>
            </w:pPr>
            <w:r w:rsidRPr="00C357F4">
              <w:rPr>
                <w:b/>
                <w:sz w:val="22"/>
                <w:szCs w:val="22"/>
              </w:rPr>
              <w:t>Priekšmets</w:t>
            </w:r>
          </w:p>
          <w:p w14:paraId="0FABFBFB" w14:textId="218675A9" w:rsidR="005357F2" w:rsidRPr="00C357F4" w:rsidRDefault="005357F2" w:rsidP="005357F2">
            <w:pPr>
              <w:rPr>
                <w:b/>
                <w:sz w:val="22"/>
                <w:szCs w:val="22"/>
              </w:rPr>
            </w:pPr>
            <w:r w:rsidRPr="00C357F4">
              <w:rPr>
                <w:b/>
                <w:sz w:val="22"/>
                <w:szCs w:val="22"/>
              </w:rPr>
              <w:t>vai atdarinājums</w:t>
            </w:r>
          </w:p>
        </w:tc>
        <w:tc>
          <w:tcPr>
            <w:tcW w:w="6808" w:type="dxa"/>
            <w:tcBorders>
              <w:top w:val="nil"/>
              <w:left w:val="nil"/>
              <w:bottom w:val="nil"/>
              <w:right w:val="nil"/>
            </w:tcBorders>
            <w:shd w:val="clear" w:color="auto" w:fill="auto"/>
          </w:tcPr>
          <w:p w14:paraId="31C49F10" w14:textId="77777777" w:rsidR="005357F2" w:rsidRPr="00C357F4" w:rsidRDefault="005357F2" w:rsidP="005357F2">
            <w:pPr>
              <w:rPr>
                <w:sz w:val="22"/>
                <w:szCs w:val="22"/>
                <w:lang w:eastAsia="en-US"/>
              </w:rPr>
            </w:pPr>
            <w:r w:rsidRPr="00C357F4">
              <w:rPr>
                <w:sz w:val="22"/>
                <w:szCs w:val="22"/>
                <w:lang w:eastAsia="en-US"/>
              </w:rPr>
              <w:t xml:space="preserve">Kādas Vidzemes muižas ienākumu un izdevumu grāmata. </w:t>
            </w:r>
          </w:p>
          <w:p w14:paraId="36783325" w14:textId="77777777" w:rsidR="005357F2" w:rsidRPr="00C357F4" w:rsidRDefault="005357F2" w:rsidP="005357F2">
            <w:pPr>
              <w:rPr>
                <w:sz w:val="22"/>
                <w:szCs w:val="22"/>
                <w:lang w:eastAsia="en-US"/>
              </w:rPr>
            </w:pPr>
            <w:r w:rsidRPr="00C357F4">
              <w:rPr>
                <w:sz w:val="22"/>
                <w:szCs w:val="22"/>
                <w:lang w:eastAsia="en-US"/>
              </w:rPr>
              <w:t>Anotācija: pārskats par muižas spirta brūža produkcijas sadalījumu. Rāda, piemēram, ka 1830. gados sezonas strādniekiem un reizēm pat muižas kalpotājiem algas maksā nevis naudā, bet degvīnā</w:t>
            </w:r>
          </w:p>
          <w:p w14:paraId="53EE8F52" w14:textId="701EDBEB" w:rsidR="005357F2" w:rsidRPr="00C357F4" w:rsidRDefault="005357F2" w:rsidP="005357F2">
            <w:pPr>
              <w:jc w:val="right"/>
              <w:rPr>
                <w:sz w:val="22"/>
                <w:szCs w:val="22"/>
              </w:rPr>
            </w:pPr>
            <w:r w:rsidRPr="00C357F4">
              <w:rPr>
                <w:i/>
                <w:sz w:val="22"/>
                <w:szCs w:val="22"/>
                <w:lang w:eastAsia="en-US"/>
              </w:rPr>
              <w:t>LNB R</w:t>
            </w:r>
          </w:p>
        </w:tc>
      </w:tr>
      <w:tr w:rsidR="005357F2" w:rsidRPr="00F44D76" w14:paraId="6D466BA4" w14:textId="77777777" w:rsidTr="001160AC">
        <w:tc>
          <w:tcPr>
            <w:tcW w:w="1844" w:type="dxa"/>
            <w:tcBorders>
              <w:top w:val="nil"/>
              <w:left w:val="nil"/>
              <w:bottom w:val="nil"/>
              <w:right w:val="nil"/>
            </w:tcBorders>
            <w:shd w:val="clear" w:color="auto" w:fill="auto"/>
          </w:tcPr>
          <w:p w14:paraId="79DD8A10" w14:textId="1C56B4B1" w:rsidR="005357F2" w:rsidRPr="00C357F4" w:rsidRDefault="005357F2" w:rsidP="005357F2">
            <w:pPr>
              <w:rPr>
                <w:b/>
                <w:sz w:val="22"/>
                <w:szCs w:val="22"/>
              </w:rPr>
            </w:pPr>
            <w:r w:rsidRPr="00C357F4">
              <w:rPr>
                <w:b/>
                <w:sz w:val="22"/>
                <w:szCs w:val="22"/>
              </w:rPr>
              <w:t>Priekšmets</w:t>
            </w:r>
          </w:p>
        </w:tc>
        <w:tc>
          <w:tcPr>
            <w:tcW w:w="6808" w:type="dxa"/>
            <w:tcBorders>
              <w:top w:val="nil"/>
              <w:left w:val="nil"/>
              <w:bottom w:val="nil"/>
              <w:right w:val="nil"/>
            </w:tcBorders>
            <w:shd w:val="clear" w:color="auto" w:fill="auto"/>
          </w:tcPr>
          <w:p w14:paraId="133EB1BA" w14:textId="4335B1B0" w:rsidR="005357F2" w:rsidRPr="00C357F4" w:rsidRDefault="005357F2" w:rsidP="005357F2">
            <w:pPr>
              <w:rPr>
                <w:sz w:val="22"/>
                <w:szCs w:val="22"/>
              </w:rPr>
            </w:pPr>
            <w:r w:rsidRPr="00C357F4">
              <w:rPr>
                <w:sz w:val="22"/>
                <w:szCs w:val="22"/>
              </w:rPr>
              <w:t>Plecu svari ar sviru jeb “Pleciem”</w:t>
            </w:r>
            <w:r w:rsidR="00C357F4" w:rsidRPr="00C357F4">
              <w:rPr>
                <w:sz w:val="22"/>
                <w:szCs w:val="22"/>
              </w:rPr>
              <w:t xml:space="preserve"> </w:t>
            </w:r>
            <w:r w:rsidRPr="00C357F4">
              <w:rPr>
                <w:sz w:val="22"/>
                <w:szCs w:val="22"/>
              </w:rPr>
              <w:t xml:space="preserve">un perpendikulāro centrālo asi ar līdzsvara bultas ietvaru-rokturi. 1834. </w:t>
            </w:r>
          </w:p>
          <w:p w14:paraId="43068C70" w14:textId="456086D3" w:rsidR="005357F2" w:rsidRPr="00C357F4" w:rsidRDefault="005357F2" w:rsidP="005357F2">
            <w:pPr>
              <w:jc w:val="right"/>
              <w:rPr>
                <w:sz w:val="22"/>
                <w:szCs w:val="22"/>
              </w:rPr>
            </w:pPr>
            <w:r w:rsidRPr="00C357F4">
              <w:rPr>
                <w:i/>
                <w:sz w:val="22"/>
                <w:szCs w:val="22"/>
              </w:rPr>
              <w:t>150x 77 cm</w:t>
            </w:r>
            <w:r w:rsidR="00C357F4" w:rsidRPr="00C357F4">
              <w:rPr>
                <w:i/>
                <w:sz w:val="22"/>
                <w:szCs w:val="22"/>
              </w:rPr>
              <w:t xml:space="preserve">, </w:t>
            </w:r>
            <w:r w:rsidRPr="00C357F4">
              <w:rPr>
                <w:i/>
                <w:sz w:val="22"/>
                <w:szCs w:val="22"/>
              </w:rPr>
              <w:t>TMR 27441</w:t>
            </w:r>
          </w:p>
        </w:tc>
      </w:tr>
      <w:tr w:rsidR="005357F2" w:rsidRPr="00F44D76" w14:paraId="30CE1FED" w14:textId="77777777" w:rsidTr="001160AC">
        <w:tc>
          <w:tcPr>
            <w:tcW w:w="1844" w:type="dxa"/>
            <w:tcBorders>
              <w:top w:val="nil"/>
              <w:left w:val="nil"/>
              <w:bottom w:val="nil"/>
              <w:right w:val="nil"/>
            </w:tcBorders>
            <w:shd w:val="clear" w:color="auto" w:fill="auto"/>
          </w:tcPr>
          <w:p w14:paraId="0A58F17C" w14:textId="2A80271A" w:rsidR="005357F2" w:rsidRPr="00C357F4" w:rsidRDefault="005357F2" w:rsidP="005357F2">
            <w:pPr>
              <w:rPr>
                <w:b/>
                <w:sz w:val="22"/>
                <w:szCs w:val="22"/>
              </w:rPr>
            </w:pPr>
            <w:r w:rsidRPr="00C357F4">
              <w:rPr>
                <w:b/>
                <w:sz w:val="22"/>
                <w:szCs w:val="22"/>
              </w:rPr>
              <w:t>Attēls</w:t>
            </w:r>
          </w:p>
        </w:tc>
        <w:tc>
          <w:tcPr>
            <w:tcW w:w="6808" w:type="dxa"/>
            <w:tcBorders>
              <w:top w:val="nil"/>
              <w:left w:val="nil"/>
              <w:bottom w:val="nil"/>
              <w:right w:val="nil"/>
            </w:tcBorders>
            <w:shd w:val="clear" w:color="auto" w:fill="auto"/>
          </w:tcPr>
          <w:p w14:paraId="33080EAA" w14:textId="77777777" w:rsidR="005357F2" w:rsidRPr="00C357F4" w:rsidRDefault="005357F2" w:rsidP="005357F2">
            <w:pPr>
              <w:rPr>
                <w:sz w:val="22"/>
                <w:szCs w:val="22"/>
              </w:rPr>
            </w:pPr>
            <w:r w:rsidRPr="00C357F4">
              <w:rPr>
                <w:sz w:val="22"/>
                <w:szCs w:val="22"/>
              </w:rPr>
              <w:t>Svari ar svaru kausos liktiem “Dieva vārds” un “Brandvīns”</w:t>
            </w:r>
          </w:p>
          <w:p w14:paraId="1134C74A" w14:textId="4B191293" w:rsidR="005357F2" w:rsidRPr="00C357F4" w:rsidRDefault="005357F2" w:rsidP="005357F2">
            <w:pPr>
              <w:rPr>
                <w:sz w:val="22"/>
                <w:szCs w:val="22"/>
              </w:rPr>
            </w:pPr>
            <w:r w:rsidRPr="00C357F4">
              <w:rPr>
                <w:sz w:val="22"/>
                <w:szCs w:val="22"/>
              </w:rPr>
              <w:t>No</w:t>
            </w:r>
            <w:r w:rsidR="00C357F4" w:rsidRPr="00C357F4">
              <w:rPr>
                <w:sz w:val="22"/>
                <w:szCs w:val="22"/>
              </w:rPr>
              <w:t xml:space="preserve"> </w:t>
            </w:r>
            <w:r w:rsidRPr="00C357F4">
              <w:rPr>
                <w:sz w:val="22"/>
                <w:szCs w:val="22"/>
              </w:rPr>
              <w:t>Stenders. Jauna ABC un lasīšanas mācība. 1782. Oriģināls LNB; no grām: Latvis. Dzīves, darba un domu liecības. R., 2014, 47.lpp</w:t>
            </w:r>
          </w:p>
        </w:tc>
      </w:tr>
      <w:tr w:rsidR="005357F2" w:rsidRPr="00F44D76" w14:paraId="2AD00434" w14:textId="77777777" w:rsidTr="001160AC">
        <w:tc>
          <w:tcPr>
            <w:tcW w:w="1844" w:type="dxa"/>
            <w:tcBorders>
              <w:top w:val="nil"/>
              <w:left w:val="nil"/>
              <w:bottom w:val="nil"/>
              <w:right w:val="nil"/>
            </w:tcBorders>
            <w:shd w:val="clear" w:color="auto" w:fill="auto"/>
          </w:tcPr>
          <w:p w14:paraId="2F654432" w14:textId="0211E7EB" w:rsidR="005357F2" w:rsidRPr="00C357F4" w:rsidRDefault="005357F2" w:rsidP="005357F2">
            <w:pPr>
              <w:rPr>
                <w:b/>
                <w:sz w:val="22"/>
                <w:szCs w:val="22"/>
              </w:rPr>
            </w:pPr>
            <w:r w:rsidRPr="00C357F4">
              <w:rPr>
                <w:b/>
                <w:sz w:val="22"/>
                <w:szCs w:val="22"/>
              </w:rPr>
              <w:t>Fona attēls</w:t>
            </w:r>
          </w:p>
        </w:tc>
        <w:tc>
          <w:tcPr>
            <w:tcW w:w="6808" w:type="dxa"/>
            <w:tcBorders>
              <w:top w:val="nil"/>
              <w:left w:val="nil"/>
              <w:bottom w:val="nil"/>
              <w:right w:val="nil"/>
            </w:tcBorders>
            <w:shd w:val="clear" w:color="auto" w:fill="auto"/>
          </w:tcPr>
          <w:p w14:paraId="7FDAF12A" w14:textId="77777777" w:rsidR="005357F2" w:rsidRPr="00C357F4" w:rsidRDefault="005357F2" w:rsidP="005357F2">
            <w:pPr>
              <w:rPr>
                <w:sz w:val="22"/>
                <w:szCs w:val="22"/>
              </w:rPr>
            </w:pPr>
            <w:r w:rsidRPr="00C357F4">
              <w:rPr>
                <w:sz w:val="22"/>
                <w:szCs w:val="22"/>
              </w:rPr>
              <w:t>Muižas skati ar kučieri un moderi 19. gadsimtā</w:t>
            </w:r>
          </w:p>
          <w:p w14:paraId="5AF602A3" w14:textId="022DEE50" w:rsidR="005357F2" w:rsidRPr="00C357F4" w:rsidRDefault="005357F2" w:rsidP="005357F2">
            <w:pPr>
              <w:jc w:val="right"/>
              <w:rPr>
                <w:sz w:val="22"/>
                <w:szCs w:val="22"/>
              </w:rPr>
            </w:pPr>
            <w:r w:rsidRPr="00C357F4">
              <w:rPr>
                <w:rFonts w:eastAsiaTheme="minorEastAsia"/>
                <w:i/>
                <w:sz w:val="22"/>
                <w:szCs w:val="22"/>
              </w:rPr>
              <w:t>No grām. B. Pauli Apes muiža – neliels baltiešu.</w:t>
            </w:r>
          </w:p>
        </w:tc>
      </w:tr>
      <w:tr w:rsidR="005357F2" w:rsidRPr="00F44D76" w14:paraId="124299AA" w14:textId="77777777" w:rsidTr="001160AC">
        <w:tc>
          <w:tcPr>
            <w:tcW w:w="1844" w:type="dxa"/>
            <w:tcBorders>
              <w:top w:val="nil"/>
              <w:left w:val="nil"/>
              <w:bottom w:val="nil"/>
              <w:right w:val="nil"/>
            </w:tcBorders>
            <w:shd w:val="clear" w:color="auto" w:fill="auto"/>
          </w:tcPr>
          <w:p w14:paraId="21E1DD2D" w14:textId="449FCA90" w:rsidR="005357F2" w:rsidRPr="00F44D76" w:rsidRDefault="005357F2" w:rsidP="005357F2">
            <w:pPr>
              <w:rPr>
                <w:b/>
                <w:sz w:val="22"/>
              </w:rPr>
            </w:pPr>
            <w:r w:rsidRPr="00F44D76">
              <w:rPr>
                <w:b/>
                <w:sz w:val="22"/>
                <w:szCs w:val="22"/>
              </w:rPr>
              <w:t>Attēls</w:t>
            </w:r>
          </w:p>
        </w:tc>
        <w:tc>
          <w:tcPr>
            <w:tcW w:w="6808" w:type="dxa"/>
            <w:tcBorders>
              <w:top w:val="nil"/>
              <w:left w:val="nil"/>
              <w:bottom w:val="nil"/>
              <w:right w:val="nil"/>
            </w:tcBorders>
            <w:shd w:val="clear" w:color="auto" w:fill="auto"/>
          </w:tcPr>
          <w:p w14:paraId="13C9DFB1" w14:textId="77777777" w:rsidR="005357F2" w:rsidRPr="00F44D76" w:rsidRDefault="005357F2" w:rsidP="005357F2">
            <w:pPr>
              <w:jc w:val="both"/>
            </w:pPr>
            <w:r w:rsidRPr="00F44D76">
              <w:rPr>
                <w:sz w:val="22"/>
                <w:szCs w:val="22"/>
              </w:rPr>
              <w:t>Titullapa Krauss Johans. Krietna kučiera amats pie zirgiem. Pielikums pie “Latviešu Avīzēm”1848.</w:t>
            </w:r>
          </w:p>
          <w:p w14:paraId="70EEBFD7" w14:textId="1BCABF1D" w:rsidR="005357F2" w:rsidRPr="00F44D76" w:rsidRDefault="005357F2" w:rsidP="005357F2">
            <w:pPr>
              <w:jc w:val="right"/>
              <w:rPr>
                <w:sz w:val="22"/>
              </w:rPr>
            </w:pPr>
            <w:r w:rsidRPr="00F44D76">
              <w:rPr>
                <w:i/>
                <w:sz w:val="22"/>
                <w:szCs w:val="22"/>
              </w:rPr>
              <w:t>No U.Niedres mat</w:t>
            </w:r>
            <w:r w:rsidRPr="00F44D76">
              <w:rPr>
                <w:sz w:val="22"/>
                <w:szCs w:val="22"/>
              </w:rPr>
              <w:t>.</w:t>
            </w:r>
          </w:p>
        </w:tc>
      </w:tr>
      <w:tr w:rsidR="005357F2" w:rsidRPr="00F44D76" w14:paraId="0EB84D3D" w14:textId="77777777" w:rsidTr="001160AC">
        <w:tc>
          <w:tcPr>
            <w:tcW w:w="1844" w:type="dxa"/>
            <w:tcBorders>
              <w:top w:val="nil"/>
              <w:left w:val="nil"/>
              <w:bottom w:val="nil"/>
              <w:right w:val="nil"/>
            </w:tcBorders>
            <w:shd w:val="clear" w:color="auto" w:fill="auto"/>
          </w:tcPr>
          <w:p w14:paraId="0D51D2D1" w14:textId="36D550B1" w:rsidR="005357F2" w:rsidRPr="00C357F4" w:rsidRDefault="005357F2" w:rsidP="005357F2">
            <w:pPr>
              <w:rPr>
                <w:b/>
                <w:sz w:val="22"/>
                <w:szCs w:val="22"/>
              </w:rPr>
            </w:pPr>
            <w:r w:rsidRPr="00C357F4">
              <w:rPr>
                <w:b/>
                <w:sz w:val="22"/>
                <w:szCs w:val="22"/>
              </w:rPr>
              <w:t>Priekšmets vai atdarinājums +teksts</w:t>
            </w:r>
          </w:p>
        </w:tc>
        <w:tc>
          <w:tcPr>
            <w:tcW w:w="6808" w:type="dxa"/>
            <w:tcBorders>
              <w:top w:val="nil"/>
              <w:left w:val="nil"/>
              <w:bottom w:val="nil"/>
              <w:right w:val="nil"/>
            </w:tcBorders>
            <w:shd w:val="clear" w:color="auto" w:fill="auto"/>
          </w:tcPr>
          <w:p w14:paraId="16434FF1" w14:textId="77777777" w:rsidR="005357F2" w:rsidRPr="00C357F4" w:rsidRDefault="005357F2" w:rsidP="005357F2">
            <w:pPr>
              <w:jc w:val="both"/>
              <w:rPr>
                <w:sz w:val="22"/>
                <w:szCs w:val="22"/>
              </w:rPr>
            </w:pPr>
            <w:r w:rsidRPr="00C357F4">
              <w:rPr>
                <w:sz w:val="22"/>
                <w:szCs w:val="22"/>
              </w:rPr>
              <w:t>Titullapa un fragments no grām. “Pamācīšana moderēm Kā pie lopu kopšanas būs turēties…” No Viļļa Adolpī.  Pārtulkošana latviešu valodā sagādāta no W. Pantenius, Jelgavā 1837.</w:t>
            </w:r>
          </w:p>
          <w:p w14:paraId="35B7BD60" w14:textId="77777777" w:rsidR="005357F2" w:rsidRPr="00C357F4" w:rsidRDefault="005357F2" w:rsidP="005357F2">
            <w:pPr>
              <w:ind w:left="720"/>
              <w:jc w:val="both"/>
              <w:rPr>
                <w:i/>
                <w:sz w:val="22"/>
                <w:szCs w:val="22"/>
              </w:rPr>
            </w:pPr>
            <w:r w:rsidRPr="00C357F4">
              <w:rPr>
                <w:i/>
                <w:sz w:val="22"/>
                <w:szCs w:val="22"/>
              </w:rPr>
              <w:t xml:space="preserve">99. §. Kas pie sviesta taisīšanas jāzin. </w:t>
            </w:r>
          </w:p>
          <w:p w14:paraId="64E8E1AB" w14:textId="77777777" w:rsidR="005357F2" w:rsidRPr="00C357F4" w:rsidRDefault="005357F2" w:rsidP="005357F2">
            <w:pPr>
              <w:ind w:left="720"/>
              <w:jc w:val="both"/>
              <w:rPr>
                <w:i/>
                <w:sz w:val="22"/>
                <w:szCs w:val="22"/>
              </w:rPr>
            </w:pPr>
            <w:r w:rsidRPr="00C357F4">
              <w:rPr>
                <w:i/>
                <w:sz w:val="22"/>
                <w:szCs w:val="22"/>
              </w:rPr>
              <w:t xml:space="preserve">Gandrīz visās muižās sviestu un sieru taisa. Kā sviests jātaisa, to gan visi zinās, tomēr trīs lietas moderēm še vēl jāmāca, ko tās allaž necienī… </w:t>
            </w:r>
          </w:p>
          <w:p w14:paraId="17115360" w14:textId="55264485" w:rsidR="005357F2" w:rsidRPr="00C357F4" w:rsidRDefault="005357F2" w:rsidP="005357F2">
            <w:pPr>
              <w:jc w:val="right"/>
              <w:rPr>
                <w:sz w:val="22"/>
                <w:szCs w:val="22"/>
              </w:rPr>
            </w:pPr>
            <w:r w:rsidRPr="00C357F4">
              <w:rPr>
                <w:i/>
                <w:sz w:val="22"/>
                <w:szCs w:val="22"/>
              </w:rPr>
              <w:t>AB Misiņos vai LNB R</w:t>
            </w:r>
          </w:p>
        </w:tc>
      </w:tr>
      <w:tr w:rsidR="00003BCE" w:rsidRPr="00F44D76" w14:paraId="6CD6BAA7" w14:textId="77777777" w:rsidTr="0011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4" w:type="dxa"/>
            <w:shd w:val="clear" w:color="auto" w:fill="auto"/>
          </w:tcPr>
          <w:p w14:paraId="6A4A5B9B" w14:textId="7D20426C" w:rsidR="005F7955" w:rsidRPr="00C357F4" w:rsidRDefault="00BD3353" w:rsidP="00BD3353">
            <w:pPr>
              <w:rPr>
                <w:b/>
                <w:sz w:val="22"/>
                <w:szCs w:val="22"/>
              </w:rPr>
            </w:pPr>
            <w:r w:rsidRPr="00C357F4">
              <w:rPr>
                <w:b/>
                <w:sz w:val="22"/>
                <w:szCs w:val="22"/>
              </w:rPr>
              <w:t>S</w:t>
            </w:r>
            <w:r w:rsidR="005F7955" w:rsidRPr="00C357F4">
              <w:rPr>
                <w:b/>
                <w:sz w:val="22"/>
                <w:szCs w:val="22"/>
              </w:rPr>
              <w:t>ituācijas atveidojums</w:t>
            </w:r>
            <w:r w:rsidRPr="00C357F4">
              <w:rPr>
                <w:b/>
                <w:sz w:val="22"/>
                <w:szCs w:val="22"/>
              </w:rPr>
              <w:t xml:space="preserve"> (zīmējums?) + teksts</w:t>
            </w:r>
          </w:p>
        </w:tc>
        <w:tc>
          <w:tcPr>
            <w:tcW w:w="6808" w:type="dxa"/>
            <w:shd w:val="clear" w:color="auto" w:fill="auto"/>
          </w:tcPr>
          <w:p w14:paraId="41A92ED6" w14:textId="3839AD94" w:rsidR="005F7955" w:rsidRPr="00C357F4" w:rsidRDefault="00EF5CD2" w:rsidP="005A2F1C">
            <w:pPr>
              <w:rPr>
                <w:sz w:val="22"/>
                <w:szCs w:val="22"/>
              </w:rPr>
            </w:pPr>
            <w:r w:rsidRPr="00C357F4">
              <w:rPr>
                <w:sz w:val="22"/>
                <w:szCs w:val="22"/>
              </w:rPr>
              <w:t>Muižas pārvaldnieks un s</w:t>
            </w:r>
            <w:r w:rsidR="005F7955" w:rsidRPr="00C357F4">
              <w:rPr>
                <w:sz w:val="22"/>
                <w:szCs w:val="22"/>
              </w:rPr>
              <w:t>tārasts Vidzemē veic padarītā aprēķinus Pie sienas garā rindā karājās daudzi birku koki, bet ieradies klaušinieks tur rokā tādu pat eksemplāru..</w:t>
            </w:r>
          </w:p>
          <w:p w14:paraId="635E60FB" w14:textId="77777777" w:rsidR="00DF7496" w:rsidRPr="00C357F4" w:rsidRDefault="00085FC2" w:rsidP="00DF7496">
            <w:pPr>
              <w:jc w:val="right"/>
              <w:rPr>
                <w:i/>
                <w:sz w:val="22"/>
                <w:szCs w:val="22"/>
              </w:rPr>
            </w:pPr>
            <w:r w:rsidRPr="00C357F4">
              <w:rPr>
                <w:i/>
                <w:sz w:val="22"/>
                <w:szCs w:val="22"/>
              </w:rPr>
              <w:t>No U.Niedres izpētes mat. u</w:t>
            </w:r>
            <w:r w:rsidR="005F7955" w:rsidRPr="00C357F4">
              <w:rPr>
                <w:i/>
                <w:sz w:val="22"/>
                <w:szCs w:val="22"/>
              </w:rPr>
              <w:t>n pēc „Aus vergangenen Tagen.</w:t>
            </w:r>
          </w:p>
          <w:p w14:paraId="1276A64E" w14:textId="36BB6D81" w:rsidR="005F7955" w:rsidRPr="00C357F4" w:rsidRDefault="005F7955" w:rsidP="00DF7496">
            <w:pPr>
              <w:jc w:val="right"/>
              <w:rPr>
                <w:i/>
                <w:sz w:val="22"/>
                <w:szCs w:val="22"/>
              </w:rPr>
            </w:pPr>
            <w:r w:rsidRPr="00C357F4">
              <w:rPr>
                <w:i/>
                <w:sz w:val="22"/>
                <w:szCs w:val="22"/>
              </w:rPr>
              <w:t xml:space="preserve"> ..</w:t>
            </w:r>
          </w:p>
        </w:tc>
      </w:tr>
      <w:tr w:rsidR="00395B10" w:rsidRPr="00F44D76" w14:paraId="3606E1EF" w14:textId="77777777" w:rsidTr="0011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4" w:type="dxa"/>
            <w:shd w:val="clear" w:color="auto" w:fill="auto"/>
          </w:tcPr>
          <w:p w14:paraId="21B1B995" w14:textId="2D71795B" w:rsidR="00395B10" w:rsidRPr="00C357F4" w:rsidRDefault="00395B10" w:rsidP="000645D2">
            <w:pPr>
              <w:rPr>
                <w:b/>
                <w:sz w:val="22"/>
                <w:szCs w:val="22"/>
              </w:rPr>
            </w:pPr>
            <w:r w:rsidRPr="00C357F4">
              <w:rPr>
                <w:b/>
                <w:sz w:val="22"/>
                <w:szCs w:val="22"/>
              </w:rPr>
              <w:t>Priekšmet</w:t>
            </w:r>
            <w:r w:rsidR="000645D2" w:rsidRPr="00C357F4">
              <w:rPr>
                <w:b/>
                <w:sz w:val="22"/>
                <w:szCs w:val="22"/>
              </w:rPr>
              <w:t>i, atdarinājumi</w:t>
            </w:r>
          </w:p>
        </w:tc>
        <w:tc>
          <w:tcPr>
            <w:tcW w:w="6808" w:type="dxa"/>
            <w:shd w:val="clear" w:color="auto" w:fill="auto"/>
          </w:tcPr>
          <w:p w14:paraId="71CF3A92" w14:textId="2E48F8A1" w:rsidR="00395B10" w:rsidRPr="00C357F4" w:rsidRDefault="00395B10" w:rsidP="00395B10">
            <w:pPr>
              <w:rPr>
                <w:sz w:val="22"/>
                <w:szCs w:val="22"/>
              </w:rPr>
            </w:pPr>
            <w:r w:rsidRPr="00C357F4">
              <w:rPr>
                <w:sz w:val="22"/>
                <w:szCs w:val="22"/>
              </w:rPr>
              <w:t>Medību rags, medību soma; Pagasta vecākajam pie krūtīm pagasta vecākā zīme, saukta par “rubli”</w:t>
            </w:r>
          </w:p>
        </w:tc>
      </w:tr>
      <w:tr w:rsidR="00003BCE" w:rsidRPr="00C357F4" w14:paraId="1D059457" w14:textId="77777777" w:rsidTr="0011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6"/>
        </w:trPr>
        <w:tc>
          <w:tcPr>
            <w:tcW w:w="1844" w:type="dxa"/>
            <w:shd w:val="clear" w:color="auto" w:fill="auto"/>
          </w:tcPr>
          <w:p w14:paraId="33DD5DE9" w14:textId="77777777" w:rsidR="009D0820" w:rsidRPr="00F44D76" w:rsidRDefault="009D0820" w:rsidP="005A2F1C">
            <w:pPr>
              <w:rPr>
                <w:b/>
              </w:rPr>
            </w:pPr>
          </w:p>
        </w:tc>
        <w:tc>
          <w:tcPr>
            <w:tcW w:w="6808" w:type="dxa"/>
            <w:shd w:val="clear" w:color="auto" w:fill="auto"/>
          </w:tcPr>
          <w:p w14:paraId="60D87CB1" w14:textId="6EE0475B" w:rsidR="009D0820" w:rsidRPr="00C357F4" w:rsidRDefault="00EF5CD2" w:rsidP="00EF5CD2">
            <w:pPr>
              <w:rPr>
                <w:i/>
                <w:sz w:val="22"/>
                <w:szCs w:val="22"/>
              </w:rPr>
            </w:pPr>
            <w:r w:rsidRPr="00C357F4">
              <w:rPr>
                <w:i/>
                <w:sz w:val="22"/>
                <w:szCs w:val="22"/>
              </w:rPr>
              <w:t xml:space="preserve"> “</w:t>
            </w:r>
            <w:r w:rsidR="009D0820" w:rsidRPr="00C357F4">
              <w:rPr>
                <w:i/>
                <w:sz w:val="22"/>
                <w:szCs w:val="22"/>
              </w:rPr>
              <w:t>Nu jau no kantora iznāk virsmežsargs Līcītis pilnā ekipējumā, svārkos ar z</w:t>
            </w:r>
            <w:r w:rsidRPr="00C357F4">
              <w:rPr>
                <w:i/>
                <w:sz w:val="22"/>
                <w:szCs w:val="22"/>
              </w:rPr>
              <w:t>aļ</w:t>
            </w:r>
            <w:r w:rsidR="009D0820" w:rsidRPr="00C357F4">
              <w:rPr>
                <w:i/>
                <w:sz w:val="22"/>
                <w:szCs w:val="22"/>
              </w:rPr>
              <w:t>ām apmalēm, medību somu pār plecu, ar sānos piekārtu medību ragu nu pātagu, un izsauc pagasta vecāko, kas sakārto savu rubli, noliek cigāru un rāmā solī, kā pieklājas svarīgai amat</w:t>
            </w:r>
            <w:r w:rsidRPr="00C357F4">
              <w:rPr>
                <w:i/>
                <w:sz w:val="22"/>
                <w:szCs w:val="22"/>
              </w:rPr>
              <w:t>p</w:t>
            </w:r>
            <w:r w:rsidR="009D0820" w:rsidRPr="00C357F4">
              <w:rPr>
                <w:i/>
                <w:sz w:val="22"/>
                <w:szCs w:val="22"/>
              </w:rPr>
              <w:t xml:space="preserve">ersonai, </w:t>
            </w:r>
            <w:r w:rsidRPr="00C357F4">
              <w:rPr>
                <w:i/>
                <w:sz w:val="22"/>
                <w:szCs w:val="22"/>
              </w:rPr>
              <w:t>dodas uz kantori. Tur iekšā pie galda, kas apkrauts ar grāmatām un birkām, sēž lielskungs, pārvaldnieks un rakstve</w:t>
            </w:r>
            <w:r w:rsidR="007C6E08" w:rsidRPr="00C357F4">
              <w:rPr>
                <w:i/>
                <w:sz w:val="22"/>
                <w:szCs w:val="22"/>
              </w:rPr>
              <w:t>dis, k</w:t>
            </w:r>
            <w:r w:rsidRPr="00C357F4">
              <w:rPr>
                <w:i/>
                <w:sz w:val="22"/>
                <w:szCs w:val="22"/>
              </w:rPr>
              <w:t xml:space="preserve">uram jāskaita nauda un jāsarēķina </w:t>
            </w:r>
            <w:proofErr w:type="gramStart"/>
            <w:r w:rsidRPr="00C357F4">
              <w:rPr>
                <w:i/>
                <w:sz w:val="22"/>
                <w:szCs w:val="22"/>
              </w:rPr>
              <w:t>veiktos darbus</w:t>
            </w:r>
            <w:proofErr w:type="gramEnd"/>
            <w:r w:rsidRPr="00C357F4">
              <w:rPr>
                <w:i/>
                <w:sz w:val="22"/>
                <w:szCs w:val="22"/>
              </w:rPr>
              <w:t>. Darbi ir sarēķināti, tāpēc jau tās birkas te stāv; viena birkas puse glabājas muižā, bet otra pie saimnieka, tāpēc nevar rasties nekādi pārpratumi [..].</w:t>
            </w:r>
            <w:r w:rsidR="004F57FE" w:rsidRPr="00C357F4">
              <w:rPr>
                <w:i/>
                <w:sz w:val="22"/>
                <w:szCs w:val="22"/>
              </w:rPr>
              <w:t xml:space="preserve"> Birkas rindojās gar divām kantora sienām uz kadiķa āķiem</w:t>
            </w:r>
            <w:proofErr w:type="gramStart"/>
            <w:r w:rsidR="004F57FE" w:rsidRPr="00C357F4">
              <w:rPr>
                <w:i/>
                <w:sz w:val="22"/>
                <w:szCs w:val="22"/>
              </w:rPr>
              <w:t xml:space="preserve"> un</w:t>
            </w:r>
            <w:proofErr w:type="gramEnd"/>
            <w:r w:rsidR="004F57FE" w:rsidRPr="00C357F4">
              <w:rPr>
                <w:i/>
                <w:sz w:val="22"/>
                <w:szCs w:val="22"/>
              </w:rPr>
              <w:t xml:space="preserve"> Jura dienā tiek aizstātas ar jaunām</w:t>
            </w:r>
            <w:r w:rsidRPr="00C357F4">
              <w:rPr>
                <w:i/>
                <w:sz w:val="22"/>
                <w:szCs w:val="22"/>
              </w:rPr>
              <w:t>”</w:t>
            </w:r>
          </w:p>
          <w:p w14:paraId="4E689414" w14:textId="6C1E43F2" w:rsidR="00EF5CD2" w:rsidRPr="00C357F4" w:rsidRDefault="00EF5CD2" w:rsidP="00395B10">
            <w:pPr>
              <w:jc w:val="right"/>
              <w:rPr>
                <w:sz w:val="22"/>
                <w:szCs w:val="22"/>
              </w:rPr>
            </w:pPr>
            <w:r w:rsidRPr="00C357F4">
              <w:rPr>
                <w:sz w:val="22"/>
                <w:szCs w:val="22"/>
              </w:rPr>
              <w:t xml:space="preserve">No grām: Oskars Grosbergs “Mežvalde: vecās Vidzemes muiža gadu gaitās”. 2005, 46.lpp. </w:t>
            </w:r>
          </w:p>
        </w:tc>
      </w:tr>
      <w:tr w:rsidR="00003BCE" w:rsidRPr="00F44D76" w14:paraId="55362987" w14:textId="77777777" w:rsidTr="0011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4" w:type="dxa"/>
            <w:shd w:val="clear" w:color="auto" w:fill="auto"/>
          </w:tcPr>
          <w:p w14:paraId="04C37AFA" w14:textId="2B8CA542" w:rsidR="005F7955" w:rsidRPr="00F44D76" w:rsidRDefault="005F7955" w:rsidP="005A2F1C">
            <w:pPr>
              <w:rPr>
                <w:b/>
              </w:rPr>
            </w:pPr>
            <w:r w:rsidRPr="00F44D76">
              <w:rPr>
                <w:b/>
                <w:sz w:val="22"/>
              </w:rPr>
              <w:t>Priekšmets</w:t>
            </w:r>
          </w:p>
        </w:tc>
        <w:tc>
          <w:tcPr>
            <w:tcW w:w="6808" w:type="dxa"/>
            <w:shd w:val="clear" w:color="auto" w:fill="auto"/>
          </w:tcPr>
          <w:p w14:paraId="5A518849" w14:textId="77777777" w:rsidR="005F7955" w:rsidRPr="00F44D76" w:rsidRDefault="005F7955" w:rsidP="005A2F1C">
            <w:r w:rsidRPr="00F44D76">
              <w:rPr>
                <w:sz w:val="22"/>
              </w:rPr>
              <w:t>Birku koks (klaušu dienu?)</w:t>
            </w:r>
          </w:p>
          <w:p w14:paraId="04E62C98" w14:textId="77777777" w:rsidR="005F7955" w:rsidRPr="00F44D76" w:rsidRDefault="005F7955" w:rsidP="005A2F1C">
            <w:pPr>
              <w:jc w:val="right"/>
              <w:rPr>
                <w:i/>
              </w:rPr>
            </w:pPr>
            <w:r w:rsidRPr="00F44D76">
              <w:rPr>
                <w:sz w:val="22"/>
              </w:rPr>
              <w:t xml:space="preserve">    </w:t>
            </w:r>
            <w:r w:rsidRPr="00F44D76">
              <w:rPr>
                <w:i/>
                <w:sz w:val="22"/>
              </w:rPr>
              <w:t>63 x 2,3 cm</w:t>
            </w:r>
          </w:p>
          <w:p w14:paraId="0D496F0E" w14:textId="77777777" w:rsidR="005F7955" w:rsidRPr="00F44D76" w:rsidRDefault="005F7955" w:rsidP="005A2F1C">
            <w:pPr>
              <w:jc w:val="right"/>
            </w:pPr>
            <w:r w:rsidRPr="00F44D76">
              <w:rPr>
                <w:i/>
                <w:sz w:val="22"/>
              </w:rPr>
              <w:t>CVVM 18115; 18116; 18117</w:t>
            </w:r>
          </w:p>
        </w:tc>
      </w:tr>
      <w:tr w:rsidR="00003BCE" w:rsidRPr="00F44D76" w14:paraId="0F58F1DB" w14:textId="77777777" w:rsidTr="0011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4" w:type="dxa"/>
            <w:shd w:val="clear" w:color="auto" w:fill="auto"/>
          </w:tcPr>
          <w:p w14:paraId="19E3F7C9" w14:textId="77777777" w:rsidR="005F7955" w:rsidRPr="00F44D76" w:rsidRDefault="005F7955" w:rsidP="005A2F1C">
            <w:pPr>
              <w:rPr>
                <w:b/>
              </w:rPr>
            </w:pPr>
            <w:r w:rsidRPr="00F44D76">
              <w:rPr>
                <w:b/>
                <w:sz w:val="22"/>
              </w:rPr>
              <w:t>Priekšmets</w:t>
            </w:r>
          </w:p>
          <w:p w14:paraId="59A5A865" w14:textId="59A115F4" w:rsidR="005F7955" w:rsidRPr="00F44D76" w:rsidRDefault="005F7955" w:rsidP="00BD3353">
            <w:pPr>
              <w:rPr>
                <w:b/>
              </w:rPr>
            </w:pPr>
            <w:r w:rsidRPr="00F44D76">
              <w:rPr>
                <w:b/>
                <w:sz w:val="22"/>
              </w:rPr>
              <w:t xml:space="preserve"> </w:t>
            </w:r>
          </w:p>
        </w:tc>
        <w:tc>
          <w:tcPr>
            <w:tcW w:w="6808" w:type="dxa"/>
            <w:shd w:val="clear" w:color="auto" w:fill="auto"/>
          </w:tcPr>
          <w:p w14:paraId="433A0461" w14:textId="77777777" w:rsidR="005F7955" w:rsidRPr="00F44D76" w:rsidRDefault="005F7955" w:rsidP="005A2F1C">
            <w:r w:rsidRPr="00F44D76">
              <w:rPr>
                <w:sz w:val="22"/>
              </w:rPr>
              <w:t xml:space="preserve">Birka (maisu) </w:t>
            </w:r>
          </w:p>
          <w:p w14:paraId="23C6E757" w14:textId="4F64AC0E" w:rsidR="005F7955" w:rsidRPr="00F44D76" w:rsidRDefault="005F7955" w:rsidP="005A2F1C">
            <w:pPr>
              <w:jc w:val="right"/>
              <w:rPr>
                <w:i/>
              </w:rPr>
            </w:pPr>
            <w:r w:rsidRPr="00F44D76">
              <w:rPr>
                <w:i/>
                <w:sz w:val="22"/>
              </w:rPr>
              <w:t>16, 3 x 1,8; 18 x 1, 6; 17, 5 x 1, 9 cm</w:t>
            </w:r>
          </w:p>
          <w:p w14:paraId="20A5AFE0" w14:textId="77777777" w:rsidR="005F7955" w:rsidRPr="00F44D76" w:rsidRDefault="005F7955" w:rsidP="005A2F1C">
            <w:pPr>
              <w:jc w:val="right"/>
            </w:pPr>
            <w:r w:rsidRPr="00F44D76">
              <w:rPr>
                <w:i/>
                <w:sz w:val="22"/>
              </w:rPr>
              <w:t>CVVM 18118, 18122, 18120</w:t>
            </w:r>
          </w:p>
        </w:tc>
      </w:tr>
      <w:tr w:rsidR="00003BCE" w:rsidRPr="00F44D76" w14:paraId="03E8925D" w14:textId="77777777" w:rsidTr="0011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4" w:type="dxa"/>
            <w:shd w:val="clear" w:color="auto" w:fill="auto"/>
          </w:tcPr>
          <w:p w14:paraId="62430AFD" w14:textId="77777777" w:rsidR="005F7955" w:rsidRPr="00F44D76" w:rsidRDefault="005F7955" w:rsidP="005A2F1C">
            <w:pPr>
              <w:rPr>
                <w:b/>
              </w:rPr>
            </w:pPr>
            <w:r w:rsidRPr="00F44D76">
              <w:rPr>
                <w:b/>
                <w:sz w:val="22"/>
              </w:rPr>
              <w:t>Priekšmets</w:t>
            </w:r>
          </w:p>
        </w:tc>
        <w:tc>
          <w:tcPr>
            <w:tcW w:w="6808" w:type="dxa"/>
            <w:shd w:val="clear" w:color="auto" w:fill="auto"/>
          </w:tcPr>
          <w:p w14:paraId="41098119" w14:textId="642965C8" w:rsidR="005F7955" w:rsidRPr="00F44D76" w:rsidRDefault="005F7955" w:rsidP="005A2F1C">
            <w:r w:rsidRPr="00F44D76">
              <w:rPr>
                <w:sz w:val="22"/>
              </w:rPr>
              <w:t xml:space="preserve">Birku koks (magazīnas) </w:t>
            </w:r>
          </w:p>
          <w:p w14:paraId="24AA7938" w14:textId="77777777" w:rsidR="005F7955" w:rsidRPr="00F44D76" w:rsidRDefault="005F7955" w:rsidP="005A2F1C">
            <w:pPr>
              <w:jc w:val="right"/>
              <w:rPr>
                <w:i/>
              </w:rPr>
            </w:pPr>
            <w:r w:rsidRPr="00F44D76">
              <w:rPr>
                <w:i/>
                <w:sz w:val="22"/>
              </w:rPr>
              <w:t>29,5 x 1,5 cm</w:t>
            </w:r>
          </w:p>
          <w:p w14:paraId="3AF92AB7" w14:textId="77777777" w:rsidR="005F7955" w:rsidRPr="00F44D76" w:rsidRDefault="005F7955" w:rsidP="005A2F1C">
            <w:pPr>
              <w:jc w:val="right"/>
            </w:pPr>
            <w:r w:rsidRPr="00F44D76">
              <w:rPr>
                <w:i/>
                <w:sz w:val="22"/>
              </w:rPr>
              <w:t>CVVM 18123, 222380, 2023</w:t>
            </w:r>
          </w:p>
        </w:tc>
      </w:tr>
      <w:tr w:rsidR="00003BCE" w:rsidRPr="00F44D76" w14:paraId="67E0F556" w14:textId="77777777" w:rsidTr="001160AC">
        <w:tc>
          <w:tcPr>
            <w:tcW w:w="1844" w:type="dxa"/>
            <w:tcBorders>
              <w:top w:val="nil"/>
              <w:left w:val="nil"/>
              <w:bottom w:val="nil"/>
              <w:right w:val="nil"/>
            </w:tcBorders>
            <w:shd w:val="clear" w:color="auto" w:fill="auto"/>
          </w:tcPr>
          <w:p w14:paraId="0C43B222" w14:textId="6F53F50F" w:rsidR="005F7955" w:rsidRPr="00F44D76" w:rsidRDefault="005F7955" w:rsidP="005A2F1C">
            <w:pPr>
              <w:rPr>
                <w:b/>
              </w:rPr>
            </w:pPr>
            <w:r w:rsidRPr="00F44D76">
              <w:rPr>
                <w:b/>
                <w:sz w:val="22"/>
              </w:rPr>
              <w:t xml:space="preserve">Priekšmets </w:t>
            </w:r>
          </w:p>
        </w:tc>
        <w:tc>
          <w:tcPr>
            <w:tcW w:w="6808" w:type="dxa"/>
            <w:tcBorders>
              <w:top w:val="nil"/>
              <w:left w:val="nil"/>
              <w:bottom w:val="nil"/>
              <w:right w:val="nil"/>
            </w:tcBorders>
            <w:shd w:val="clear" w:color="auto" w:fill="auto"/>
          </w:tcPr>
          <w:p w14:paraId="1C158C9C" w14:textId="0A2AA8DE" w:rsidR="005F7955" w:rsidRPr="00F44D76" w:rsidRDefault="00085FC2" w:rsidP="005A2F1C">
            <w:pPr>
              <w:tabs>
                <w:tab w:val="left" w:pos="1849"/>
              </w:tabs>
            </w:pPr>
            <w:r w:rsidRPr="00F44D76">
              <w:rPr>
                <w:sz w:val="22"/>
              </w:rPr>
              <w:t xml:space="preserve">Pātaga klaušinieku </w:t>
            </w:r>
            <w:r w:rsidR="005F7955" w:rsidRPr="00F44D76">
              <w:rPr>
                <w:sz w:val="22"/>
              </w:rPr>
              <w:t>pēršana</w:t>
            </w:r>
            <w:r w:rsidR="00D80B15" w:rsidRPr="00F44D76">
              <w:rPr>
                <w:sz w:val="22"/>
              </w:rPr>
              <w:t>i</w:t>
            </w:r>
            <w:r w:rsidR="002E4F95" w:rsidRPr="00F44D76">
              <w:rPr>
                <w:sz w:val="22"/>
              </w:rPr>
              <w:t xml:space="preserve"> </w:t>
            </w:r>
          </w:p>
          <w:p w14:paraId="06BBA621" w14:textId="7F948E82" w:rsidR="005F7955" w:rsidRPr="00F44D76" w:rsidRDefault="00023DDF" w:rsidP="00535D49">
            <w:pPr>
              <w:tabs>
                <w:tab w:val="left" w:pos="1849"/>
              </w:tabs>
              <w:rPr>
                <w:i/>
              </w:rPr>
            </w:pPr>
            <w:r w:rsidRPr="00F44D76">
              <w:t xml:space="preserve">                                                                </w:t>
            </w:r>
            <w:r w:rsidR="00535D49" w:rsidRPr="00F44D76">
              <w:t xml:space="preserve">                            </w:t>
            </w:r>
            <w:r w:rsidRPr="00F44D76">
              <w:t xml:space="preserve"> </w:t>
            </w:r>
            <w:r w:rsidR="005F7955" w:rsidRPr="00F44D76">
              <w:rPr>
                <w:i/>
                <w:sz w:val="22"/>
                <w:szCs w:val="20"/>
              </w:rPr>
              <w:t>TMR 3628</w:t>
            </w:r>
          </w:p>
        </w:tc>
      </w:tr>
      <w:tr w:rsidR="00003BCE" w:rsidRPr="00F44D76" w14:paraId="4FD6E6A0" w14:textId="77777777" w:rsidTr="001160AC">
        <w:tc>
          <w:tcPr>
            <w:tcW w:w="1844" w:type="dxa"/>
            <w:tcBorders>
              <w:top w:val="nil"/>
              <w:left w:val="nil"/>
              <w:bottom w:val="nil"/>
              <w:right w:val="nil"/>
            </w:tcBorders>
            <w:shd w:val="clear" w:color="auto" w:fill="auto"/>
          </w:tcPr>
          <w:p w14:paraId="5DE7AF48" w14:textId="6F2CF549" w:rsidR="003B410E" w:rsidRPr="00C357F4" w:rsidRDefault="003B410E" w:rsidP="003B410E">
            <w:pPr>
              <w:rPr>
                <w:b/>
                <w:sz w:val="22"/>
                <w:szCs w:val="22"/>
              </w:rPr>
            </w:pPr>
            <w:r w:rsidRPr="00C357F4">
              <w:rPr>
                <w:b/>
                <w:sz w:val="22"/>
                <w:szCs w:val="22"/>
              </w:rPr>
              <w:t>Teksts</w:t>
            </w:r>
          </w:p>
        </w:tc>
        <w:tc>
          <w:tcPr>
            <w:tcW w:w="6808" w:type="dxa"/>
            <w:tcBorders>
              <w:top w:val="nil"/>
              <w:left w:val="nil"/>
              <w:bottom w:val="nil"/>
              <w:right w:val="nil"/>
            </w:tcBorders>
            <w:shd w:val="clear" w:color="auto" w:fill="auto"/>
          </w:tcPr>
          <w:p w14:paraId="1C3C495B" w14:textId="23CA39A3" w:rsidR="003B410E" w:rsidRPr="00C357F4" w:rsidRDefault="003B410E" w:rsidP="000645D2">
            <w:pPr>
              <w:ind w:firstLine="284"/>
              <w:jc w:val="both"/>
              <w:rPr>
                <w:sz w:val="22"/>
                <w:szCs w:val="22"/>
              </w:rPr>
            </w:pPr>
            <w:r w:rsidRPr="00C357F4">
              <w:rPr>
                <w:sz w:val="22"/>
                <w:szCs w:val="22"/>
              </w:rPr>
              <w:t xml:space="preserve">Viena no neatņemamām klaušu laika sastāvdaļām ir muižnieku tiesas vara jeb </w:t>
            </w:r>
            <w:r w:rsidRPr="00C357F4">
              <w:rPr>
                <w:b/>
                <w:sz w:val="22"/>
                <w:szCs w:val="22"/>
              </w:rPr>
              <w:t>mājas pārmācības tiesības</w:t>
            </w:r>
            <w:r w:rsidRPr="00C357F4">
              <w:rPr>
                <w:sz w:val="22"/>
                <w:szCs w:val="22"/>
              </w:rPr>
              <w:t xml:space="preserve">, ko precizē Vidzemes zemnieku 1819. gada likums. Muižniekam kā muižas policijai vienā personā pieder privilēģija tiesāt un sodīt muižas kalpus un klaušiniekus. Kroņa muižās sava teikšana par klaušinieku sodīšanu ir pagasta tiesai. </w:t>
            </w:r>
          </w:p>
        </w:tc>
      </w:tr>
      <w:tr w:rsidR="00003BCE" w:rsidRPr="00F44D76" w14:paraId="0B912884" w14:textId="77777777" w:rsidTr="001160AC">
        <w:tc>
          <w:tcPr>
            <w:tcW w:w="1844" w:type="dxa"/>
            <w:tcBorders>
              <w:top w:val="nil"/>
              <w:left w:val="nil"/>
              <w:bottom w:val="nil"/>
              <w:right w:val="nil"/>
            </w:tcBorders>
            <w:shd w:val="clear" w:color="auto" w:fill="auto"/>
          </w:tcPr>
          <w:p w14:paraId="1502332E" w14:textId="4449EDA0" w:rsidR="003B410E" w:rsidRPr="00C357F4" w:rsidRDefault="003B410E" w:rsidP="003B410E">
            <w:pPr>
              <w:rPr>
                <w:b/>
                <w:sz w:val="22"/>
                <w:szCs w:val="22"/>
              </w:rPr>
            </w:pPr>
            <w:r w:rsidRPr="00C357F4">
              <w:rPr>
                <w:b/>
                <w:sz w:val="22"/>
                <w:szCs w:val="22"/>
              </w:rPr>
              <w:t>Teksts</w:t>
            </w:r>
          </w:p>
          <w:p w14:paraId="623BCC4C" w14:textId="3437DCA5" w:rsidR="003B410E" w:rsidRPr="00C357F4" w:rsidRDefault="003B410E" w:rsidP="003B410E">
            <w:pPr>
              <w:rPr>
                <w:b/>
                <w:sz w:val="22"/>
                <w:szCs w:val="22"/>
              </w:rPr>
            </w:pPr>
            <w:r w:rsidRPr="00C357F4">
              <w:rPr>
                <w:b/>
                <w:sz w:val="22"/>
                <w:szCs w:val="22"/>
              </w:rPr>
              <w:t xml:space="preserve">un attēls </w:t>
            </w:r>
          </w:p>
        </w:tc>
        <w:tc>
          <w:tcPr>
            <w:tcW w:w="6808" w:type="dxa"/>
            <w:tcBorders>
              <w:top w:val="nil"/>
              <w:left w:val="nil"/>
              <w:bottom w:val="nil"/>
              <w:right w:val="nil"/>
            </w:tcBorders>
            <w:shd w:val="clear" w:color="auto" w:fill="auto"/>
          </w:tcPr>
          <w:p w14:paraId="2B197B05" w14:textId="7542962A" w:rsidR="003B410E" w:rsidRPr="00C357F4" w:rsidRDefault="003B410E" w:rsidP="003B410E">
            <w:pPr>
              <w:tabs>
                <w:tab w:val="left" w:pos="1849"/>
              </w:tabs>
              <w:rPr>
                <w:sz w:val="22"/>
                <w:szCs w:val="22"/>
              </w:rPr>
            </w:pPr>
            <w:r w:rsidRPr="00C357F4">
              <w:rPr>
                <w:sz w:val="22"/>
                <w:szCs w:val="22"/>
              </w:rPr>
              <w:t xml:space="preserve">Krievijas impērijas likumdošana pat miesas sodiem (19. gs. pirmā puse) </w:t>
            </w:r>
          </w:p>
        </w:tc>
      </w:tr>
      <w:tr w:rsidR="001160AC" w:rsidRPr="00F44D76" w14:paraId="0C6B4435" w14:textId="77777777" w:rsidTr="00D56F1D">
        <w:tc>
          <w:tcPr>
            <w:tcW w:w="1844" w:type="dxa"/>
            <w:tcBorders>
              <w:top w:val="nil"/>
              <w:left w:val="nil"/>
              <w:bottom w:val="nil"/>
              <w:right w:val="nil"/>
            </w:tcBorders>
            <w:shd w:val="clear" w:color="auto" w:fill="auto"/>
          </w:tcPr>
          <w:p w14:paraId="0DD2FD3C" w14:textId="77777777" w:rsidR="001160AC" w:rsidRPr="00C357F4" w:rsidRDefault="001160AC" w:rsidP="00D56F1D">
            <w:pPr>
              <w:rPr>
                <w:b/>
                <w:sz w:val="22"/>
                <w:szCs w:val="22"/>
              </w:rPr>
            </w:pPr>
            <w:r w:rsidRPr="00C357F4">
              <w:rPr>
                <w:b/>
                <w:sz w:val="22"/>
                <w:szCs w:val="22"/>
              </w:rPr>
              <w:t>Priekšmets</w:t>
            </w:r>
          </w:p>
        </w:tc>
        <w:tc>
          <w:tcPr>
            <w:tcW w:w="6808" w:type="dxa"/>
            <w:tcBorders>
              <w:top w:val="nil"/>
              <w:left w:val="nil"/>
              <w:bottom w:val="nil"/>
              <w:right w:val="nil"/>
            </w:tcBorders>
            <w:shd w:val="clear" w:color="auto" w:fill="auto"/>
          </w:tcPr>
          <w:p w14:paraId="72499879" w14:textId="1F51DF2C" w:rsidR="001160AC" w:rsidRPr="00C357F4" w:rsidRDefault="001160AC" w:rsidP="00C357F4">
            <w:pPr>
              <w:jc w:val="both"/>
              <w:rPr>
                <w:sz w:val="22"/>
                <w:szCs w:val="22"/>
              </w:rPr>
            </w:pPr>
            <w:r w:rsidRPr="00C357F4">
              <w:rPr>
                <w:sz w:val="22"/>
                <w:szCs w:val="22"/>
              </w:rPr>
              <w:t>1924. gadā izdotajā ceļvedis „Siguldas un apkārtnes vadonis”</w:t>
            </w:r>
            <w:r w:rsidR="00C357F4" w:rsidRPr="00C357F4">
              <w:rPr>
                <w:sz w:val="22"/>
                <w:szCs w:val="22"/>
              </w:rPr>
              <w:t xml:space="preserve">, </w:t>
            </w:r>
            <w:r w:rsidRPr="00C357F4">
              <w:rPr>
                <w:sz w:val="22"/>
                <w:szCs w:val="22"/>
              </w:rPr>
              <w:t>kur</w:t>
            </w:r>
            <w:r w:rsidR="00C357F4" w:rsidRPr="00C357F4">
              <w:rPr>
                <w:sz w:val="22"/>
                <w:szCs w:val="22"/>
              </w:rPr>
              <w:t xml:space="preserve"> </w:t>
            </w:r>
            <w:r w:rsidRPr="00C357F4">
              <w:rPr>
                <w:sz w:val="22"/>
                <w:szCs w:val="22"/>
              </w:rPr>
              <w:t xml:space="preserve">atzīmēts, ka klaušinieku telpa izmantota arī kā muižas tiesas istaba, vēl 20. gadsimta sākumā tūristiem viens kambaris ēkā rādīts kā muižas cietums. </w:t>
            </w:r>
          </w:p>
        </w:tc>
      </w:tr>
      <w:tr w:rsidR="001160AC" w:rsidRPr="00F44D76" w14:paraId="44B60EC6" w14:textId="77777777" w:rsidTr="00D56F1D">
        <w:tc>
          <w:tcPr>
            <w:tcW w:w="1844" w:type="dxa"/>
            <w:tcBorders>
              <w:top w:val="nil"/>
              <w:left w:val="nil"/>
              <w:bottom w:val="nil"/>
              <w:right w:val="nil"/>
            </w:tcBorders>
            <w:shd w:val="clear" w:color="auto" w:fill="auto"/>
          </w:tcPr>
          <w:p w14:paraId="0A246E9D" w14:textId="77777777" w:rsidR="001160AC" w:rsidRPr="00F44D76" w:rsidRDefault="001160AC" w:rsidP="00D56F1D">
            <w:pPr>
              <w:rPr>
                <w:b/>
                <w:sz w:val="22"/>
              </w:rPr>
            </w:pPr>
            <w:r w:rsidRPr="00F44D76">
              <w:rPr>
                <w:b/>
                <w:sz w:val="22"/>
              </w:rPr>
              <w:t>Audio/ digitāli</w:t>
            </w:r>
          </w:p>
        </w:tc>
        <w:tc>
          <w:tcPr>
            <w:tcW w:w="6808" w:type="dxa"/>
            <w:tcBorders>
              <w:top w:val="nil"/>
              <w:left w:val="nil"/>
              <w:bottom w:val="nil"/>
              <w:right w:val="nil"/>
            </w:tcBorders>
            <w:shd w:val="clear" w:color="auto" w:fill="auto"/>
          </w:tcPr>
          <w:p w14:paraId="32B429D8" w14:textId="77777777" w:rsidR="001160AC" w:rsidRPr="00F44D76" w:rsidRDefault="001160AC" w:rsidP="00C357F4">
            <w:pPr>
              <w:tabs>
                <w:tab w:val="left" w:pos="1849"/>
              </w:tabs>
              <w:jc w:val="both"/>
            </w:pPr>
            <w:r w:rsidRPr="00F44D76">
              <w:t>Latviešu tautas dziesmas par klaušu darbiem un muižu.</w:t>
            </w:r>
          </w:p>
        </w:tc>
      </w:tr>
      <w:tr w:rsidR="001160AC" w:rsidRPr="00F44D76" w14:paraId="50E9BECE" w14:textId="77777777" w:rsidTr="00D56F1D">
        <w:tc>
          <w:tcPr>
            <w:tcW w:w="1844" w:type="dxa"/>
            <w:tcBorders>
              <w:top w:val="nil"/>
              <w:left w:val="nil"/>
              <w:bottom w:val="nil"/>
              <w:right w:val="nil"/>
            </w:tcBorders>
            <w:shd w:val="clear" w:color="auto" w:fill="auto"/>
          </w:tcPr>
          <w:p w14:paraId="17618A77" w14:textId="77777777" w:rsidR="001160AC" w:rsidRPr="00F44D76" w:rsidRDefault="001160AC" w:rsidP="00D56F1D">
            <w:pPr>
              <w:rPr>
                <w:b/>
                <w:sz w:val="22"/>
              </w:rPr>
            </w:pPr>
            <w:r w:rsidRPr="00F44D76">
              <w:rPr>
                <w:b/>
                <w:sz w:val="22"/>
              </w:rPr>
              <w:t>Audio/ digitāli</w:t>
            </w:r>
          </w:p>
        </w:tc>
        <w:tc>
          <w:tcPr>
            <w:tcW w:w="6808" w:type="dxa"/>
            <w:tcBorders>
              <w:top w:val="nil"/>
              <w:left w:val="nil"/>
              <w:bottom w:val="nil"/>
              <w:right w:val="nil"/>
            </w:tcBorders>
            <w:shd w:val="clear" w:color="auto" w:fill="auto"/>
          </w:tcPr>
          <w:p w14:paraId="1409A41E" w14:textId="3144F4CF" w:rsidR="001160AC" w:rsidRPr="00F44D76" w:rsidRDefault="001160AC" w:rsidP="00C357F4">
            <w:pPr>
              <w:tabs>
                <w:tab w:val="left" w:pos="1849"/>
              </w:tabs>
              <w:jc w:val="both"/>
            </w:pPr>
            <w:r w:rsidRPr="00F44D76">
              <w:t>Indriķis Straumītis. Fragmenti no atmiņu stāstījuma „Pareizticīgā latvieša piezīmes” par klaušu laikiem un 1840. gadu zemnieku nemieriem no</w:t>
            </w:r>
            <w:r w:rsidR="00C357F4" w:rsidRPr="00F44D76">
              <w:t xml:space="preserve"> </w:t>
            </w:r>
            <w:r w:rsidRPr="00F44D76">
              <w:t>J.Samarina grāmatas</w:t>
            </w:r>
            <w:r w:rsidR="00C357F4" w:rsidRPr="00F44D76">
              <w:t xml:space="preserve"> </w:t>
            </w:r>
            <w:r w:rsidRPr="00F44D76">
              <w:t>„Krievijas nomales” („Okraini Rossii”).</w:t>
            </w:r>
          </w:p>
        </w:tc>
      </w:tr>
      <w:tr w:rsidR="001160AC" w:rsidRPr="00F44D76" w14:paraId="41BD76FF" w14:textId="77777777" w:rsidTr="00D56F1D">
        <w:tc>
          <w:tcPr>
            <w:tcW w:w="1844" w:type="dxa"/>
            <w:tcBorders>
              <w:top w:val="nil"/>
              <w:left w:val="nil"/>
              <w:bottom w:val="nil"/>
              <w:right w:val="nil"/>
            </w:tcBorders>
            <w:shd w:val="clear" w:color="auto" w:fill="auto"/>
          </w:tcPr>
          <w:p w14:paraId="3249CF9C" w14:textId="77777777" w:rsidR="001160AC" w:rsidRPr="00F44D76" w:rsidRDefault="001160AC" w:rsidP="00D56F1D">
            <w:pPr>
              <w:rPr>
                <w:b/>
                <w:sz w:val="22"/>
              </w:rPr>
            </w:pPr>
            <w:r w:rsidRPr="00F44D76">
              <w:rPr>
                <w:b/>
                <w:sz w:val="22"/>
              </w:rPr>
              <w:t>Audio/ digitāli</w:t>
            </w:r>
          </w:p>
        </w:tc>
        <w:tc>
          <w:tcPr>
            <w:tcW w:w="6808" w:type="dxa"/>
            <w:tcBorders>
              <w:top w:val="nil"/>
              <w:left w:val="nil"/>
              <w:bottom w:val="nil"/>
              <w:right w:val="nil"/>
            </w:tcBorders>
            <w:shd w:val="clear" w:color="auto" w:fill="auto"/>
          </w:tcPr>
          <w:p w14:paraId="54AE674A" w14:textId="77777777" w:rsidR="001160AC" w:rsidRPr="00F44D76" w:rsidRDefault="001160AC" w:rsidP="00C357F4">
            <w:pPr>
              <w:tabs>
                <w:tab w:val="left" w:pos="1849"/>
              </w:tabs>
              <w:jc w:val="both"/>
            </w:pPr>
            <w:r w:rsidRPr="00F44D76">
              <w:t>Turaidas muižas kalpotāju pēcteču atmiņu stāstījums par klaušinieku pēršanu Turaidas muižā un klaušinieku mājā</w:t>
            </w:r>
          </w:p>
        </w:tc>
      </w:tr>
      <w:tr w:rsidR="00003BCE" w:rsidRPr="00F44D76" w14:paraId="581B7DD3" w14:textId="77777777" w:rsidTr="001160AC">
        <w:tc>
          <w:tcPr>
            <w:tcW w:w="1844" w:type="dxa"/>
            <w:tcBorders>
              <w:top w:val="nil"/>
              <w:left w:val="nil"/>
              <w:bottom w:val="nil"/>
              <w:right w:val="nil"/>
            </w:tcBorders>
            <w:shd w:val="clear" w:color="auto" w:fill="auto"/>
          </w:tcPr>
          <w:p w14:paraId="1DC66889" w14:textId="53062D23" w:rsidR="003B410E" w:rsidRPr="00C357F4" w:rsidRDefault="003B410E" w:rsidP="003B410E">
            <w:pPr>
              <w:rPr>
                <w:b/>
                <w:sz w:val="22"/>
                <w:szCs w:val="22"/>
              </w:rPr>
            </w:pPr>
            <w:r w:rsidRPr="00C357F4">
              <w:rPr>
                <w:b/>
                <w:sz w:val="22"/>
                <w:szCs w:val="22"/>
              </w:rPr>
              <w:t xml:space="preserve">Teksts un attēls </w:t>
            </w:r>
          </w:p>
        </w:tc>
        <w:tc>
          <w:tcPr>
            <w:tcW w:w="6808" w:type="dxa"/>
            <w:tcBorders>
              <w:top w:val="nil"/>
              <w:left w:val="nil"/>
              <w:bottom w:val="nil"/>
              <w:right w:val="nil"/>
            </w:tcBorders>
            <w:shd w:val="clear" w:color="auto" w:fill="auto"/>
          </w:tcPr>
          <w:p w14:paraId="06B97A1B" w14:textId="206887EB" w:rsidR="003B410E" w:rsidRPr="00C357F4" w:rsidRDefault="003B410E" w:rsidP="00C357F4">
            <w:pPr>
              <w:tabs>
                <w:tab w:val="left" w:pos="1849"/>
              </w:tabs>
              <w:jc w:val="both"/>
              <w:rPr>
                <w:sz w:val="22"/>
                <w:szCs w:val="22"/>
              </w:rPr>
            </w:pPr>
            <w:r w:rsidRPr="00C357F4">
              <w:rPr>
                <w:sz w:val="22"/>
                <w:szCs w:val="22"/>
              </w:rPr>
              <w:t>Fragments no Priekuļu pagasta tiesas</w:t>
            </w:r>
            <w:r w:rsidR="00C357F4" w:rsidRPr="00C357F4">
              <w:rPr>
                <w:sz w:val="22"/>
                <w:szCs w:val="22"/>
              </w:rPr>
              <w:t xml:space="preserve"> </w:t>
            </w:r>
            <w:r w:rsidRPr="00C357F4">
              <w:rPr>
                <w:sz w:val="22"/>
                <w:szCs w:val="22"/>
              </w:rPr>
              <w:t>protokoliem 1842.</w:t>
            </w:r>
          </w:p>
          <w:p w14:paraId="148E0A9E" w14:textId="74B5E54B" w:rsidR="003B410E" w:rsidRPr="00C357F4" w:rsidRDefault="003B410E" w:rsidP="00C357F4">
            <w:pPr>
              <w:jc w:val="both"/>
              <w:rPr>
                <w:sz w:val="22"/>
                <w:szCs w:val="22"/>
              </w:rPr>
            </w:pPr>
            <w:r w:rsidRPr="00C357F4">
              <w:rPr>
                <w:sz w:val="22"/>
                <w:szCs w:val="22"/>
              </w:rPr>
              <w:t xml:space="preserve"> Muiža sūdzas, ka svētdienas vakarā uz kla</w:t>
            </w:r>
            <w:r w:rsidR="001E2906" w:rsidRPr="00C357F4">
              <w:rPr>
                <w:sz w:val="22"/>
                <w:szCs w:val="22"/>
              </w:rPr>
              <w:t>ušām kāds saimnieks atsūta dēlu</w:t>
            </w:r>
            <w:r w:rsidRPr="00C357F4">
              <w:rPr>
                <w:sz w:val="22"/>
                <w:szCs w:val="22"/>
              </w:rPr>
              <w:t xml:space="preserve">, bet nenāk pats. Saimnieks Jānis Podiņš saka, ka dēls ir strādnieks, jo viņam jau 17 gadi, un tiesa viņu attaisno. Muiža prasīja 15 sitienu ar spieķi. </w:t>
            </w:r>
          </w:p>
          <w:p w14:paraId="56C9FB7C" w14:textId="77777777" w:rsidR="003B410E" w:rsidRPr="00C357F4" w:rsidRDefault="003B410E" w:rsidP="00C357F4">
            <w:pPr>
              <w:jc w:val="both"/>
              <w:rPr>
                <w:sz w:val="22"/>
                <w:szCs w:val="22"/>
              </w:rPr>
            </w:pPr>
          </w:p>
          <w:p w14:paraId="581F33EC" w14:textId="72E28B67" w:rsidR="003B410E" w:rsidRPr="00C357F4" w:rsidRDefault="003B410E" w:rsidP="00C357F4">
            <w:pPr>
              <w:jc w:val="both"/>
              <w:rPr>
                <w:sz w:val="22"/>
                <w:szCs w:val="22"/>
              </w:rPr>
            </w:pPr>
            <w:r w:rsidRPr="00C357F4">
              <w:rPr>
                <w:sz w:val="22"/>
                <w:szCs w:val="22"/>
              </w:rPr>
              <w:t>Muiža svētdienas vakarā pastellējusi “stipru tēviņu”, bet Ceipu saimnieks</w:t>
            </w:r>
            <w:r w:rsidR="00C357F4" w:rsidRPr="00C357F4">
              <w:rPr>
                <w:sz w:val="22"/>
                <w:szCs w:val="22"/>
              </w:rPr>
              <w:t xml:space="preserve"> </w:t>
            </w:r>
            <w:r w:rsidRPr="00C357F4">
              <w:rPr>
                <w:sz w:val="22"/>
                <w:szCs w:val="22"/>
              </w:rPr>
              <w:t xml:space="preserve">Dāvis Melciems atsūtījis vecu vīru. Saimnieks taisnojas, ka šo sūtīja tikai uz vienu dienu, bet tiesa atrod viņu par vainīgu – 15 sitieni ar spieķi (1842.g 30.okt.) </w:t>
            </w:r>
          </w:p>
          <w:p w14:paraId="5FA500C5" w14:textId="573E3527" w:rsidR="003B410E" w:rsidRPr="00C357F4" w:rsidRDefault="003B410E" w:rsidP="00C357F4">
            <w:pPr>
              <w:jc w:val="both"/>
              <w:rPr>
                <w:b/>
                <w:sz w:val="22"/>
                <w:szCs w:val="22"/>
              </w:rPr>
            </w:pPr>
            <w:r w:rsidRPr="00C357F4">
              <w:rPr>
                <w:sz w:val="22"/>
                <w:szCs w:val="22"/>
              </w:rPr>
              <w:t>LVVA 1156-1-118, 20.op. lp.</w:t>
            </w:r>
            <w:r w:rsidR="00C357F4" w:rsidRPr="00C357F4">
              <w:rPr>
                <w:sz w:val="22"/>
                <w:szCs w:val="22"/>
              </w:rPr>
              <w:t xml:space="preserve">, </w:t>
            </w:r>
            <w:r w:rsidRPr="00C357F4">
              <w:rPr>
                <w:sz w:val="22"/>
                <w:szCs w:val="22"/>
              </w:rPr>
              <w:t xml:space="preserve">21. op lp. </w:t>
            </w:r>
            <w:r w:rsidR="001E2906" w:rsidRPr="00C357F4">
              <w:rPr>
                <w:b/>
                <w:sz w:val="22"/>
                <w:szCs w:val="22"/>
              </w:rPr>
              <w:t xml:space="preserve"> </w:t>
            </w:r>
          </w:p>
        </w:tc>
      </w:tr>
      <w:tr w:rsidR="003B410E" w:rsidRPr="00F44D76" w14:paraId="65B909CA" w14:textId="77777777" w:rsidTr="001160AC">
        <w:tc>
          <w:tcPr>
            <w:tcW w:w="1844" w:type="dxa"/>
            <w:tcBorders>
              <w:top w:val="nil"/>
              <w:left w:val="nil"/>
              <w:bottom w:val="nil"/>
              <w:right w:val="nil"/>
            </w:tcBorders>
            <w:shd w:val="clear" w:color="auto" w:fill="auto"/>
          </w:tcPr>
          <w:p w14:paraId="51BEC40D" w14:textId="739B2398" w:rsidR="003B410E" w:rsidRPr="00C357F4" w:rsidRDefault="003B410E" w:rsidP="003B410E">
            <w:pPr>
              <w:rPr>
                <w:b/>
                <w:sz w:val="22"/>
                <w:szCs w:val="22"/>
              </w:rPr>
            </w:pPr>
            <w:r w:rsidRPr="00C357F4">
              <w:rPr>
                <w:b/>
                <w:sz w:val="22"/>
                <w:szCs w:val="22"/>
              </w:rPr>
              <w:t xml:space="preserve">Teksts un attēls </w:t>
            </w:r>
          </w:p>
        </w:tc>
        <w:tc>
          <w:tcPr>
            <w:tcW w:w="6808" w:type="dxa"/>
            <w:tcBorders>
              <w:top w:val="nil"/>
              <w:left w:val="nil"/>
              <w:bottom w:val="nil"/>
              <w:right w:val="nil"/>
            </w:tcBorders>
            <w:shd w:val="clear" w:color="auto" w:fill="auto"/>
          </w:tcPr>
          <w:p w14:paraId="365D383B" w14:textId="5D25D003" w:rsidR="003B410E" w:rsidRPr="00C357F4" w:rsidRDefault="003B410E" w:rsidP="003B410E">
            <w:pPr>
              <w:tabs>
                <w:tab w:val="left" w:pos="1849"/>
              </w:tabs>
              <w:rPr>
                <w:sz w:val="22"/>
                <w:szCs w:val="22"/>
              </w:rPr>
            </w:pPr>
            <w:r w:rsidRPr="00C357F4">
              <w:rPr>
                <w:sz w:val="22"/>
                <w:szCs w:val="22"/>
              </w:rPr>
              <w:t>Trikātas pagasta tiesu protokola fragments 1839-1841, kur 1839.</w:t>
            </w:r>
            <w:r w:rsidR="006B3760" w:rsidRPr="00C357F4">
              <w:rPr>
                <w:sz w:val="22"/>
                <w:szCs w:val="22"/>
              </w:rPr>
              <w:t xml:space="preserve"> </w:t>
            </w:r>
            <w:r w:rsidRPr="00C357F4">
              <w:rPr>
                <w:sz w:val="22"/>
                <w:szCs w:val="22"/>
              </w:rPr>
              <w:t xml:space="preserve">gada </w:t>
            </w:r>
            <w:r w:rsidR="00C357F4" w:rsidRPr="00C357F4">
              <w:rPr>
                <w:sz w:val="22"/>
                <w:szCs w:val="22"/>
              </w:rPr>
              <w:t>25. maijā</w:t>
            </w:r>
            <w:r w:rsidRPr="00C357F4">
              <w:rPr>
                <w:sz w:val="22"/>
                <w:szCs w:val="22"/>
              </w:rPr>
              <w:t xml:space="preserve"> muižas valdība sūdzas par Ratnieku saimnieku, kas viņš nav sūtījis klaušinieku, kaut muiža aizsūtīja zīmi. Pēteris Balodis taisnojas, ka nav bijis vaļas,</w:t>
            </w:r>
            <w:r w:rsidR="00C357F4" w:rsidRPr="00C357F4">
              <w:rPr>
                <w:sz w:val="22"/>
                <w:szCs w:val="22"/>
              </w:rPr>
              <w:t xml:space="preserve"> </w:t>
            </w:r>
            <w:r w:rsidRPr="00C357F4">
              <w:rPr>
                <w:sz w:val="22"/>
                <w:szCs w:val="22"/>
              </w:rPr>
              <w:t xml:space="preserve">bet viņu atzīst par vainīgu </w:t>
            </w:r>
            <w:r w:rsidR="006B3760" w:rsidRPr="00C357F4">
              <w:rPr>
                <w:sz w:val="22"/>
                <w:szCs w:val="22"/>
              </w:rPr>
              <w:t>un sods – 20 sitieni ar spieķi.</w:t>
            </w:r>
          </w:p>
          <w:p w14:paraId="2A46F4E9" w14:textId="77777777" w:rsidR="006B3760" w:rsidRPr="00C357F4" w:rsidRDefault="006B3760" w:rsidP="003B410E">
            <w:pPr>
              <w:tabs>
                <w:tab w:val="left" w:pos="1849"/>
              </w:tabs>
              <w:rPr>
                <w:sz w:val="22"/>
                <w:szCs w:val="22"/>
              </w:rPr>
            </w:pPr>
          </w:p>
          <w:p w14:paraId="3142FA97" w14:textId="48B597F9" w:rsidR="003B410E" w:rsidRPr="00C357F4" w:rsidRDefault="007D38F1" w:rsidP="003B410E">
            <w:pPr>
              <w:tabs>
                <w:tab w:val="left" w:pos="1849"/>
              </w:tabs>
              <w:rPr>
                <w:sz w:val="22"/>
                <w:szCs w:val="22"/>
              </w:rPr>
            </w:pPr>
            <w:r w:rsidRPr="00C357F4">
              <w:rPr>
                <w:sz w:val="22"/>
                <w:szCs w:val="22"/>
              </w:rPr>
              <w:lastRenderedPageBreak/>
              <w:t>1839. gada</w:t>
            </w:r>
            <w:r w:rsidR="00CE6D71" w:rsidRPr="00C357F4">
              <w:rPr>
                <w:sz w:val="22"/>
                <w:szCs w:val="22"/>
              </w:rPr>
              <w:t xml:space="preserve"> </w:t>
            </w:r>
            <w:r w:rsidRPr="00C357F4">
              <w:rPr>
                <w:sz w:val="22"/>
                <w:szCs w:val="22"/>
              </w:rPr>
              <w:t>22. jūnijā</w:t>
            </w:r>
            <w:r w:rsidR="00CE6D71" w:rsidRPr="00C357F4">
              <w:rPr>
                <w:sz w:val="22"/>
                <w:szCs w:val="22"/>
              </w:rPr>
              <w:t xml:space="preserve"> m</w:t>
            </w:r>
            <w:r w:rsidR="003B410E" w:rsidRPr="00C357F4">
              <w:rPr>
                <w:sz w:val="22"/>
                <w:szCs w:val="22"/>
              </w:rPr>
              <w:t>uižas valdīšana sūdz Zīlīšu meitu Marīnu, kas viņa nav klausījusi aicinājumam uz klaušām. Spriedums – 5 pērieni ar rīksti.</w:t>
            </w:r>
          </w:p>
          <w:p w14:paraId="1E7410E6" w14:textId="25EFEF24" w:rsidR="003B410E" w:rsidRPr="00C357F4" w:rsidRDefault="003B410E" w:rsidP="003B410E">
            <w:pPr>
              <w:tabs>
                <w:tab w:val="left" w:pos="1849"/>
              </w:tabs>
              <w:jc w:val="right"/>
              <w:rPr>
                <w:sz w:val="22"/>
                <w:szCs w:val="22"/>
              </w:rPr>
            </w:pPr>
            <w:r w:rsidRPr="00C357F4">
              <w:rPr>
                <w:sz w:val="22"/>
                <w:szCs w:val="22"/>
              </w:rPr>
              <w:t>LNVM, VN, 15095</w:t>
            </w:r>
          </w:p>
        </w:tc>
      </w:tr>
    </w:tbl>
    <w:p w14:paraId="566BA7E3" w14:textId="0B621642" w:rsidR="00DA45C8" w:rsidRPr="007D38F1" w:rsidRDefault="00DA45C8" w:rsidP="004158FF">
      <w:pPr>
        <w:ind w:firstLine="426"/>
        <w:jc w:val="both"/>
        <w:rPr>
          <w:b/>
          <w:sz w:val="22"/>
          <w:szCs w:val="22"/>
        </w:rPr>
      </w:pPr>
      <w:r w:rsidRPr="007D38F1">
        <w:rPr>
          <w:b/>
          <w:sz w:val="22"/>
          <w:szCs w:val="22"/>
        </w:rPr>
        <w:lastRenderedPageBreak/>
        <w:t xml:space="preserve">Zemnieku protesti un jaunu ceļu meklējumi </w:t>
      </w:r>
    </w:p>
    <w:p w14:paraId="1C6FE55C" w14:textId="71409867" w:rsidR="0004338F" w:rsidRPr="007D38F1" w:rsidRDefault="0004338F" w:rsidP="00955369">
      <w:pPr>
        <w:ind w:left="426" w:right="141" w:firstLine="284"/>
        <w:jc w:val="both"/>
        <w:rPr>
          <w:sz w:val="22"/>
          <w:szCs w:val="22"/>
        </w:rPr>
      </w:pPr>
      <w:r w:rsidRPr="007D38F1">
        <w:rPr>
          <w:b/>
          <w:i/>
          <w:sz w:val="22"/>
          <w:szCs w:val="22"/>
        </w:rPr>
        <w:t xml:space="preserve">      </w:t>
      </w:r>
      <w:r w:rsidRPr="007D38F1">
        <w:rPr>
          <w:sz w:val="22"/>
          <w:szCs w:val="22"/>
        </w:rPr>
        <w:t>Zemniecība veido lielāko iedzīvotāju daļu Baltijas guberņās, bet tai ir ierobežotas iespējas izteikt savu gribu un iespaidot likumdošanu, piedaloties zemes pārvaldē.</w:t>
      </w:r>
      <w:r w:rsidR="00EE41AB" w:rsidRPr="007D38F1">
        <w:rPr>
          <w:b/>
          <w:sz w:val="22"/>
          <w:szCs w:val="22"/>
        </w:rPr>
        <w:t xml:space="preserve"> </w:t>
      </w:r>
      <w:r w:rsidRPr="007D38F1">
        <w:rPr>
          <w:sz w:val="22"/>
          <w:szCs w:val="22"/>
        </w:rPr>
        <w:t>Politiskais beztiesīgums kopā ar smagajiem klaušu darbiem un dzīves apstākļiem</w:t>
      </w:r>
      <w:r w:rsidR="007D38F1" w:rsidRPr="007D38F1">
        <w:rPr>
          <w:sz w:val="22"/>
          <w:szCs w:val="22"/>
        </w:rPr>
        <w:t xml:space="preserve"> </w:t>
      </w:r>
      <w:r w:rsidRPr="007D38F1">
        <w:rPr>
          <w:sz w:val="22"/>
          <w:szCs w:val="22"/>
        </w:rPr>
        <w:t>nereti noved</w:t>
      </w:r>
      <w:r w:rsidR="007D38F1" w:rsidRPr="007D38F1">
        <w:rPr>
          <w:sz w:val="22"/>
          <w:szCs w:val="22"/>
        </w:rPr>
        <w:t xml:space="preserve"> </w:t>
      </w:r>
      <w:r w:rsidRPr="007D38F1">
        <w:rPr>
          <w:sz w:val="22"/>
          <w:szCs w:val="22"/>
        </w:rPr>
        <w:t>pie bruņotām sadursmēm ar muižu pārvaldi un karaspēku.</w:t>
      </w:r>
      <w:r w:rsidRPr="007D38F1">
        <w:rPr>
          <w:b/>
          <w:sz w:val="22"/>
          <w:szCs w:val="22"/>
        </w:rPr>
        <w:t xml:space="preserve"> </w:t>
      </w:r>
      <w:r w:rsidRPr="007D38F1">
        <w:rPr>
          <w:sz w:val="22"/>
          <w:szCs w:val="22"/>
        </w:rPr>
        <w:t>Plašākie zemnieku nemieri Vidzemē 19. gadsimta sākumā notiek Kauguros (1802), bet mazāk apjomīgi</w:t>
      </w:r>
      <w:r w:rsidR="007D38F1" w:rsidRPr="007D38F1">
        <w:rPr>
          <w:sz w:val="22"/>
          <w:szCs w:val="22"/>
        </w:rPr>
        <w:t xml:space="preserve"> </w:t>
      </w:r>
      <w:r w:rsidRPr="007D38F1">
        <w:rPr>
          <w:sz w:val="22"/>
          <w:szCs w:val="22"/>
        </w:rPr>
        <w:t>– gandrīz pastāvīgi. Nemieru formas ir dažādas: atteikšanās pieņemt izmaiņas klaušu apjomos un vaku grāmatā, prasība ievērot likumu, pārmērot zemi vai apstiprinot pagasta amatpersonas, pāriešana pareizticībā un mēģinājumi izceļot uz “siltajām zemēm”. Kulmināciju zemnieku nemieri Vidzemē sasniedz 1841. gadā, kad tos sekmē neraža un bads.</w:t>
      </w:r>
    </w:p>
    <w:p w14:paraId="0BBEBA57" w14:textId="6A9B9ED5" w:rsidR="0004338F" w:rsidRPr="007D38F1" w:rsidRDefault="0004338F" w:rsidP="00955369">
      <w:pPr>
        <w:ind w:left="426" w:right="141" w:firstLine="283"/>
        <w:jc w:val="both"/>
        <w:rPr>
          <w:sz w:val="22"/>
          <w:szCs w:val="22"/>
        </w:rPr>
      </w:pPr>
      <w:r w:rsidRPr="00F44D76">
        <w:t xml:space="preserve"> </w:t>
      </w:r>
      <w:r w:rsidRPr="007D38F1">
        <w:rPr>
          <w:sz w:val="22"/>
          <w:szCs w:val="22"/>
        </w:rPr>
        <w:t>Protesti nepārtraukti atgādina valdībai un muižniecībai nepieciešamību risināt agrāro jautājumu un sekmē 19. gadsimta pirmās puses agrārās</w:t>
      </w:r>
      <w:r w:rsidR="007D38F1" w:rsidRPr="007D38F1">
        <w:rPr>
          <w:sz w:val="22"/>
          <w:szCs w:val="22"/>
        </w:rPr>
        <w:t xml:space="preserve"> </w:t>
      </w:r>
      <w:r w:rsidRPr="007D38F1">
        <w:rPr>
          <w:sz w:val="22"/>
          <w:szCs w:val="22"/>
        </w:rPr>
        <w:t xml:space="preserve">likumdošanas attīstību. </w:t>
      </w:r>
    </w:p>
    <w:p w14:paraId="6CAB43C5" w14:textId="77777777" w:rsidR="004158FF" w:rsidRPr="007D38F1" w:rsidRDefault="004158FF" w:rsidP="00955369">
      <w:pPr>
        <w:ind w:left="426" w:right="141" w:firstLine="283"/>
        <w:jc w:val="both"/>
        <w:rPr>
          <w:sz w:val="22"/>
          <w:szCs w:val="22"/>
        </w:rPr>
      </w:pPr>
    </w:p>
    <w:tbl>
      <w:tblPr>
        <w:tblW w:w="8652" w:type="dxa"/>
        <w:tblInd w:w="-5" w:type="dxa"/>
        <w:tblLayout w:type="fixed"/>
        <w:tblLook w:val="04A0" w:firstRow="1" w:lastRow="0" w:firstColumn="1" w:lastColumn="0" w:noHBand="0" w:noVBand="1"/>
      </w:tblPr>
      <w:tblGrid>
        <w:gridCol w:w="1873"/>
        <w:gridCol w:w="6779"/>
      </w:tblGrid>
      <w:tr w:rsidR="00003BCE" w:rsidRPr="007D38F1" w14:paraId="6A9F3655" w14:textId="77777777" w:rsidTr="009A5CD7">
        <w:tc>
          <w:tcPr>
            <w:tcW w:w="1873" w:type="dxa"/>
            <w:shd w:val="clear" w:color="auto" w:fill="auto"/>
          </w:tcPr>
          <w:p w14:paraId="6D9C7841" w14:textId="1CD5ADB4" w:rsidR="00E12BC4" w:rsidRPr="007D38F1" w:rsidRDefault="00E12BC4" w:rsidP="00D27EA8">
            <w:pPr>
              <w:rPr>
                <w:b/>
                <w:sz w:val="22"/>
                <w:szCs w:val="22"/>
              </w:rPr>
            </w:pPr>
            <w:r w:rsidRPr="007D38F1">
              <w:rPr>
                <w:b/>
                <w:sz w:val="22"/>
                <w:szCs w:val="22"/>
              </w:rPr>
              <w:t>Attēla</w:t>
            </w:r>
            <w:r w:rsidR="007D38F1" w:rsidRPr="007D38F1">
              <w:rPr>
                <w:b/>
                <w:sz w:val="22"/>
                <w:szCs w:val="22"/>
              </w:rPr>
              <w:t xml:space="preserve"> </w:t>
            </w:r>
            <w:r w:rsidRPr="007D38F1">
              <w:rPr>
                <w:b/>
                <w:sz w:val="22"/>
                <w:szCs w:val="22"/>
              </w:rPr>
              <w:t xml:space="preserve">kopija </w:t>
            </w:r>
          </w:p>
        </w:tc>
        <w:tc>
          <w:tcPr>
            <w:tcW w:w="6779" w:type="dxa"/>
            <w:shd w:val="clear" w:color="auto" w:fill="auto"/>
          </w:tcPr>
          <w:p w14:paraId="26BE390C" w14:textId="1A4E2BD1" w:rsidR="00E12BC4" w:rsidRPr="007D38F1" w:rsidRDefault="00E12BC4" w:rsidP="00EA358E">
            <w:pPr>
              <w:rPr>
                <w:sz w:val="22"/>
                <w:szCs w:val="22"/>
              </w:rPr>
            </w:pPr>
            <w:r w:rsidRPr="007D38F1">
              <w:rPr>
                <w:sz w:val="22"/>
                <w:szCs w:val="22"/>
              </w:rPr>
              <w:t>Karte ar lielāko Vidzemes zemnieku nemieru atzīmējumiem 19. gadsimta pirmajā pusē</w:t>
            </w:r>
            <w:r w:rsidR="007D38F1" w:rsidRPr="007D38F1">
              <w:rPr>
                <w:sz w:val="22"/>
                <w:szCs w:val="22"/>
              </w:rPr>
              <w:t xml:space="preserve"> </w:t>
            </w:r>
            <w:proofErr w:type="gramStart"/>
            <w:r w:rsidR="00EA358E" w:rsidRPr="007D38F1">
              <w:rPr>
                <w:sz w:val="22"/>
                <w:szCs w:val="22"/>
              </w:rPr>
              <w:t>(</w:t>
            </w:r>
            <w:proofErr w:type="gramEnd"/>
            <w:r w:rsidR="00EA358E" w:rsidRPr="007D38F1">
              <w:rPr>
                <w:sz w:val="22"/>
                <w:szCs w:val="22"/>
              </w:rPr>
              <w:t>t.sk. atteikšanās pieņemt zemniekuprāt, netaisnīgās vaku grāmatas Sidgundā (1814), Mālpilī (1815), Lielvārdē</w:t>
            </w:r>
            <w:r w:rsidR="007D38F1" w:rsidRPr="007D38F1">
              <w:rPr>
                <w:sz w:val="22"/>
                <w:szCs w:val="22"/>
              </w:rPr>
              <w:t xml:space="preserve"> </w:t>
            </w:r>
            <w:r w:rsidR="00EA358E" w:rsidRPr="007D38F1">
              <w:rPr>
                <w:sz w:val="22"/>
                <w:szCs w:val="22"/>
              </w:rPr>
              <w:t>(1819), Inciemā (1820), Lazdonā (1820)</w:t>
            </w:r>
          </w:p>
        </w:tc>
      </w:tr>
      <w:tr w:rsidR="00003BCE" w:rsidRPr="00F44D76" w14:paraId="762B7ED7" w14:textId="77777777" w:rsidTr="009A5CD7">
        <w:tc>
          <w:tcPr>
            <w:tcW w:w="1873" w:type="dxa"/>
            <w:shd w:val="clear" w:color="auto" w:fill="auto"/>
          </w:tcPr>
          <w:p w14:paraId="1674A13B" w14:textId="77777777" w:rsidR="00552141" w:rsidRPr="00F44D76" w:rsidRDefault="00552141" w:rsidP="00343D55">
            <w:pPr>
              <w:rPr>
                <w:b/>
              </w:rPr>
            </w:pPr>
            <w:r w:rsidRPr="00F44D76">
              <w:rPr>
                <w:b/>
                <w:sz w:val="22"/>
              </w:rPr>
              <w:t>Attēla kopija</w:t>
            </w:r>
          </w:p>
        </w:tc>
        <w:tc>
          <w:tcPr>
            <w:tcW w:w="6779" w:type="dxa"/>
            <w:shd w:val="clear" w:color="auto" w:fill="auto"/>
          </w:tcPr>
          <w:p w14:paraId="68806505" w14:textId="77777777" w:rsidR="00552141" w:rsidRPr="00F44D76" w:rsidRDefault="00552141" w:rsidP="00343D55">
            <w:pPr>
              <w:rPr>
                <w:sz w:val="22"/>
              </w:rPr>
            </w:pPr>
            <w:r w:rsidRPr="00F44D76">
              <w:rPr>
                <w:sz w:val="22"/>
              </w:rPr>
              <w:t>Jānis Roberts</w:t>
            </w:r>
            <w:r w:rsidR="0001591D" w:rsidRPr="00F44D76">
              <w:rPr>
                <w:sz w:val="22"/>
              </w:rPr>
              <w:t xml:space="preserve"> Tilbergs. “Kaugurieši”. 1957. </w:t>
            </w:r>
          </w:p>
          <w:p w14:paraId="5B80C5A7" w14:textId="20B06422" w:rsidR="0001591D" w:rsidRPr="00F44D76" w:rsidRDefault="0001591D" w:rsidP="0001591D">
            <w:pPr>
              <w:jc w:val="right"/>
              <w:rPr>
                <w:i/>
                <w:sz w:val="22"/>
              </w:rPr>
            </w:pPr>
            <w:r w:rsidRPr="00F44D76">
              <w:rPr>
                <w:i/>
                <w:sz w:val="22"/>
              </w:rPr>
              <w:t>No LNMM</w:t>
            </w:r>
          </w:p>
        </w:tc>
      </w:tr>
      <w:tr w:rsidR="00003BCE" w:rsidRPr="00F44D76" w14:paraId="48F163A1" w14:textId="77777777" w:rsidTr="009A5CD7">
        <w:tc>
          <w:tcPr>
            <w:tcW w:w="1873" w:type="dxa"/>
            <w:shd w:val="clear" w:color="auto" w:fill="auto"/>
          </w:tcPr>
          <w:p w14:paraId="2D50D4E0" w14:textId="4658957E" w:rsidR="00552141" w:rsidRPr="007D38F1" w:rsidRDefault="007D38F1" w:rsidP="00343D55">
            <w:pPr>
              <w:rPr>
                <w:b/>
                <w:sz w:val="22"/>
                <w:szCs w:val="22"/>
              </w:rPr>
            </w:pPr>
            <w:r w:rsidRPr="007D38F1">
              <w:rPr>
                <w:rStyle w:val="Izteiksmgs"/>
                <w:sz w:val="22"/>
                <w:szCs w:val="22"/>
              </w:rPr>
              <w:t>Attēls – t</w:t>
            </w:r>
            <w:r w:rsidR="00552141" w:rsidRPr="007D38F1">
              <w:rPr>
                <w:rStyle w:val="Izteiksmgs"/>
                <w:sz w:val="22"/>
                <w:szCs w:val="22"/>
              </w:rPr>
              <w:t>eksts</w:t>
            </w:r>
          </w:p>
        </w:tc>
        <w:tc>
          <w:tcPr>
            <w:tcW w:w="6779" w:type="dxa"/>
            <w:shd w:val="clear" w:color="auto" w:fill="auto"/>
          </w:tcPr>
          <w:p w14:paraId="77B956BA" w14:textId="5F9E8DF1" w:rsidR="00552141" w:rsidRPr="007D38F1" w:rsidRDefault="00552141" w:rsidP="0001591D">
            <w:pPr>
              <w:jc w:val="both"/>
              <w:rPr>
                <w:sz w:val="22"/>
                <w:szCs w:val="22"/>
              </w:rPr>
            </w:pPr>
            <w:r w:rsidRPr="007D38F1">
              <w:rPr>
                <w:sz w:val="22"/>
                <w:szCs w:val="22"/>
              </w:rPr>
              <w:t xml:space="preserve">1841. gads latviešu tautas vēsturē </w:t>
            </w:r>
          </w:p>
          <w:p w14:paraId="1C410EF0" w14:textId="1839D59C" w:rsidR="00552141" w:rsidRPr="007D38F1" w:rsidRDefault="0001591D" w:rsidP="0001591D">
            <w:pPr>
              <w:jc w:val="both"/>
              <w:rPr>
                <w:sz w:val="22"/>
                <w:szCs w:val="22"/>
              </w:rPr>
            </w:pPr>
            <w:r w:rsidRPr="007D38F1">
              <w:rPr>
                <w:sz w:val="22"/>
                <w:szCs w:val="22"/>
              </w:rPr>
              <w:t>“</w:t>
            </w:r>
            <w:r w:rsidR="00552141" w:rsidRPr="007D38F1">
              <w:rPr>
                <w:sz w:val="22"/>
                <w:szCs w:val="22"/>
              </w:rPr>
              <w:t xml:space="preserve">[..] Mirstība starp iedzīvotājiem bija lielāka, nekā 1830. gada holeras epidēmijā. Pagastu magazīnas bij tukšas, pietrūka labības maizei un sēklai. Bada cietēji devās uz pilsētām, kur tā sauktās nabagu komisijas savās virtuvēs dalīja viru. Tad beidzot valdība visu trīs Baltijas provinču uzturam izsniedza 1 235 000 sudraba rubļu lielu aizdevumu, kā arī rudzus, auzas un miltus, kas bija jāatmaksā divpadsmit gados. Šī palīdzība bija pateicīga viela aģitācijai par labu valdībai un pareizticīgai baznīcai.” </w:t>
            </w:r>
          </w:p>
          <w:p w14:paraId="11035C1C" w14:textId="623714DA" w:rsidR="00552141" w:rsidRPr="007D38F1" w:rsidRDefault="00552141" w:rsidP="00552141">
            <w:pPr>
              <w:jc w:val="right"/>
              <w:rPr>
                <w:sz w:val="22"/>
                <w:szCs w:val="22"/>
              </w:rPr>
            </w:pPr>
            <w:r w:rsidRPr="007D38F1">
              <w:rPr>
                <w:i/>
                <w:sz w:val="22"/>
                <w:szCs w:val="22"/>
              </w:rPr>
              <w:t>No grām: Švābe, A. Latvijas vēsture 1800 – 1914. R.,</w:t>
            </w:r>
          </w:p>
        </w:tc>
      </w:tr>
      <w:tr w:rsidR="00003BCE" w:rsidRPr="00F44D76" w14:paraId="1DA0AD02" w14:textId="77777777" w:rsidTr="009A5CD7">
        <w:tc>
          <w:tcPr>
            <w:tcW w:w="1873" w:type="dxa"/>
            <w:shd w:val="clear" w:color="auto" w:fill="auto"/>
          </w:tcPr>
          <w:p w14:paraId="7F4DCE58" w14:textId="7C728F20" w:rsidR="00552141" w:rsidRPr="007D38F1" w:rsidRDefault="00F831D2" w:rsidP="00343D55">
            <w:pPr>
              <w:rPr>
                <w:b/>
                <w:sz w:val="22"/>
                <w:szCs w:val="22"/>
              </w:rPr>
            </w:pPr>
            <w:r w:rsidRPr="007D38F1">
              <w:rPr>
                <w:b/>
                <w:sz w:val="22"/>
                <w:szCs w:val="22"/>
              </w:rPr>
              <w:t>Teksts</w:t>
            </w:r>
          </w:p>
        </w:tc>
        <w:tc>
          <w:tcPr>
            <w:tcW w:w="6779" w:type="dxa"/>
            <w:shd w:val="clear" w:color="auto" w:fill="auto"/>
          </w:tcPr>
          <w:p w14:paraId="51E9BC94" w14:textId="03044781" w:rsidR="00F831D2" w:rsidRPr="007D38F1" w:rsidRDefault="0004338F" w:rsidP="00343D55">
            <w:pPr>
              <w:pStyle w:val="Sarakstarindkopa"/>
              <w:ind w:left="0" w:firstLine="567"/>
              <w:jc w:val="both"/>
              <w:rPr>
                <w:b/>
                <w:sz w:val="22"/>
                <w:szCs w:val="22"/>
              </w:rPr>
            </w:pPr>
            <w:r w:rsidRPr="007D38F1">
              <w:rPr>
                <w:b/>
                <w:sz w:val="22"/>
                <w:szCs w:val="22"/>
              </w:rPr>
              <w:t xml:space="preserve">Uz silto zemi </w:t>
            </w:r>
          </w:p>
          <w:p w14:paraId="4E8C493F" w14:textId="506C31E2" w:rsidR="0004338F" w:rsidRPr="007D38F1" w:rsidRDefault="0004338F" w:rsidP="0004338F">
            <w:pPr>
              <w:pStyle w:val="Sarakstarindkopa"/>
              <w:ind w:left="0"/>
              <w:jc w:val="both"/>
              <w:rPr>
                <w:sz w:val="22"/>
                <w:szCs w:val="22"/>
              </w:rPr>
            </w:pPr>
            <w:r w:rsidRPr="007D38F1">
              <w:rPr>
                <w:sz w:val="22"/>
                <w:szCs w:val="22"/>
              </w:rPr>
              <w:t xml:space="preserve">     19. gadsimta</w:t>
            </w:r>
            <w:r w:rsidR="007D38F1" w:rsidRPr="007D38F1">
              <w:rPr>
                <w:sz w:val="22"/>
                <w:szCs w:val="22"/>
              </w:rPr>
              <w:t xml:space="preserve"> 30.–40.</w:t>
            </w:r>
            <w:r w:rsidRPr="007D38F1">
              <w:rPr>
                <w:sz w:val="22"/>
                <w:szCs w:val="22"/>
              </w:rPr>
              <w:t xml:space="preserve"> gados Vidzemē un Igaunijā raksturīga plaša zemnieku pāriešana pareizticībā. Tā sākas kā kustība par izceļošanu uz “silto zemi”. Latviešu zemnieku vidū sāk izplatīties baumas, ka ķeizars esot licis viņiem piešķirt zemi pie Melnās jūras. 1841. gada maijā Rīgā sāk ierasties pirmie zemes tīkotāji, lai reģistrētos izceļošanai. Lai gan Vidzemes gubernators publicē brīdinājumu, ka šī zeme latviešiem nav paredzēta, tautas plūsma pieaug. Tiešā saistībā ar “siltās zemes” kustību atrodas arī zemnieku nemieri Veselavā Jaunbebru “kartupeļu dumpis” 1841.  gada augustā-septembrī. Baumas, ka tos, kas ierakstīsies ‘ķeizara’ jeb ‘krievu” ticībā, atbrīvos no klaušām un galvas naudas, cirkulē arī turpmākajos gados. </w:t>
            </w:r>
          </w:p>
          <w:p w14:paraId="7030DD24" w14:textId="7CF7A87C" w:rsidR="009A5CD7" w:rsidRPr="007D38F1" w:rsidRDefault="0004338F" w:rsidP="0004338F">
            <w:pPr>
              <w:pStyle w:val="Sarakstarindkopa"/>
              <w:ind w:left="0" w:firstLine="567"/>
              <w:jc w:val="both"/>
              <w:rPr>
                <w:b/>
                <w:sz w:val="22"/>
                <w:szCs w:val="22"/>
              </w:rPr>
            </w:pPr>
            <w:r w:rsidRPr="007D38F1">
              <w:rPr>
                <w:i/>
                <w:sz w:val="22"/>
                <w:szCs w:val="22"/>
              </w:rPr>
              <w:t xml:space="preserve">                                                                                             102 vārdi</w:t>
            </w:r>
          </w:p>
        </w:tc>
      </w:tr>
      <w:tr w:rsidR="00003BCE" w:rsidRPr="00F44D76" w14:paraId="48CDC5DF" w14:textId="77777777" w:rsidTr="009A5CD7">
        <w:tc>
          <w:tcPr>
            <w:tcW w:w="1873" w:type="dxa"/>
            <w:shd w:val="clear" w:color="auto" w:fill="auto"/>
          </w:tcPr>
          <w:p w14:paraId="5344AB24" w14:textId="35912F58" w:rsidR="00E12BC4" w:rsidRPr="00F44D76" w:rsidRDefault="00053D2A" w:rsidP="00D27EA8">
            <w:pPr>
              <w:rPr>
                <w:b/>
              </w:rPr>
            </w:pPr>
            <w:r w:rsidRPr="00F44D76">
              <w:rPr>
                <w:b/>
                <w:sz w:val="22"/>
              </w:rPr>
              <w:t>Teksts + zīmējums</w:t>
            </w:r>
          </w:p>
          <w:p w14:paraId="0C666470" w14:textId="13A813DD" w:rsidR="00E12BC4" w:rsidRPr="00F44D76" w:rsidRDefault="001E2906" w:rsidP="001160AC">
            <w:pPr>
              <w:rPr>
                <w:b/>
              </w:rPr>
            </w:pPr>
            <w:r w:rsidRPr="00F44D76">
              <w:rPr>
                <w:b/>
                <w:sz w:val="22"/>
              </w:rPr>
              <w:t>(</w:t>
            </w:r>
            <w:r w:rsidRPr="00F44D76">
              <w:rPr>
                <w:sz w:val="22"/>
              </w:rPr>
              <w:t>situācijas atveidojums)</w:t>
            </w:r>
          </w:p>
        </w:tc>
        <w:tc>
          <w:tcPr>
            <w:tcW w:w="6779" w:type="dxa"/>
            <w:shd w:val="clear" w:color="auto" w:fill="auto"/>
          </w:tcPr>
          <w:p w14:paraId="3112F5E3" w14:textId="77777777" w:rsidR="001E2906" w:rsidRPr="00F44D76" w:rsidRDefault="0004338F" w:rsidP="00D27EA8">
            <w:pPr>
              <w:rPr>
                <w:sz w:val="22"/>
              </w:rPr>
            </w:pPr>
            <w:r w:rsidRPr="00F44D76">
              <w:rPr>
                <w:sz w:val="22"/>
              </w:rPr>
              <w:t xml:space="preserve">      </w:t>
            </w:r>
            <w:r w:rsidR="00E12BC4" w:rsidRPr="00F44D76">
              <w:rPr>
                <w:sz w:val="22"/>
              </w:rPr>
              <w:t>Atmiņas par Jaunbebru kartupeļu dumpi</w:t>
            </w:r>
            <w:r w:rsidR="00053D2A" w:rsidRPr="00F44D76">
              <w:rPr>
                <w:sz w:val="22"/>
              </w:rPr>
              <w:t xml:space="preserve"> </w:t>
            </w:r>
          </w:p>
          <w:p w14:paraId="4F27E6CA" w14:textId="75031D68" w:rsidR="00053D2A" w:rsidRPr="00F44D76" w:rsidRDefault="00053D2A" w:rsidP="001160AC">
            <w:pPr>
              <w:rPr>
                <w:sz w:val="22"/>
              </w:rPr>
            </w:pPr>
            <w:r w:rsidRPr="00F44D76">
              <w:rPr>
                <w:sz w:val="22"/>
              </w:rPr>
              <w:t>(to apspiest</w:t>
            </w:r>
            <w:r w:rsidR="007D38F1" w:rsidRPr="00F44D76">
              <w:rPr>
                <w:sz w:val="22"/>
              </w:rPr>
              <w:t xml:space="preserve"> </w:t>
            </w:r>
            <w:r w:rsidR="005767F4" w:rsidRPr="00F44D76">
              <w:rPr>
                <w:sz w:val="22"/>
              </w:rPr>
              <w:t xml:space="preserve">ģenerālgubernators </w:t>
            </w:r>
            <w:r w:rsidRPr="00F44D76">
              <w:rPr>
                <w:sz w:val="22"/>
              </w:rPr>
              <w:t>sūta divas</w:t>
            </w:r>
            <w:r w:rsidR="007D38F1" w:rsidRPr="00F44D76">
              <w:rPr>
                <w:sz w:val="22"/>
              </w:rPr>
              <w:t xml:space="preserve"> </w:t>
            </w:r>
            <w:r w:rsidR="00D452D4" w:rsidRPr="00F44D76">
              <w:rPr>
                <w:sz w:val="22"/>
              </w:rPr>
              <w:t>karavī</w:t>
            </w:r>
            <w:r w:rsidR="001160AC" w:rsidRPr="00F44D76">
              <w:rPr>
                <w:sz w:val="22"/>
              </w:rPr>
              <w:t>r</w:t>
            </w:r>
            <w:r w:rsidR="00D452D4" w:rsidRPr="00F44D76">
              <w:rPr>
                <w:sz w:val="22"/>
              </w:rPr>
              <w:t>u</w:t>
            </w:r>
            <w:r w:rsidRPr="00F44D76">
              <w:rPr>
                <w:sz w:val="22"/>
              </w:rPr>
              <w:t xml:space="preserve"> rotas, vēlāk vēl artilēriju, 5 rotas kājnieku</w:t>
            </w:r>
            <w:r w:rsidR="007D38F1" w:rsidRPr="00F44D76">
              <w:rPr>
                <w:sz w:val="22"/>
              </w:rPr>
              <w:t xml:space="preserve">, </w:t>
            </w:r>
            <w:r w:rsidRPr="00F44D76">
              <w:rPr>
                <w:sz w:val="22"/>
              </w:rPr>
              <w:t>40 kazaku un 2 lielgabalus</w:t>
            </w:r>
            <w:r w:rsidR="005767F4" w:rsidRPr="00F44D76">
              <w:rPr>
                <w:sz w:val="22"/>
              </w:rPr>
              <w:t>; sodīšana – vecenītei uzskaita 100 nūjas; Āpšu saimnieks – vecs pagasta vīrs, kas vēl nēsajā pakausī sapītu bizi, izgāja “caur stroju” trīs reizes bez vienas nopūtas, pat</w:t>
            </w:r>
            <w:r w:rsidR="00003122" w:rsidRPr="00F44D76">
              <w:rPr>
                <w:sz w:val="22"/>
              </w:rPr>
              <w:t>s</w:t>
            </w:r>
            <w:r w:rsidR="005767F4" w:rsidRPr="00F44D76">
              <w:rPr>
                <w:sz w:val="22"/>
              </w:rPr>
              <w:t xml:space="preserve"> noplēsa sasisto ādu</w:t>
            </w:r>
            <w:r w:rsidRPr="00F44D76">
              <w:rPr>
                <w:sz w:val="22"/>
              </w:rPr>
              <w:t>)</w:t>
            </w:r>
          </w:p>
        </w:tc>
      </w:tr>
      <w:tr w:rsidR="00003BCE" w:rsidRPr="00F44D76" w14:paraId="2094386D" w14:textId="77777777" w:rsidTr="001E2906">
        <w:trPr>
          <w:trHeight w:val="620"/>
        </w:trPr>
        <w:tc>
          <w:tcPr>
            <w:tcW w:w="1873" w:type="dxa"/>
            <w:shd w:val="clear" w:color="auto" w:fill="auto"/>
          </w:tcPr>
          <w:p w14:paraId="192CEAD5" w14:textId="5D830139" w:rsidR="00E12BC4" w:rsidRPr="00F44D76" w:rsidRDefault="001160AC" w:rsidP="001160AC">
            <w:pPr>
              <w:rPr>
                <w:b/>
              </w:rPr>
            </w:pPr>
            <w:r w:rsidRPr="00F44D76">
              <w:rPr>
                <w:b/>
                <w:sz w:val="22"/>
              </w:rPr>
              <w:t>T</w:t>
            </w:r>
            <w:r w:rsidR="004B56B6" w:rsidRPr="007D38F1">
              <w:rPr>
                <w:b/>
                <w:sz w:val="22"/>
              </w:rPr>
              <w:t>eksts</w:t>
            </w:r>
          </w:p>
        </w:tc>
        <w:tc>
          <w:tcPr>
            <w:tcW w:w="6779" w:type="dxa"/>
            <w:shd w:val="clear" w:color="auto" w:fill="auto"/>
          </w:tcPr>
          <w:p w14:paraId="6B39B9A7" w14:textId="70D6EF42" w:rsidR="00E12BC4" w:rsidRPr="00F44D76" w:rsidRDefault="0004338F" w:rsidP="001E2906">
            <w:r w:rsidRPr="00F44D76">
              <w:rPr>
                <w:sz w:val="22"/>
                <w:lang w:eastAsia="ar-SA"/>
              </w:rPr>
              <w:t xml:space="preserve">    </w:t>
            </w:r>
            <w:r w:rsidR="00E12BC4" w:rsidRPr="00F44D76">
              <w:rPr>
                <w:sz w:val="22"/>
                <w:lang w:eastAsia="ar-SA"/>
              </w:rPr>
              <w:t>Stāsts par Siguldas zemnieku Lauri Š</w:t>
            </w:r>
            <w:r w:rsidR="001E2906" w:rsidRPr="00F44D76">
              <w:rPr>
                <w:sz w:val="22"/>
                <w:lang w:eastAsia="ar-SA"/>
              </w:rPr>
              <w:t>tālu. Viņa konflikts ar muižu.</w:t>
            </w:r>
            <w:r w:rsidR="00E12BC4" w:rsidRPr="00F44D76">
              <w:rPr>
                <w:sz w:val="22"/>
                <w:lang w:eastAsia="ar-SA"/>
              </w:rPr>
              <w:t xml:space="preserve"> </w:t>
            </w:r>
          </w:p>
        </w:tc>
      </w:tr>
    </w:tbl>
    <w:p w14:paraId="6E5E92CC" w14:textId="53FE4367" w:rsidR="00EE41AB" w:rsidRDefault="00EE41AB" w:rsidP="0004338F">
      <w:pPr>
        <w:jc w:val="center"/>
        <w:rPr>
          <w:b/>
          <w:sz w:val="28"/>
          <w:szCs w:val="28"/>
        </w:rPr>
      </w:pPr>
    </w:p>
    <w:p w14:paraId="138C0AE8" w14:textId="77777777" w:rsidR="007D38F1" w:rsidRPr="00F44D76" w:rsidRDefault="007D38F1" w:rsidP="0004338F">
      <w:pPr>
        <w:jc w:val="center"/>
        <w:rPr>
          <w:b/>
          <w:sz w:val="28"/>
          <w:szCs w:val="28"/>
        </w:rPr>
      </w:pPr>
    </w:p>
    <w:p w14:paraId="6618621C" w14:textId="52C89E0D" w:rsidR="0004338F" w:rsidRPr="007D38F1" w:rsidRDefault="0004338F" w:rsidP="00535D49">
      <w:pPr>
        <w:jc w:val="center"/>
        <w:rPr>
          <w:b/>
          <w:sz w:val="22"/>
          <w:szCs w:val="22"/>
        </w:rPr>
      </w:pPr>
      <w:r w:rsidRPr="007D38F1">
        <w:rPr>
          <w:b/>
          <w:sz w:val="22"/>
          <w:szCs w:val="22"/>
        </w:rPr>
        <w:lastRenderedPageBreak/>
        <w:t>Atbildība</w:t>
      </w:r>
    </w:p>
    <w:p w14:paraId="406D36FA" w14:textId="3B475637" w:rsidR="00535D49" w:rsidRPr="007D38F1" w:rsidRDefault="00535D49" w:rsidP="0004338F">
      <w:pPr>
        <w:ind w:right="-99"/>
        <w:jc w:val="both"/>
        <w:rPr>
          <w:b/>
          <w:sz w:val="22"/>
          <w:szCs w:val="22"/>
        </w:rPr>
      </w:pPr>
      <w:r w:rsidRPr="007D38F1">
        <w:rPr>
          <w:b/>
          <w:sz w:val="22"/>
          <w:szCs w:val="22"/>
        </w:rPr>
        <w:t xml:space="preserve"> Zemnieku kārta un valsts</w:t>
      </w:r>
    </w:p>
    <w:p w14:paraId="5078B632" w14:textId="21CC9497" w:rsidR="0004338F" w:rsidRPr="007D38F1" w:rsidRDefault="0004338F" w:rsidP="0004338F">
      <w:pPr>
        <w:ind w:right="-99"/>
        <w:jc w:val="both"/>
        <w:rPr>
          <w:sz w:val="22"/>
          <w:szCs w:val="22"/>
        </w:rPr>
      </w:pPr>
      <w:r w:rsidRPr="007D38F1">
        <w:rPr>
          <w:sz w:val="22"/>
          <w:szCs w:val="22"/>
        </w:rPr>
        <w:t xml:space="preserve">Līdz aptuveni 19. gadsimta vidum lielākā daļa latviešu tautas pieder pie zemnieku kārtas, kas organizēta pagastos, jeb, kā toreiz mēdz teikt – valstīs. Līdz 1866. gada reformai pagasta pašpārvaldei ir </w:t>
      </w:r>
      <w:r w:rsidRPr="007D38F1">
        <w:rPr>
          <w:bCs/>
          <w:sz w:val="22"/>
          <w:szCs w:val="22"/>
        </w:rPr>
        <w:t>tikai nomināla loma, un tā pilnīgi atkarīga no muižnieka vai muižas pārvaldnieka</w:t>
      </w:r>
      <w:r w:rsidRPr="007D38F1">
        <w:rPr>
          <w:sz w:val="22"/>
          <w:szCs w:val="22"/>
        </w:rPr>
        <w:t xml:space="preserve">, kam pieder policijas vara; tāpēc šīs personas sauc par muižas policiju. Arī neviens zemnieku sapulces lēmums nestājas spēkā bez muižas policijas piekrišanas. </w:t>
      </w:r>
    </w:p>
    <w:p w14:paraId="41F276D4" w14:textId="5134579F" w:rsidR="0004338F" w:rsidRPr="007D38F1" w:rsidRDefault="0004338F" w:rsidP="0004338F">
      <w:pPr>
        <w:pStyle w:val="Pamatteksts"/>
        <w:ind w:right="-99"/>
        <w:jc w:val="both"/>
        <w:rPr>
          <w:sz w:val="22"/>
          <w:szCs w:val="22"/>
        </w:rPr>
      </w:pPr>
      <w:r w:rsidRPr="007D38F1">
        <w:rPr>
          <w:sz w:val="22"/>
          <w:szCs w:val="22"/>
        </w:rPr>
        <w:t xml:space="preserve">      Zemnieku pašpārvaldes atbildība Vidzemē</w:t>
      </w:r>
      <w:r w:rsidR="007D38F1" w:rsidRPr="007D38F1">
        <w:rPr>
          <w:sz w:val="22"/>
          <w:szCs w:val="22"/>
        </w:rPr>
        <w:t xml:space="preserve"> </w:t>
      </w:r>
      <w:r w:rsidRPr="007D38F1">
        <w:rPr>
          <w:sz w:val="22"/>
          <w:szCs w:val="22"/>
        </w:rPr>
        <w:t>laikā pēc dzimtbūšanas atcelšanas ir kārtības un drošības uzturēšana, gādība par bāreņiem un nespējniekiem, rezervju uzkrāšana neražas gadiem. Pagasta amatpersonas atbild par ceļu</w:t>
      </w:r>
      <w:r w:rsidR="007D38F1">
        <w:rPr>
          <w:sz w:val="22"/>
          <w:szCs w:val="22"/>
        </w:rPr>
        <w:t xml:space="preserve"> </w:t>
      </w:r>
      <w:r w:rsidRPr="007D38F1">
        <w:rPr>
          <w:sz w:val="22"/>
          <w:szCs w:val="22"/>
        </w:rPr>
        <w:t>uzturēšanu, par valdības noteikto uzdevumu pildīšanu (pasta, karaspēka daļu, arestantu pārvadāšanu) u. c.   Pagasta tiesa risina zemnieku savstarpējos strīdus un attiecības ar muižu.  Tai jāapstiprina arī zemnieku izvēlētie vai muižnieka dotie uzvārdi. Kopš 1833. gada zemnieki pagasta valdēs var saņemt arī izceļošanas apliecības. Darbojoties savas kopienas pilnvarojumā, pagasta pašpārvalde un tiesa kļūst par zemnieku pilsoniskās apziņas skolu.</w:t>
      </w:r>
    </w:p>
    <w:p w14:paraId="7CBE7FB1" w14:textId="2C64A15E" w:rsidR="00535D49" w:rsidRPr="007D38F1" w:rsidRDefault="00535D49" w:rsidP="0004338F">
      <w:pPr>
        <w:pStyle w:val="Pamatteksts"/>
        <w:ind w:right="-99"/>
        <w:jc w:val="both"/>
        <w:rPr>
          <w:b/>
          <w:sz w:val="22"/>
          <w:szCs w:val="22"/>
        </w:rPr>
      </w:pPr>
      <w:r w:rsidRPr="007D38F1">
        <w:rPr>
          <w:b/>
          <w:sz w:val="22"/>
          <w:szCs w:val="22"/>
        </w:rPr>
        <w:t>Ģimene</w:t>
      </w:r>
    </w:p>
    <w:p w14:paraId="77BDC9E3" w14:textId="04EC67FF" w:rsidR="00535D49" w:rsidRPr="007D38F1" w:rsidRDefault="00535D49" w:rsidP="00535D49">
      <w:pPr>
        <w:jc w:val="both"/>
        <w:rPr>
          <w:sz w:val="22"/>
          <w:szCs w:val="22"/>
        </w:rPr>
      </w:pPr>
      <w:r w:rsidRPr="007D38F1">
        <w:rPr>
          <w:sz w:val="22"/>
          <w:szCs w:val="22"/>
        </w:rPr>
        <w:t>Zemnieku ģimenes ietvaros notiek bērnu izglītošana, dzīvei nepieciešamo prasmju apguve, tiek risinātas rūpes par vecajiem, bāriņiem, nespējniekiem.</w:t>
      </w:r>
      <w:r w:rsidR="00756BF2" w:rsidRPr="007D38F1">
        <w:rPr>
          <w:sz w:val="22"/>
          <w:szCs w:val="22"/>
        </w:rPr>
        <w:t xml:space="preserve"> </w:t>
      </w:r>
      <w:r w:rsidRPr="007D38F1">
        <w:rPr>
          <w:sz w:val="22"/>
          <w:szCs w:val="22"/>
        </w:rPr>
        <w:t>Tradicionālo vērtību garā vidzemnieki savās sētās apgūst mātes valodas un tēvu zemes mīlestību, darba tikumu, ģimenes vērtības un pienākumu pret sevi un līdzcilvēkiem. Vienlaikus zemniekam nākas domāt ne tikai par savu saimniecību un ģimeni, bet arī savu „valsti”, kā šajā laikā sauc</w:t>
      </w:r>
      <w:r w:rsidRPr="007D38F1">
        <w:rPr>
          <w:b/>
          <w:sz w:val="22"/>
          <w:szCs w:val="22"/>
        </w:rPr>
        <w:t xml:space="preserve"> </w:t>
      </w:r>
      <w:r w:rsidRPr="007D38F1">
        <w:rPr>
          <w:sz w:val="22"/>
          <w:szCs w:val="22"/>
        </w:rPr>
        <w:t>pagastu.</w:t>
      </w:r>
    </w:p>
    <w:p w14:paraId="0DC5749E" w14:textId="63F4AF72" w:rsidR="0004338F" w:rsidRPr="00F44D76" w:rsidRDefault="0004338F" w:rsidP="0004338F">
      <w:pPr>
        <w:ind w:right="-99" w:firstLine="426"/>
        <w:jc w:val="right"/>
        <w:rPr>
          <w:i/>
          <w:sz w:val="22"/>
          <w:szCs w:val="22"/>
        </w:rPr>
      </w:pPr>
      <w:r w:rsidRPr="00F44D76">
        <w:rPr>
          <w:i/>
          <w:sz w:val="22"/>
          <w:szCs w:val="22"/>
        </w:rPr>
        <w:t xml:space="preserve">  </w:t>
      </w:r>
    </w:p>
    <w:tbl>
      <w:tblPr>
        <w:tblW w:w="8940" w:type="dxa"/>
        <w:tblInd w:w="137" w:type="dxa"/>
        <w:tblLook w:val="04A0" w:firstRow="1" w:lastRow="0" w:firstColumn="1" w:lastColumn="0" w:noHBand="0" w:noVBand="1"/>
      </w:tblPr>
      <w:tblGrid>
        <w:gridCol w:w="1606"/>
        <w:gridCol w:w="7334"/>
      </w:tblGrid>
      <w:tr w:rsidR="00003BCE" w:rsidRPr="00F44D76" w14:paraId="4E113F91" w14:textId="77777777" w:rsidTr="004158FF">
        <w:trPr>
          <w:trHeight w:val="665"/>
        </w:trPr>
        <w:tc>
          <w:tcPr>
            <w:tcW w:w="1606" w:type="dxa"/>
            <w:shd w:val="clear" w:color="auto" w:fill="auto"/>
          </w:tcPr>
          <w:p w14:paraId="2ABB0DCE" w14:textId="758BCB1A" w:rsidR="003D17BE" w:rsidRPr="007D38F1" w:rsidRDefault="003D17BE" w:rsidP="001A5702">
            <w:pPr>
              <w:rPr>
                <w:b/>
                <w:sz w:val="22"/>
                <w:szCs w:val="22"/>
              </w:rPr>
            </w:pPr>
            <w:r w:rsidRPr="007D38F1">
              <w:rPr>
                <w:b/>
                <w:sz w:val="22"/>
                <w:szCs w:val="22"/>
              </w:rPr>
              <w:t>Teksts</w:t>
            </w:r>
          </w:p>
        </w:tc>
        <w:tc>
          <w:tcPr>
            <w:tcW w:w="7334" w:type="dxa"/>
            <w:shd w:val="clear" w:color="auto" w:fill="auto"/>
          </w:tcPr>
          <w:p w14:paraId="7AACDBCE" w14:textId="77777777" w:rsidR="001A5702" w:rsidRPr="007D38F1" w:rsidRDefault="003D17BE" w:rsidP="001A5702">
            <w:pPr>
              <w:rPr>
                <w:b/>
                <w:sz w:val="22"/>
                <w:szCs w:val="22"/>
              </w:rPr>
            </w:pPr>
            <w:r w:rsidRPr="007D38F1">
              <w:rPr>
                <w:b/>
                <w:sz w:val="22"/>
                <w:szCs w:val="22"/>
              </w:rPr>
              <w:t xml:space="preserve">Aizmetņi pilsoniskajai apziņai pagastu pārvaldē </w:t>
            </w:r>
          </w:p>
          <w:p w14:paraId="6835E416" w14:textId="77777777" w:rsidR="00DB43A8" w:rsidRPr="007D38F1" w:rsidRDefault="00DB43A8" w:rsidP="00DB43A8">
            <w:pPr>
              <w:ind w:firstLine="375"/>
              <w:rPr>
                <w:b/>
                <w:sz w:val="22"/>
                <w:szCs w:val="22"/>
              </w:rPr>
            </w:pPr>
            <w:r w:rsidRPr="007D38F1">
              <w:rPr>
                <w:sz w:val="22"/>
                <w:szCs w:val="22"/>
              </w:rPr>
              <w:t>Pagasta amatpersonas ievēl saimnieki un apstiprina muiža. Pagasta amatus ieņem vienīgi vīrieši.</w:t>
            </w:r>
          </w:p>
          <w:p w14:paraId="767C163A" w14:textId="77777777" w:rsidR="00DB43A8" w:rsidRPr="007D38F1" w:rsidRDefault="00DB43A8" w:rsidP="00DB43A8">
            <w:pPr>
              <w:tabs>
                <w:tab w:val="left" w:pos="8647"/>
              </w:tabs>
              <w:suppressAutoHyphens/>
              <w:jc w:val="both"/>
              <w:rPr>
                <w:sz w:val="22"/>
                <w:szCs w:val="22"/>
              </w:rPr>
            </w:pPr>
            <w:r w:rsidRPr="007D38F1">
              <w:rPr>
                <w:bCs/>
                <w:sz w:val="22"/>
                <w:szCs w:val="22"/>
              </w:rPr>
              <w:t xml:space="preserve">     Pagasta vecākais </w:t>
            </w:r>
            <w:r w:rsidRPr="007D38F1">
              <w:rPr>
                <w:sz w:val="22"/>
                <w:szCs w:val="22"/>
              </w:rPr>
              <w:t>saskaņā ar brīvlaišanas likumu pārzina pagasta magazīnu – labības uzkrājumu neražas gadiem. Ar laiku labības magazīnu aizvieto ar t.s. "pārtikas kapitālu" – naudas uzkrājumu “</w:t>
            </w:r>
            <w:hyperlink r:id="rId9" w:tooltip="Pagasta lāde" w:history="1">
              <w:r w:rsidRPr="007D38F1">
                <w:rPr>
                  <w:sz w:val="22"/>
                  <w:szCs w:val="22"/>
                </w:rPr>
                <w:t>pagasta lādē</w:t>
              </w:r>
            </w:hyperlink>
            <w:r w:rsidRPr="007D38F1">
              <w:rPr>
                <w:sz w:val="22"/>
                <w:szCs w:val="22"/>
              </w:rPr>
              <w:t>”.</w:t>
            </w:r>
          </w:p>
          <w:p w14:paraId="116DA10A" w14:textId="77777777" w:rsidR="00DB43A8" w:rsidRPr="007D38F1" w:rsidRDefault="00DB43A8" w:rsidP="00DB43A8">
            <w:pPr>
              <w:ind w:firstLine="284"/>
              <w:jc w:val="both"/>
              <w:rPr>
                <w:sz w:val="22"/>
                <w:szCs w:val="22"/>
              </w:rPr>
            </w:pPr>
            <w:r w:rsidRPr="007D38F1">
              <w:rPr>
                <w:sz w:val="22"/>
                <w:szCs w:val="22"/>
              </w:rPr>
              <w:t>Pagastiem un draudzēm jāuzņemas rūpes par skolu ierīkošanu: jāgādā būvmateriāli skolu ēku celtniecībai, kā arī zeme vai nauda skolotāju algošanai.  Praksē tomēr pagasta skolas līdz 1860. gadiem bija reti</w:t>
            </w:r>
            <w:proofErr w:type="gramStart"/>
            <w:r w:rsidRPr="007D38F1">
              <w:rPr>
                <w:sz w:val="22"/>
                <w:szCs w:val="22"/>
              </w:rPr>
              <w:t xml:space="preserve"> kurā novadā</w:t>
            </w:r>
            <w:proofErr w:type="gramEnd"/>
            <w:r w:rsidRPr="007D38F1">
              <w:rPr>
                <w:sz w:val="22"/>
                <w:szCs w:val="22"/>
              </w:rPr>
              <w:t xml:space="preserve">. </w:t>
            </w:r>
          </w:p>
          <w:p w14:paraId="35C7BAC0" w14:textId="77777777" w:rsidR="00DB43A8" w:rsidRPr="007D38F1" w:rsidRDefault="00DB43A8" w:rsidP="00DB43A8">
            <w:pPr>
              <w:autoSpaceDE w:val="0"/>
              <w:autoSpaceDN w:val="0"/>
              <w:adjustRightInd w:val="0"/>
              <w:ind w:firstLine="243"/>
              <w:jc w:val="both"/>
              <w:rPr>
                <w:sz w:val="22"/>
                <w:szCs w:val="22"/>
              </w:rPr>
            </w:pPr>
            <w:r w:rsidRPr="007D38F1">
              <w:rPr>
                <w:sz w:val="22"/>
                <w:szCs w:val="22"/>
              </w:rPr>
              <w:t xml:space="preserve">Pagasta tiesa sastāv no zemniekiem – viena ievēlēta priekšsēdētāja un vismaz diviem piesēdētājiem. Tiesas izspriež nelielas civillietas un krimināllietas un var piespriest miesassodu, naudas sodu, īslaicīgu ieslodzījumu. Tās lēmumus var pārsūdzēt draudzes tiesā. </w:t>
            </w:r>
          </w:p>
          <w:p w14:paraId="650D660F" w14:textId="3858EE6C" w:rsidR="009136E1" w:rsidRPr="007D38F1" w:rsidRDefault="009136E1" w:rsidP="00DB43A8">
            <w:pPr>
              <w:autoSpaceDE w:val="0"/>
              <w:autoSpaceDN w:val="0"/>
              <w:adjustRightInd w:val="0"/>
              <w:ind w:firstLine="243"/>
              <w:jc w:val="right"/>
              <w:rPr>
                <w:sz w:val="22"/>
                <w:szCs w:val="22"/>
              </w:rPr>
            </w:pPr>
          </w:p>
        </w:tc>
      </w:tr>
      <w:tr w:rsidR="00003BCE" w:rsidRPr="00F44D76" w14:paraId="2A57A544" w14:textId="77777777" w:rsidTr="00415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1606" w:type="dxa"/>
            <w:tcBorders>
              <w:top w:val="nil"/>
              <w:left w:val="nil"/>
              <w:bottom w:val="nil"/>
              <w:right w:val="nil"/>
            </w:tcBorders>
            <w:shd w:val="clear" w:color="auto" w:fill="auto"/>
          </w:tcPr>
          <w:p w14:paraId="53BE0830" w14:textId="00CD50C9" w:rsidR="005F7955" w:rsidRPr="007D38F1" w:rsidRDefault="00912A18" w:rsidP="00BD3353">
            <w:pPr>
              <w:jc w:val="both"/>
              <w:rPr>
                <w:b/>
                <w:sz w:val="22"/>
                <w:szCs w:val="22"/>
              </w:rPr>
            </w:pPr>
            <w:r w:rsidRPr="007D38F1">
              <w:rPr>
                <w:b/>
                <w:sz w:val="22"/>
                <w:szCs w:val="22"/>
              </w:rPr>
              <w:t>Priekšmet</w:t>
            </w:r>
            <w:r w:rsidR="00BD3353" w:rsidRPr="007D38F1">
              <w:rPr>
                <w:b/>
                <w:sz w:val="22"/>
                <w:szCs w:val="22"/>
              </w:rPr>
              <w:t>s vai</w:t>
            </w:r>
            <w:r w:rsidRPr="007D38F1">
              <w:rPr>
                <w:b/>
                <w:sz w:val="22"/>
                <w:szCs w:val="22"/>
              </w:rPr>
              <w:t xml:space="preserve"> atdarinājums</w:t>
            </w:r>
          </w:p>
        </w:tc>
        <w:tc>
          <w:tcPr>
            <w:tcW w:w="7334" w:type="dxa"/>
            <w:tcBorders>
              <w:top w:val="nil"/>
              <w:left w:val="nil"/>
              <w:bottom w:val="nil"/>
              <w:right w:val="nil"/>
            </w:tcBorders>
            <w:shd w:val="clear" w:color="auto" w:fill="auto"/>
          </w:tcPr>
          <w:p w14:paraId="72A733B9" w14:textId="44AA9391" w:rsidR="005F7955" w:rsidRPr="007D38F1" w:rsidRDefault="005F7955" w:rsidP="001A5702">
            <w:pPr>
              <w:ind w:left="34"/>
              <w:rPr>
                <w:sz w:val="22"/>
                <w:szCs w:val="22"/>
              </w:rPr>
            </w:pPr>
            <w:r w:rsidRPr="007D38F1">
              <w:rPr>
                <w:sz w:val="22"/>
                <w:szCs w:val="22"/>
              </w:rPr>
              <w:t>Zvērestība</w:t>
            </w:r>
            <w:r w:rsidR="007D38F1" w:rsidRPr="007D38F1">
              <w:rPr>
                <w:sz w:val="22"/>
                <w:szCs w:val="22"/>
              </w:rPr>
              <w:t xml:space="preserve"> </w:t>
            </w:r>
            <w:r w:rsidR="00441A73" w:rsidRPr="007D38F1">
              <w:rPr>
                <w:sz w:val="22"/>
                <w:szCs w:val="22"/>
              </w:rPr>
              <w:t xml:space="preserve">- </w:t>
            </w:r>
            <w:r w:rsidRPr="007D38F1">
              <w:rPr>
                <w:sz w:val="22"/>
                <w:szCs w:val="22"/>
              </w:rPr>
              <w:t xml:space="preserve">pagasta </w:t>
            </w:r>
            <w:r w:rsidR="00441A73" w:rsidRPr="007D38F1">
              <w:rPr>
                <w:sz w:val="22"/>
                <w:szCs w:val="22"/>
              </w:rPr>
              <w:t xml:space="preserve">jeb “valsts’ </w:t>
            </w:r>
            <w:r w:rsidRPr="007D38F1">
              <w:rPr>
                <w:sz w:val="22"/>
                <w:szCs w:val="22"/>
              </w:rPr>
              <w:t xml:space="preserve">vecākā un viņa vietnieka [Zvēresti </w:t>
            </w:r>
            <w:r w:rsidR="00E12BC4" w:rsidRPr="007D38F1">
              <w:rPr>
                <w:sz w:val="22"/>
                <w:szCs w:val="22"/>
              </w:rPr>
              <w:t>Krievijas</w:t>
            </w:r>
            <w:r w:rsidR="007D38F1" w:rsidRPr="007D38F1">
              <w:rPr>
                <w:sz w:val="22"/>
                <w:szCs w:val="22"/>
              </w:rPr>
              <w:t xml:space="preserve"> </w:t>
            </w:r>
            <w:r w:rsidR="007C093F" w:rsidRPr="007D38F1">
              <w:rPr>
                <w:sz w:val="22"/>
                <w:szCs w:val="22"/>
              </w:rPr>
              <w:t>ķeizaram</w:t>
            </w:r>
            <w:r w:rsidR="00E12BC4" w:rsidRPr="007D38F1">
              <w:rPr>
                <w:sz w:val="22"/>
                <w:szCs w:val="22"/>
              </w:rPr>
              <w:t xml:space="preserve"> </w:t>
            </w:r>
            <w:r w:rsidRPr="007D38F1">
              <w:rPr>
                <w:sz w:val="22"/>
                <w:szCs w:val="22"/>
              </w:rPr>
              <w:t xml:space="preserve">Aleksandram I un Nikolajam I.] </w:t>
            </w:r>
          </w:p>
          <w:p w14:paraId="2D517DE6" w14:textId="5DB3763F" w:rsidR="005F7955" w:rsidRPr="007D38F1" w:rsidRDefault="005F7955" w:rsidP="003540A8">
            <w:pPr>
              <w:ind w:left="284"/>
              <w:jc w:val="right"/>
              <w:rPr>
                <w:i/>
                <w:sz w:val="22"/>
                <w:szCs w:val="22"/>
              </w:rPr>
            </w:pPr>
            <w:r w:rsidRPr="007D38F1">
              <w:rPr>
                <w:i/>
                <w:sz w:val="22"/>
                <w:szCs w:val="22"/>
              </w:rPr>
              <w:t>31 x 22 cm</w:t>
            </w:r>
            <w:r w:rsidR="007D38F1">
              <w:rPr>
                <w:i/>
                <w:sz w:val="22"/>
                <w:szCs w:val="22"/>
              </w:rPr>
              <w:t>,</w:t>
            </w:r>
            <w:r w:rsidR="007D38F1" w:rsidRPr="007D38F1">
              <w:rPr>
                <w:i/>
                <w:sz w:val="22"/>
                <w:szCs w:val="22"/>
              </w:rPr>
              <w:t xml:space="preserve"> </w:t>
            </w:r>
            <w:r w:rsidRPr="007D38F1">
              <w:rPr>
                <w:i/>
                <w:sz w:val="22"/>
                <w:szCs w:val="22"/>
              </w:rPr>
              <w:t>LNB R L2/882</w:t>
            </w:r>
          </w:p>
        </w:tc>
      </w:tr>
      <w:tr w:rsidR="00003BCE" w:rsidRPr="00F44D76" w14:paraId="71FDDFA0" w14:textId="77777777" w:rsidTr="004158FF">
        <w:tc>
          <w:tcPr>
            <w:tcW w:w="1606" w:type="dxa"/>
            <w:shd w:val="clear" w:color="auto" w:fill="auto"/>
          </w:tcPr>
          <w:p w14:paraId="51A255D7" w14:textId="5F558E9D" w:rsidR="00AD2AB5" w:rsidRPr="007D38F1" w:rsidRDefault="00AD2AB5" w:rsidP="00AD2AB5">
            <w:pPr>
              <w:rPr>
                <w:b/>
                <w:sz w:val="22"/>
                <w:szCs w:val="22"/>
              </w:rPr>
            </w:pPr>
            <w:r w:rsidRPr="007D38F1">
              <w:rPr>
                <w:b/>
                <w:sz w:val="22"/>
                <w:szCs w:val="22"/>
              </w:rPr>
              <w:t xml:space="preserve">Teksts </w:t>
            </w:r>
          </w:p>
        </w:tc>
        <w:tc>
          <w:tcPr>
            <w:tcW w:w="7334" w:type="dxa"/>
            <w:shd w:val="clear" w:color="auto" w:fill="auto"/>
          </w:tcPr>
          <w:p w14:paraId="071841EB" w14:textId="77777777" w:rsidR="00AD2AB5" w:rsidRPr="007D38F1" w:rsidRDefault="00AD2AB5" w:rsidP="003540A8">
            <w:pPr>
              <w:tabs>
                <w:tab w:val="left" w:pos="426"/>
              </w:tabs>
              <w:jc w:val="both"/>
              <w:rPr>
                <w:sz w:val="22"/>
                <w:szCs w:val="22"/>
              </w:rPr>
            </w:pPr>
            <w:r w:rsidRPr="007D38F1">
              <w:rPr>
                <w:sz w:val="22"/>
                <w:szCs w:val="22"/>
              </w:rPr>
              <w:t>Zemnieku kārta un valsts (pagasts)</w:t>
            </w:r>
          </w:p>
          <w:p w14:paraId="48A584D9" w14:textId="1313912C" w:rsidR="00AD2AB5" w:rsidRPr="007D38F1" w:rsidRDefault="007D38F1" w:rsidP="00551562">
            <w:pPr>
              <w:tabs>
                <w:tab w:val="left" w:pos="426"/>
              </w:tabs>
              <w:ind w:firstLine="127"/>
              <w:jc w:val="both"/>
              <w:rPr>
                <w:sz w:val="22"/>
                <w:szCs w:val="22"/>
              </w:rPr>
            </w:pPr>
            <w:r w:rsidRPr="007D38F1">
              <w:rPr>
                <w:sz w:val="22"/>
                <w:szCs w:val="22"/>
              </w:rPr>
              <w:t>1819. gada</w:t>
            </w:r>
            <w:r w:rsidR="00AD2AB5" w:rsidRPr="007D38F1">
              <w:rPr>
                <w:sz w:val="22"/>
                <w:szCs w:val="22"/>
              </w:rPr>
              <w:t xml:space="preserve"> brīvlaišanas likumā noteikts, ka zemnieku kārtai piederīgs ir</w:t>
            </w:r>
            <w:r w:rsidRPr="007D38F1">
              <w:rPr>
                <w:sz w:val="22"/>
                <w:szCs w:val="22"/>
              </w:rPr>
              <w:t xml:space="preserve"> </w:t>
            </w:r>
            <w:r w:rsidR="00AD2AB5" w:rsidRPr="007D38F1">
              <w:rPr>
                <w:sz w:val="22"/>
                <w:szCs w:val="22"/>
              </w:rPr>
              <w:t>“</w:t>
            </w:r>
            <w:r w:rsidR="00AD2AB5" w:rsidRPr="007D38F1">
              <w:rPr>
                <w:i/>
                <w:sz w:val="22"/>
                <w:szCs w:val="22"/>
              </w:rPr>
              <w:t>ikkatrs, kas pierakstīts pie kādas zemnieku valsts (pagasta), ja tas arī pats nekādu zemes darbu nebūtu strādājis un ja tam pašam sava dzīvesvieta pavisam tai valstī nebūtu</w:t>
            </w:r>
            <w:r w:rsidR="00AD2AB5" w:rsidRPr="007D38F1">
              <w:rPr>
                <w:sz w:val="22"/>
                <w:szCs w:val="22"/>
              </w:rPr>
              <w:t xml:space="preserve">”.  Piederību pagastam zemnieks iegūst, sasniedzot nodokļu maksāšanas vecumu. Lai kur zemnieks dzīvotu un strādātu turpmāk, viņš skaitās šī pagasta zemnieks ar visām izrietošajām saistībām un pienākumiem. </w:t>
            </w:r>
          </w:p>
          <w:p w14:paraId="10E666AE" w14:textId="77777777" w:rsidR="00AD2AB5" w:rsidRPr="007D38F1" w:rsidRDefault="00AD2AB5" w:rsidP="00480201">
            <w:pPr>
              <w:tabs>
                <w:tab w:val="left" w:pos="426"/>
              </w:tabs>
              <w:ind w:firstLine="567"/>
              <w:jc w:val="both"/>
              <w:rPr>
                <w:sz w:val="22"/>
                <w:szCs w:val="22"/>
              </w:rPr>
            </w:pPr>
          </w:p>
        </w:tc>
      </w:tr>
      <w:tr w:rsidR="00003BCE" w:rsidRPr="00F44D76" w14:paraId="00BC66F0" w14:textId="77777777" w:rsidTr="00415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606" w:type="dxa"/>
            <w:tcBorders>
              <w:top w:val="nil"/>
              <w:left w:val="nil"/>
              <w:bottom w:val="nil"/>
              <w:right w:val="nil"/>
            </w:tcBorders>
            <w:shd w:val="clear" w:color="auto" w:fill="auto"/>
          </w:tcPr>
          <w:p w14:paraId="7F6BEAD4" w14:textId="058E3993" w:rsidR="005F7955" w:rsidRPr="007D38F1" w:rsidRDefault="00BD3353" w:rsidP="00BD3353">
            <w:pPr>
              <w:jc w:val="both"/>
              <w:rPr>
                <w:b/>
                <w:sz w:val="22"/>
                <w:szCs w:val="22"/>
              </w:rPr>
            </w:pPr>
            <w:r w:rsidRPr="007D38F1">
              <w:rPr>
                <w:b/>
                <w:sz w:val="22"/>
                <w:szCs w:val="22"/>
              </w:rPr>
              <w:t xml:space="preserve">Priekšmets vai </w:t>
            </w:r>
            <w:r w:rsidR="00912A18" w:rsidRPr="007D38F1">
              <w:rPr>
                <w:b/>
                <w:sz w:val="22"/>
                <w:szCs w:val="22"/>
              </w:rPr>
              <w:t>atdarinājums</w:t>
            </w:r>
          </w:p>
        </w:tc>
        <w:tc>
          <w:tcPr>
            <w:tcW w:w="7334" w:type="dxa"/>
            <w:tcBorders>
              <w:top w:val="nil"/>
              <w:left w:val="nil"/>
              <w:bottom w:val="nil"/>
              <w:right w:val="nil"/>
            </w:tcBorders>
            <w:shd w:val="clear" w:color="auto" w:fill="auto"/>
          </w:tcPr>
          <w:p w14:paraId="6A1CD201" w14:textId="40383D64" w:rsidR="005F7955" w:rsidRPr="007D38F1" w:rsidRDefault="001231CA" w:rsidP="001A5702">
            <w:pPr>
              <w:ind w:hanging="108"/>
              <w:rPr>
                <w:sz w:val="22"/>
                <w:szCs w:val="22"/>
              </w:rPr>
            </w:pPr>
            <w:r w:rsidRPr="007D38F1">
              <w:rPr>
                <w:sz w:val="22"/>
                <w:szCs w:val="22"/>
              </w:rPr>
              <w:t xml:space="preserve">  </w:t>
            </w:r>
            <w:r w:rsidR="00441A73" w:rsidRPr="007D38F1">
              <w:rPr>
                <w:sz w:val="22"/>
                <w:szCs w:val="22"/>
              </w:rPr>
              <w:t>„Turraidas muižas valsts tiesnešam Kalna-Bisniek Jāņam”</w:t>
            </w:r>
            <w:r w:rsidR="007D38F1" w:rsidRPr="007D38F1">
              <w:rPr>
                <w:sz w:val="22"/>
                <w:szCs w:val="22"/>
              </w:rPr>
              <w:t xml:space="preserve"> </w:t>
            </w:r>
            <w:r w:rsidR="0049310E" w:rsidRPr="007D38F1">
              <w:rPr>
                <w:sz w:val="22"/>
                <w:szCs w:val="22"/>
              </w:rPr>
              <w:t>–</w:t>
            </w:r>
            <w:r w:rsidR="007D38F1" w:rsidRPr="007D38F1">
              <w:rPr>
                <w:sz w:val="22"/>
                <w:szCs w:val="22"/>
              </w:rPr>
              <w:t xml:space="preserve"> </w:t>
            </w:r>
            <w:r w:rsidR="00441A73" w:rsidRPr="007D38F1">
              <w:rPr>
                <w:sz w:val="22"/>
                <w:szCs w:val="22"/>
              </w:rPr>
              <w:t>g</w:t>
            </w:r>
            <w:r w:rsidR="005F7955" w:rsidRPr="007D38F1">
              <w:rPr>
                <w:sz w:val="22"/>
                <w:szCs w:val="22"/>
              </w:rPr>
              <w:t xml:space="preserve">oda raksts Turaidas “Lejas Bisnieku” saimniekam Jānim par apzinīgu pagasta </w:t>
            </w:r>
            <w:r w:rsidR="000816D7" w:rsidRPr="007D38F1">
              <w:rPr>
                <w:sz w:val="22"/>
                <w:szCs w:val="22"/>
              </w:rPr>
              <w:t xml:space="preserve">tiesneša amata pildīšanu (1810). </w:t>
            </w:r>
          </w:p>
          <w:p w14:paraId="6EB16E77" w14:textId="77777777" w:rsidR="005F7955" w:rsidRPr="007D38F1" w:rsidRDefault="005F7955" w:rsidP="001A5702">
            <w:pPr>
              <w:ind w:hanging="108"/>
              <w:jc w:val="right"/>
              <w:rPr>
                <w:i/>
                <w:sz w:val="22"/>
                <w:szCs w:val="22"/>
              </w:rPr>
            </w:pPr>
            <w:r w:rsidRPr="007D38F1">
              <w:rPr>
                <w:i/>
                <w:sz w:val="22"/>
                <w:szCs w:val="22"/>
              </w:rPr>
              <w:t>25 x 20 cm</w:t>
            </w:r>
          </w:p>
          <w:p w14:paraId="27E7BFF8" w14:textId="77777777" w:rsidR="005F7955" w:rsidRPr="007D38F1" w:rsidRDefault="005F7955" w:rsidP="001A5702">
            <w:pPr>
              <w:ind w:hanging="108"/>
              <w:jc w:val="right"/>
              <w:rPr>
                <w:sz w:val="22"/>
                <w:szCs w:val="22"/>
              </w:rPr>
            </w:pPr>
            <w:r w:rsidRPr="007D38F1">
              <w:rPr>
                <w:i/>
                <w:sz w:val="22"/>
                <w:szCs w:val="22"/>
              </w:rPr>
              <w:t>LNB R A1/</w:t>
            </w:r>
          </w:p>
        </w:tc>
      </w:tr>
      <w:tr w:rsidR="00003BCE" w:rsidRPr="00F44D76" w14:paraId="31EEAD1E" w14:textId="77777777" w:rsidTr="00415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606" w:type="dxa"/>
            <w:tcBorders>
              <w:top w:val="nil"/>
              <w:left w:val="nil"/>
              <w:bottom w:val="nil"/>
              <w:right w:val="nil"/>
            </w:tcBorders>
            <w:shd w:val="clear" w:color="auto" w:fill="auto"/>
          </w:tcPr>
          <w:p w14:paraId="3A5E9C0D" w14:textId="522C66C5" w:rsidR="00A2479F" w:rsidRPr="007D38F1" w:rsidRDefault="00BD3353" w:rsidP="002E7784">
            <w:pPr>
              <w:jc w:val="both"/>
              <w:rPr>
                <w:b/>
                <w:sz w:val="22"/>
                <w:szCs w:val="22"/>
              </w:rPr>
            </w:pPr>
            <w:r w:rsidRPr="007D38F1">
              <w:rPr>
                <w:b/>
                <w:sz w:val="22"/>
                <w:szCs w:val="22"/>
              </w:rPr>
              <w:t>Priekšmets vai atdarinājums</w:t>
            </w:r>
          </w:p>
        </w:tc>
        <w:tc>
          <w:tcPr>
            <w:tcW w:w="7334" w:type="dxa"/>
            <w:tcBorders>
              <w:top w:val="nil"/>
              <w:left w:val="nil"/>
              <w:bottom w:val="nil"/>
              <w:right w:val="nil"/>
            </w:tcBorders>
            <w:shd w:val="clear" w:color="auto" w:fill="auto"/>
          </w:tcPr>
          <w:p w14:paraId="7E186EAF" w14:textId="77777777" w:rsidR="00A2479F" w:rsidRPr="007D38F1" w:rsidRDefault="00A2479F" w:rsidP="001A5702">
            <w:pPr>
              <w:jc w:val="both"/>
              <w:rPr>
                <w:sz w:val="22"/>
                <w:szCs w:val="22"/>
              </w:rPr>
            </w:pPr>
            <w:r w:rsidRPr="007D38F1">
              <w:rPr>
                <w:sz w:val="22"/>
                <w:szCs w:val="22"/>
              </w:rPr>
              <w:t xml:space="preserve">Mežsarga zvērests. </w:t>
            </w:r>
          </w:p>
          <w:p w14:paraId="2C7420BB" w14:textId="7CACEE1A" w:rsidR="00A2479F" w:rsidRPr="007D38F1" w:rsidRDefault="00A2479F" w:rsidP="001A5702">
            <w:pPr>
              <w:jc w:val="right"/>
              <w:rPr>
                <w:i/>
                <w:sz w:val="22"/>
                <w:szCs w:val="22"/>
              </w:rPr>
            </w:pPr>
            <w:r w:rsidRPr="007D38F1">
              <w:rPr>
                <w:i/>
                <w:sz w:val="22"/>
                <w:szCs w:val="22"/>
              </w:rPr>
              <w:t>No U.Niedres izpētes mat. LVVA, 111. f., 1. apr., 5140. lieta, 1. lp.</w:t>
            </w:r>
          </w:p>
          <w:p w14:paraId="5A956FCB" w14:textId="77777777" w:rsidR="00A2479F" w:rsidRPr="007D38F1" w:rsidRDefault="00A2479F" w:rsidP="001A5702">
            <w:pPr>
              <w:ind w:hanging="108"/>
              <w:rPr>
                <w:sz w:val="22"/>
                <w:szCs w:val="22"/>
              </w:rPr>
            </w:pPr>
          </w:p>
        </w:tc>
      </w:tr>
      <w:tr w:rsidR="00003BCE" w:rsidRPr="00F44D76" w14:paraId="0325661A" w14:textId="77777777" w:rsidTr="00415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606" w:type="dxa"/>
            <w:tcBorders>
              <w:top w:val="nil"/>
              <w:left w:val="nil"/>
              <w:bottom w:val="nil"/>
              <w:right w:val="nil"/>
            </w:tcBorders>
            <w:shd w:val="clear" w:color="auto" w:fill="auto"/>
          </w:tcPr>
          <w:p w14:paraId="584F74A1" w14:textId="286C26FA" w:rsidR="00A2479F" w:rsidRPr="00F44D76" w:rsidRDefault="00BD3353" w:rsidP="002E7784">
            <w:pPr>
              <w:jc w:val="both"/>
              <w:rPr>
                <w:b/>
                <w:sz w:val="22"/>
              </w:rPr>
            </w:pPr>
            <w:r w:rsidRPr="00F44D76">
              <w:rPr>
                <w:b/>
                <w:sz w:val="22"/>
              </w:rPr>
              <w:lastRenderedPageBreak/>
              <w:t>Priekšmets vai atdarinājums</w:t>
            </w:r>
          </w:p>
        </w:tc>
        <w:tc>
          <w:tcPr>
            <w:tcW w:w="7334" w:type="dxa"/>
            <w:tcBorders>
              <w:top w:val="nil"/>
              <w:left w:val="nil"/>
              <w:bottom w:val="nil"/>
              <w:right w:val="nil"/>
            </w:tcBorders>
            <w:shd w:val="clear" w:color="auto" w:fill="auto"/>
          </w:tcPr>
          <w:p w14:paraId="1A516478" w14:textId="21FA6EC0" w:rsidR="00A2479F" w:rsidRPr="00F44D76" w:rsidRDefault="00A2479F" w:rsidP="001A5702">
            <w:pPr>
              <w:jc w:val="both"/>
              <w:rPr>
                <w:sz w:val="22"/>
                <w:szCs w:val="22"/>
              </w:rPr>
            </w:pPr>
            <w:r w:rsidRPr="00F44D76">
              <w:rPr>
                <w:sz w:val="22"/>
                <w:szCs w:val="22"/>
              </w:rPr>
              <w:t>Grāmatas titullapa “ A</w:t>
            </w:r>
            <w:r w:rsidR="00B92EAB" w:rsidRPr="00F44D76">
              <w:rPr>
                <w:sz w:val="22"/>
                <w:szCs w:val="22"/>
              </w:rPr>
              <w:t>ugsti apstiprināti Meža Likkumi</w:t>
            </w:r>
            <w:r w:rsidRPr="00F44D76">
              <w:rPr>
                <w:sz w:val="22"/>
                <w:szCs w:val="22"/>
              </w:rPr>
              <w:t>, Rīga 1824”</w:t>
            </w:r>
          </w:p>
          <w:p w14:paraId="7B3A358D" w14:textId="50310BA5" w:rsidR="00A2479F" w:rsidRPr="00F44D76" w:rsidRDefault="00A2479F" w:rsidP="001A5702">
            <w:pPr>
              <w:jc w:val="right"/>
              <w:rPr>
                <w:sz w:val="22"/>
                <w:szCs w:val="22"/>
              </w:rPr>
            </w:pPr>
            <w:r w:rsidRPr="00F44D76">
              <w:rPr>
                <w:sz w:val="22"/>
                <w:szCs w:val="22"/>
              </w:rPr>
              <w:t xml:space="preserve"> </w:t>
            </w:r>
            <w:r w:rsidRPr="00F44D76">
              <w:rPr>
                <w:i/>
                <w:sz w:val="22"/>
                <w:szCs w:val="22"/>
              </w:rPr>
              <w:t>No U.Niedres izpētes mat.</w:t>
            </w:r>
          </w:p>
        </w:tc>
      </w:tr>
      <w:tr w:rsidR="00003BCE" w:rsidRPr="00F44D76" w14:paraId="74E8ED68" w14:textId="77777777" w:rsidTr="00415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606" w:type="dxa"/>
            <w:tcBorders>
              <w:top w:val="nil"/>
              <w:left w:val="nil"/>
              <w:bottom w:val="nil"/>
              <w:right w:val="nil"/>
            </w:tcBorders>
            <w:shd w:val="clear" w:color="auto" w:fill="auto"/>
          </w:tcPr>
          <w:p w14:paraId="56C5B07F" w14:textId="613702BB" w:rsidR="005F7955" w:rsidRPr="00F44D76" w:rsidRDefault="00BD3353" w:rsidP="005A2F1C">
            <w:pPr>
              <w:rPr>
                <w:b/>
              </w:rPr>
            </w:pPr>
            <w:r w:rsidRPr="00F44D76">
              <w:rPr>
                <w:b/>
                <w:sz w:val="22"/>
              </w:rPr>
              <w:t>Priekšmets vai atdarinājums</w:t>
            </w:r>
          </w:p>
        </w:tc>
        <w:tc>
          <w:tcPr>
            <w:tcW w:w="7334" w:type="dxa"/>
            <w:tcBorders>
              <w:top w:val="nil"/>
              <w:left w:val="nil"/>
              <w:bottom w:val="nil"/>
              <w:right w:val="nil"/>
            </w:tcBorders>
            <w:shd w:val="clear" w:color="auto" w:fill="auto"/>
          </w:tcPr>
          <w:p w14:paraId="7910D186" w14:textId="6F42718C" w:rsidR="005F7955" w:rsidRPr="00F44D76" w:rsidRDefault="005F7955" w:rsidP="001A5702">
            <w:r w:rsidRPr="00F44D76">
              <w:rPr>
                <w:sz w:val="22"/>
              </w:rPr>
              <w:t>Mengdena, S. fon, Lindes un Birzgales zemn</w:t>
            </w:r>
            <w:r w:rsidR="00CF452F" w:rsidRPr="00F44D76">
              <w:rPr>
                <w:sz w:val="22"/>
              </w:rPr>
              <w:t>ieka jeb pagasta</w:t>
            </w:r>
            <w:r w:rsidR="007D38F1" w:rsidRPr="00F44D76">
              <w:rPr>
                <w:sz w:val="22"/>
              </w:rPr>
              <w:t xml:space="preserve"> </w:t>
            </w:r>
            <w:r w:rsidR="00CF452F" w:rsidRPr="00F44D76">
              <w:rPr>
                <w:sz w:val="22"/>
              </w:rPr>
              <w:t xml:space="preserve">tiesa. 1805. </w:t>
            </w:r>
            <w:r w:rsidRPr="00F44D76">
              <w:rPr>
                <w:sz w:val="22"/>
              </w:rPr>
              <w:t>(Titullapa)</w:t>
            </w:r>
          </w:p>
          <w:p w14:paraId="154301BC" w14:textId="77777777" w:rsidR="005F7955" w:rsidRPr="00F44D76" w:rsidRDefault="005F7955" w:rsidP="001A5702">
            <w:pPr>
              <w:jc w:val="right"/>
              <w:rPr>
                <w:i/>
              </w:rPr>
            </w:pPr>
            <w:r w:rsidRPr="00F44D76">
              <w:rPr>
                <w:i/>
                <w:sz w:val="22"/>
              </w:rPr>
              <w:t>20 x 12cm</w:t>
            </w:r>
          </w:p>
          <w:p w14:paraId="46A64D1B" w14:textId="77777777" w:rsidR="005F7955" w:rsidRPr="00F44D76" w:rsidRDefault="005F7955" w:rsidP="001A5702">
            <w:pPr>
              <w:jc w:val="right"/>
            </w:pPr>
            <w:r w:rsidRPr="00F44D76">
              <w:rPr>
                <w:i/>
                <w:sz w:val="22"/>
              </w:rPr>
              <w:t>LNB R L2/371.</w:t>
            </w:r>
          </w:p>
        </w:tc>
      </w:tr>
      <w:tr w:rsidR="00003BCE" w:rsidRPr="00F44D76" w14:paraId="7D4E5C40" w14:textId="77777777" w:rsidTr="00415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7"/>
        </w:trPr>
        <w:tc>
          <w:tcPr>
            <w:tcW w:w="1606" w:type="dxa"/>
            <w:tcBorders>
              <w:top w:val="nil"/>
              <w:left w:val="nil"/>
              <w:bottom w:val="nil"/>
              <w:right w:val="nil"/>
            </w:tcBorders>
            <w:shd w:val="clear" w:color="auto" w:fill="auto"/>
          </w:tcPr>
          <w:p w14:paraId="26E89E80" w14:textId="3B543B58" w:rsidR="005F7955" w:rsidRPr="00F44D76" w:rsidRDefault="00BD3353" w:rsidP="00BD3353">
            <w:pPr>
              <w:rPr>
                <w:b/>
              </w:rPr>
            </w:pPr>
            <w:r w:rsidRPr="00F44D76">
              <w:rPr>
                <w:b/>
                <w:sz w:val="22"/>
              </w:rPr>
              <w:t xml:space="preserve">Priekšmets </w:t>
            </w:r>
          </w:p>
        </w:tc>
        <w:tc>
          <w:tcPr>
            <w:tcW w:w="7334" w:type="dxa"/>
            <w:tcBorders>
              <w:top w:val="nil"/>
              <w:left w:val="nil"/>
              <w:bottom w:val="nil"/>
              <w:right w:val="nil"/>
            </w:tcBorders>
            <w:shd w:val="clear" w:color="auto" w:fill="auto"/>
          </w:tcPr>
          <w:p w14:paraId="6139DCA8" w14:textId="38A5E68B" w:rsidR="005F7955" w:rsidRPr="00F44D76" w:rsidRDefault="00417020" w:rsidP="001A5702">
            <w:r w:rsidRPr="00F44D76">
              <w:rPr>
                <w:sz w:val="22"/>
              </w:rPr>
              <w:t>[Döbner] Rokas</w:t>
            </w:r>
            <w:r w:rsidR="005F7955" w:rsidRPr="00F44D76">
              <w:rPr>
                <w:sz w:val="22"/>
              </w:rPr>
              <w:t>grāmata par Vidzemes zemnieku zemes turēšanas un dzīvošanas</w:t>
            </w:r>
            <w:r w:rsidR="007D38F1" w:rsidRPr="00F44D76">
              <w:rPr>
                <w:sz w:val="22"/>
              </w:rPr>
              <w:t xml:space="preserve"> </w:t>
            </w:r>
            <w:r w:rsidR="005F7955" w:rsidRPr="00F44D76">
              <w:rPr>
                <w:sz w:val="22"/>
              </w:rPr>
              <w:t xml:space="preserve">likumiem no 1849. gada, zemnieku tiesnešiem par vieglāku iemācīšanu un saprašanu sarakstīta. R., 1850 </w:t>
            </w:r>
          </w:p>
          <w:p w14:paraId="5145C975" w14:textId="02DB4F60" w:rsidR="005F7955" w:rsidRPr="00F44D76" w:rsidRDefault="005F7955" w:rsidP="001A5702">
            <w:pPr>
              <w:ind w:right="143"/>
              <w:jc w:val="right"/>
              <w:rPr>
                <w:i/>
              </w:rPr>
            </w:pPr>
            <w:r w:rsidRPr="00F44D76">
              <w:rPr>
                <w:i/>
                <w:sz w:val="22"/>
              </w:rPr>
              <w:t>TMR 21760</w:t>
            </w:r>
          </w:p>
        </w:tc>
      </w:tr>
      <w:tr w:rsidR="00003BCE" w:rsidRPr="00F44D76" w14:paraId="067E3143" w14:textId="77777777" w:rsidTr="00415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7"/>
        </w:trPr>
        <w:tc>
          <w:tcPr>
            <w:tcW w:w="1606" w:type="dxa"/>
            <w:tcBorders>
              <w:top w:val="nil"/>
              <w:left w:val="nil"/>
              <w:bottom w:val="nil"/>
              <w:right w:val="nil"/>
            </w:tcBorders>
            <w:shd w:val="clear" w:color="auto" w:fill="auto"/>
          </w:tcPr>
          <w:p w14:paraId="72BADF0B" w14:textId="2F3D48CB" w:rsidR="0023043F" w:rsidRPr="007D38F1" w:rsidRDefault="0023043F" w:rsidP="00BD3353">
            <w:pPr>
              <w:rPr>
                <w:b/>
                <w:sz w:val="22"/>
                <w:szCs w:val="22"/>
              </w:rPr>
            </w:pPr>
            <w:r w:rsidRPr="007D38F1">
              <w:rPr>
                <w:b/>
                <w:sz w:val="22"/>
                <w:szCs w:val="22"/>
              </w:rPr>
              <w:t xml:space="preserve">Shēma </w:t>
            </w:r>
          </w:p>
        </w:tc>
        <w:tc>
          <w:tcPr>
            <w:tcW w:w="7334" w:type="dxa"/>
            <w:tcBorders>
              <w:top w:val="nil"/>
              <w:left w:val="nil"/>
              <w:bottom w:val="nil"/>
              <w:right w:val="nil"/>
            </w:tcBorders>
            <w:shd w:val="clear" w:color="auto" w:fill="auto"/>
          </w:tcPr>
          <w:p w14:paraId="440D7E98" w14:textId="746CE63C" w:rsidR="0023043F" w:rsidRPr="007D38F1" w:rsidRDefault="0023043F" w:rsidP="00C57E80">
            <w:pPr>
              <w:rPr>
                <w:sz w:val="22"/>
                <w:szCs w:val="22"/>
              </w:rPr>
            </w:pPr>
            <w:r w:rsidRPr="007D38F1">
              <w:rPr>
                <w:sz w:val="22"/>
                <w:szCs w:val="22"/>
              </w:rPr>
              <w:t>Turaidas zemnieku izceļošana no sava pagasta</w:t>
            </w:r>
            <w:r w:rsidR="00C57E80" w:rsidRPr="007D38F1">
              <w:rPr>
                <w:sz w:val="22"/>
                <w:szCs w:val="22"/>
              </w:rPr>
              <w:t xml:space="preserve"> </w:t>
            </w:r>
            <w:r w:rsidR="00C57E80" w:rsidRPr="007D38F1">
              <w:rPr>
                <w:i/>
                <w:sz w:val="22"/>
                <w:szCs w:val="22"/>
              </w:rPr>
              <w:t>1826-1849</w:t>
            </w:r>
            <w:r w:rsidR="007D38F1" w:rsidRPr="007D38F1">
              <w:rPr>
                <w:sz w:val="22"/>
                <w:szCs w:val="22"/>
              </w:rPr>
              <w:t xml:space="preserve">, </w:t>
            </w:r>
            <w:r w:rsidRPr="007D38F1">
              <w:rPr>
                <w:sz w:val="22"/>
                <w:szCs w:val="22"/>
              </w:rPr>
              <w:t>kur rekordlielais – uz pārējo gadu fona – izceļotāju skaits</w:t>
            </w:r>
            <w:r w:rsidR="007D38F1" w:rsidRPr="007D38F1">
              <w:rPr>
                <w:sz w:val="22"/>
                <w:szCs w:val="22"/>
              </w:rPr>
              <w:t xml:space="preserve"> </w:t>
            </w:r>
            <w:r w:rsidR="00C57E80" w:rsidRPr="007D38F1">
              <w:rPr>
                <w:sz w:val="22"/>
                <w:szCs w:val="22"/>
              </w:rPr>
              <w:t xml:space="preserve">ir </w:t>
            </w:r>
            <w:r w:rsidRPr="007D38F1">
              <w:rPr>
                <w:sz w:val="22"/>
                <w:szCs w:val="22"/>
              </w:rPr>
              <w:t>1833. gadā – 48 iedzīvotāji, no tiem vairākums ar ģimenēm un pat daži saimnieki.</w:t>
            </w:r>
          </w:p>
          <w:p w14:paraId="060B9C77" w14:textId="593F98DF" w:rsidR="00C57E80" w:rsidRPr="007D38F1" w:rsidRDefault="00C57E80" w:rsidP="00C57E80">
            <w:pPr>
              <w:rPr>
                <w:sz w:val="22"/>
                <w:szCs w:val="22"/>
              </w:rPr>
            </w:pPr>
            <w:r w:rsidRPr="007D38F1">
              <w:rPr>
                <w:sz w:val="22"/>
                <w:szCs w:val="22"/>
              </w:rPr>
              <w:t>Brīvlaistie sākotnēji nedrīkst atstāt savas draudzes. Tikai ar 1832. gada Jurģiem zemnieki ieguva tiesības mainīt dzīves vietu savas guberņas robežās.</w:t>
            </w:r>
          </w:p>
        </w:tc>
      </w:tr>
      <w:tr w:rsidR="00003BCE" w:rsidRPr="00F44D76" w14:paraId="342033CD" w14:textId="77777777" w:rsidTr="00415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606" w:type="dxa"/>
            <w:tcBorders>
              <w:top w:val="nil"/>
              <w:left w:val="nil"/>
              <w:bottom w:val="nil"/>
              <w:right w:val="nil"/>
            </w:tcBorders>
            <w:shd w:val="clear" w:color="auto" w:fill="auto"/>
          </w:tcPr>
          <w:p w14:paraId="4235FFC8" w14:textId="7B18D805" w:rsidR="005F7955" w:rsidRPr="007D38F1" w:rsidRDefault="00BD3353" w:rsidP="00BD3353">
            <w:pPr>
              <w:rPr>
                <w:b/>
                <w:sz w:val="22"/>
                <w:szCs w:val="22"/>
              </w:rPr>
            </w:pPr>
            <w:r w:rsidRPr="007D38F1">
              <w:rPr>
                <w:b/>
                <w:sz w:val="22"/>
                <w:szCs w:val="22"/>
              </w:rPr>
              <w:t xml:space="preserve">Priekšmets </w:t>
            </w:r>
          </w:p>
        </w:tc>
        <w:tc>
          <w:tcPr>
            <w:tcW w:w="7334" w:type="dxa"/>
            <w:tcBorders>
              <w:top w:val="nil"/>
              <w:left w:val="nil"/>
              <w:bottom w:val="nil"/>
              <w:right w:val="nil"/>
            </w:tcBorders>
            <w:shd w:val="clear" w:color="auto" w:fill="auto"/>
          </w:tcPr>
          <w:p w14:paraId="03BA3832" w14:textId="77777777" w:rsidR="007C6E08" w:rsidRPr="007D38F1" w:rsidRDefault="007C6E08" w:rsidP="007C6E08">
            <w:pPr>
              <w:rPr>
                <w:sz w:val="22"/>
                <w:szCs w:val="22"/>
              </w:rPr>
            </w:pPr>
            <w:r w:rsidRPr="007D38F1">
              <w:rPr>
                <w:sz w:val="22"/>
                <w:szCs w:val="22"/>
              </w:rPr>
              <w:t xml:space="preserve">Pagasta naudas un dokumentu lāde. </w:t>
            </w:r>
          </w:p>
          <w:p w14:paraId="5DB83B2B" w14:textId="478300E7" w:rsidR="007C6E08" w:rsidRPr="007D38F1" w:rsidRDefault="007C6E08" w:rsidP="007C6E08">
            <w:pPr>
              <w:jc w:val="right"/>
              <w:rPr>
                <w:i/>
                <w:sz w:val="22"/>
                <w:szCs w:val="22"/>
              </w:rPr>
            </w:pPr>
            <w:r w:rsidRPr="007D38F1">
              <w:rPr>
                <w:i/>
                <w:sz w:val="22"/>
                <w:szCs w:val="22"/>
              </w:rPr>
              <w:t>Ap 100 x 50 cm</w:t>
            </w:r>
          </w:p>
          <w:p w14:paraId="577B66B6" w14:textId="646DA74E" w:rsidR="007C6E08" w:rsidRPr="007D38F1" w:rsidRDefault="007C6E08" w:rsidP="007C6E08">
            <w:pPr>
              <w:jc w:val="right"/>
              <w:rPr>
                <w:sz w:val="22"/>
                <w:szCs w:val="22"/>
              </w:rPr>
            </w:pPr>
            <w:r w:rsidRPr="007D38F1">
              <w:rPr>
                <w:i/>
                <w:sz w:val="22"/>
                <w:szCs w:val="22"/>
              </w:rPr>
              <w:t>TMR 27646</w:t>
            </w:r>
          </w:p>
        </w:tc>
      </w:tr>
      <w:tr w:rsidR="00003BCE" w:rsidRPr="00F44D76" w14:paraId="04EA2139" w14:textId="77777777" w:rsidTr="00415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606" w:type="dxa"/>
            <w:tcBorders>
              <w:top w:val="nil"/>
              <w:left w:val="nil"/>
              <w:bottom w:val="nil"/>
              <w:right w:val="nil"/>
            </w:tcBorders>
            <w:shd w:val="clear" w:color="auto" w:fill="auto"/>
          </w:tcPr>
          <w:p w14:paraId="3145C6B6" w14:textId="64E6ABEB" w:rsidR="005F7955" w:rsidRPr="007D38F1" w:rsidRDefault="00BD3353" w:rsidP="005A2F1C">
            <w:pPr>
              <w:rPr>
                <w:b/>
                <w:sz w:val="22"/>
                <w:szCs w:val="22"/>
              </w:rPr>
            </w:pPr>
            <w:r w:rsidRPr="007D38F1">
              <w:rPr>
                <w:b/>
                <w:sz w:val="22"/>
                <w:szCs w:val="22"/>
              </w:rPr>
              <w:t>Priekšmets vai atdarinājums + teksts</w:t>
            </w:r>
          </w:p>
        </w:tc>
        <w:tc>
          <w:tcPr>
            <w:tcW w:w="7334" w:type="dxa"/>
            <w:tcBorders>
              <w:top w:val="nil"/>
              <w:left w:val="nil"/>
              <w:bottom w:val="nil"/>
              <w:right w:val="nil"/>
            </w:tcBorders>
            <w:shd w:val="clear" w:color="auto" w:fill="auto"/>
          </w:tcPr>
          <w:p w14:paraId="5CE4F933" w14:textId="783EA0AA" w:rsidR="005F7955" w:rsidRPr="007D38F1" w:rsidRDefault="00D12615" w:rsidP="001A5702">
            <w:pPr>
              <w:rPr>
                <w:sz w:val="22"/>
                <w:szCs w:val="22"/>
              </w:rPr>
            </w:pPr>
            <w:r w:rsidRPr="007D38F1">
              <w:rPr>
                <w:sz w:val="22"/>
                <w:szCs w:val="22"/>
              </w:rPr>
              <w:t>Melli</w:t>
            </w:r>
            <w:r w:rsidR="005F7955" w:rsidRPr="007D38F1">
              <w:rPr>
                <w:sz w:val="22"/>
                <w:szCs w:val="22"/>
              </w:rPr>
              <w:t>ns, L. A. Likumi tiem Bīriņa un Eikaža-valsts ļaudīm iecelti, kā to tai valsts-magazīnē un lādē sagādātu labību būs glabāt. R., 1803. (Titullapa)</w:t>
            </w:r>
          </w:p>
          <w:p w14:paraId="5739057F" w14:textId="77777777" w:rsidR="005F7955" w:rsidRPr="007D38F1" w:rsidRDefault="005F7955" w:rsidP="001A5702">
            <w:pPr>
              <w:jc w:val="right"/>
              <w:rPr>
                <w:i/>
                <w:sz w:val="22"/>
                <w:szCs w:val="22"/>
              </w:rPr>
            </w:pPr>
            <w:r w:rsidRPr="007D38F1">
              <w:rPr>
                <w:i/>
                <w:sz w:val="22"/>
                <w:szCs w:val="22"/>
              </w:rPr>
              <w:t>29 x 20 cm</w:t>
            </w:r>
          </w:p>
          <w:p w14:paraId="4194CF86" w14:textId="1F1B0D07" w:rsidR="005F7955" w:rsidRPr="007D38F1" w:rsidRDefault="005F7955" w:rsidP="001A5702">
            <w:pPr>
              <w:jc w:val="right"/>
              <w:rPr>
                <w:sz w:val="22"/>
                <w:szCs w:val="22"/>
              </w:rPr>
            </w:pPr>
            <w:r w:rsidRPr="007D38F1">
              <w:rPr>
                <w:i/>
                <w:sz w:val="22"/>
                <w:szCs w:val="22"/>
              </w:rPr>
              <w:t>LNB R</w:t>
            </w:r>
            <w:r w:rsidR="007D38F1" w:rsidRPr="007D38F1">
              <w:rPr>
                <w:i/>
                <w:sz w:val="22"/>
                <w:szCs w:val="22"/>
              </w:rPr>
              <w:t>;</w:t>
            </w:r>
            <w:r w:rsidR="00192C04" w:rsidRPr="007D38F1">
              <w:rPr>
                <w:i/>
                <w:sz w:val="22"/>
                <w:szCs w:val="22"/>
              </w:rPr>
              <w:t xml:space="preserve"> No U.Niedres izpētes mat.</w:t>
            </w:r>
          </w:p>
        </w:tc>
      </w:tr>
      <w:tr w:rsidR="00BF7565" w:rsidRPr="00F44D76" w14:paraId="1CDD7860" w14:textId="77777777" w:rsidTr="00415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606" w:type="dxa"/>
            <w:tcBorders>
              <w:top w:val="nil"/>
              <w:left w:val="nil"/>
              <w:bottom w:val="nil"/>
              <w:right w:val="nil"/>
            </w:tcBorders>
            <w:shd w:val="clear" w:color="auto" w:fill="auto"/>
          </w:tcPr>
          <w:p w14:paraId="03E08965" w14:textId="1D27593D" w:rsidR="00BF7565" w:rsidRPr="007D38F1" w:rsidRDefault="00BF7565" w:rsidP="005A2F1C">
            <w:pPr>
              <w:rPr>
                <w:b/>
                <w:sz w:val="22"/>
                <w:szCs w:val="22"/>
              </w:rPr>
            </w:pPr>
            <w:r w:rsidRPr="007D38F1">
              <w:rPr>
                <w:b/>
                <w:sz w:val="22"/>
                <w:szCs w:val="22"/>
              </w:rPr>
              <w:t xml:space="preserve">Attēls </w:t>
            </w:r>
          </w:p>
        </w:tc>
        <w:tc>
          <w:tcPr>
            <w:tcW w:w="7334" w:type="dxa"/>
            <w:tcBorders>
              <w:top w:val="nil"/>
              <w:left w:val="nil"/>
              <w:bottom w:val="nil"/>
              <w:right w:val="nil"/>
            </w:tcBorders>
            <w:shd w:val="clear" w:color="auto" w:fill="auto"/>
          </w:tcPr>
          <w:p w14:paraId="2DE3B0D6" w14:textId="1F9E0A90" w:rsidR="00BF7565" w:rsidRPr="007D38F1" w:rsidRDefault="00BF7565" w:rsidP="001A5702">
            <w:pPr>
              <w:rPr>
                <w:sz w:val="22"/>
                <w:szCs w:val="22"/>
              </w:rPr>
            </w:pPr>
            <w:r w:rsidRPr="007D38F1">
              <w:rPr>
                <w:sz w:val="22"/>
                <w:szCs w:val="22"/>
              </w:rPr>
              <w:t>Grāfa L</w:t>
            </w:r>
            <w:r w:rsidR="001160AC" w:rsidRPr="007D38F1">
              <w:rPr>
                <w:sz w:val="22"/>
                <w:szCs w:val="22"/>
              </w:rPr>
              <w:t>udviga</w:t>
            </w:r>
            <w:r w:rsidRPr="007D38F1">
              <w:rPr>
                <w:sz w:val="22"/>
                <w:szCs w:val="22"/>
              </w:rPr>
              <w:t xml:space="preserve"> A</w:t>
            </w:r>
            <w:r w:rsidR="001160AC" w:rsidRPr="007D38F1">
              <w:rPr>
                <w:sz w:val="22"/>
                <w:szCs w:val="22"/>
              </w:rPr>
              <w:t>ugusta</w:t>
            </w:r>
            <w:r w:rsidRPr="007D38F1">
              <w:rPr>
                <w:sz w:val="22"/>
                <w:szCs w:val="22"/>
              </w:rPr>
              <w:t xml:space="preserve"> Mellīna (1754 – 1835) portrets </w:t>
            </w:r>
          </w:p>
          <w:p w14:paraId="580397A5" w14:textId="792AD1F8" w:rsidR="00BF7565" w:rsidRPr="007D38F1" w:rsidRDefault="00BF7565" w:rsidP="00BF7565">
            <w:pPr>
              <w:jc w:val="right"/>
              <w:rPr>
                <w:i/>
                <w:sz w:val="22"/>
                <w:szCs w:val="22"/>
              </w:rPr>
            </w:pPr>
            <w:r w:rsidRPr="007D38F1">
              <w:rPr>
                <w:i/>
                <w:sz w:val="22"/>
                <w:szCs w:val="22"/>
              </w:rPr>
              <w:t>No U. Niedres materiāliem</w:t>
            </w:r>
          </w:p>
        </w:tc>
      </w:tr>
      <w:tr w:rsidR="00BF7565" w:rsidRPr="007D38F1" w14:paraId="10190EC8" w14:textId="77777777" w:rsidTr="00415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606" w:type="dxa"/>
            <w:tcBorders>
              <w:top w:val="nil"/>
              <w:left w:val="nil"/>
              <w:bottom w:val="nil"/>
              <w:right w:val="nil"/>
            </w:tcBorders>
            <w:shd w:val="clear" w:color="auto" w:fill="auto"/>
          </w:tcPr>
          <w:p w14:paraId="0DD0ED25" w14:textId="2C58BE76" w:rsidR="00BF7565" w:rsidRPr="007D38F1" w:rsidRDefault="00BF7565" w:rsidP="005A2F1C">
            <w:pPr>
              <w:rPr>
                <w:b/>
                <w:sz w:val="22"/>
                <w:szCs w:val="22"/>
              </w:rPr>
            </w:pPr>
            <w:r w:rsidRPr="007D38F1">
              <w:rPr>
                <w:b/>
                <w:sz w:val="22"/>
                <w:szCs w:val="22"/>
              </w:rPr>
              <w:t xml:space="preserve">Kartes fragments </w:t>
            </w:r>
          </w:p>
        </w:tc>
        <w:tc>
          <w:tcPr>
            <w:tcW w:w="7334" w:type="dxa"/>
            <w:tcBorders>
              <w:top w:val="nil"/>
              <w:left w:val="nil"/>
              <w:bottom w:val="nil"/>
              <w:right w:val="nil"/>
            </w:tcBorders>
            <w:shd w:val="clear" w:color="auto" w:fill="auto"/>
          </w:tcPr>
          <w:p w14:paraId="627629CF" w14:textId="5577DCD1" w:rsidR="00BF7565" w:rsidRPr="007D38F1" w:rsidRDefault="001160AC" w:rsidP="001A5702">
            <w:pPr>
              <w:rPr>
                <w:sz w:val="22"/>
                <w:szCs w:val="22"/>
              </w:rPr>
            </w:pPr>
            <w:r w:rsidRPr="007D38F1">
              <w:rPr>
                <w:sz w:val="22"/>
                <w:szCs w:val="22"/>
              </w:rPr>
              <w:t xml:space="preserve">Grāfa </w:t>
            </w:r>
            <w:r w:rsidR="00BF7565" w:rsidRPr="007D38F1">
              <w:rPr>
                <w:sz w:val="22"/>
                <w:szCs w:val="22"/>
              </w:rPr>
              <w:t>Mellīna sastādītās Vidzemes kartes fragments ar Krimuldas, Lēdurgas u. c. draudžu teritorijām</w:t>
            </w:r>
          </w:p>
          <w:p w14:paraId="232651B3" w14:textId="21E9855D" w:rsidR="00BF7565" w:rsidRPr="007D38F1" w:rsidRDefault="00BF7565" w:rsidP="00BF7565">
            <w:pPr>
              <w:jc w:val="right"/>
              <w:rPr>
                <w:i/>
                <w:sz w:val="22"/>
                <w:szCs w:val="22"/>
              </w:rPr>
            </w:pPr>
            <w:r w:rsidRPr="007D38F1">
              <w:rPr>
                <w:i/>
                <w:sz w:val="22"/>
                <w:szCs w:val="22"/>
              </w:rPr>
              <w:t>LNB R nod.</w:t>
            </w:r>
          </w:p>
        </w:tc>
      </w:tr>
    </w:tbl>
    <w:p w14:paraId="112FAC48" w14:textId="746C427D" w:rsidR="004158FF" w:rsidRPr="007D38F1" w:rsidRDefault="004158FF" w:rsidP="004158FF">
      <w:pPr>
        <w:tabs>
          <w:tab w:val="left" w:pos="8647"/>
        </w:tabs>
        <w:suppressAutoHyphens/>
        <w:rPr>
          <w:sz w:val="22"/>
          <w:szCs w:val="22"/>
        </w:rPr>
      </w:pPr>
      <w:r w:rsidRPr="007D38F1">
        <w:rPr>
          <w:b/>
          <w:bCs/>
          <w:sz w:val="22"/>
          <w:szCs w:val="22"/>
        </w:rPr>
        <w:t>Magazīna</w:t>
      </w:r>
      <w:r w:rsidRPr="007D38F1">
        <w:rPr>
          <w:b/>
          <w:sz w:val="22"/>
          <w:szCs w:val="22"/>
        </w:rPr>
        <w:t xml:space="preserve"> – labības uzkrājumu neražas gadiem</w:t>
      </w:r>
      <w:r w:rsidRPr="007D38F1">
        <w:rPr>
          <w:sz w:val="22"/>
          <w:szCs w:val="22"/>
        </w:rPr>
        <w:t>.</w:t>
      </w:r>
    </w:p>
    <w:p w14:paraId="6CF100BF" w14:textId="77777777" w:rsidR="004158FF" w:rsidRPr="007D38F1" w:rsidRDefault="004158FF" w:rsidP="00955369">
      <w:pPr>
        <w:tabs>
          <w:tab w:val="left" w:pos="8647"/>
        </w:tabs>
        <w:suppressAutoHyphens/>
        <w:ind w:firstLine="426"/>
        <w:jc w:val="both"/>
        <w:rPr>
          <w:sz w:val="22"/>
          <w:szCs w:val="22"/>
        </w:rPr>
      </w:pPr>
      <w:r w:rsidRPr="007D38F1">
        <w:rPr>
          <w:sz w:val="22"/>
          <w:szCs w:val="22"/>
        </w:rPr>
        <w:t xml:space="preserve">Kopēju labības uzkrājumu veidošana Livonijā zināma jau kopš 16. gadsimtā. </w:t>
      </w:r>
      <w:hyperlink r:id="rId10" w:tooltip="Krievijas impērija" w:history="1">
        <w:r w:rsidRPr="007D38F1">
          <w:rPr>
            <w:sz w:val="22"/>
            <w:szCs w:val="22"/>
          </w:rPr>
          <w:t>Krievijā</w:t>
        </w:r>
      </w:hyperlink>
      <w:r w:rsidRPr="007D38F1">
        <w:rPr>
          <w:sz w:val="22"/>
          <w:szCs w:val="22"/>
        </w:rPr>
        <w:t xml:space="preserve">, sākot ar 18. gadsimta otro pusi, valsts organizē </w:t>
      </w:r>
      <w:r w:rsidRPr="007D38F1">
        <w:rPr>
          <w:iCs/>
          <w:sz w:val="22"/>
          <w:szCs w:val="22"/>
        </w:rPr>
        <w:t>labības magazīnas kroņa zemniekiem.</w:t>
      </w:r>
      <w:r w:rsidRPr="007D38F1">
        <w:rPr>
          <w:sz w:val="22"/>
          <w:szCs w:val="22"/>
        </w:rPr>
        <w:t xml:space="preserve">  Valdības rīkojumi uzdod arī privātmuižu īpašniekiem rūpēties par saviem dzimtzemniekiem un neražas gados izsniegt labību no muižas noliktavām. Bīriņu muižnieks grāfs Ludvigs Augusts Mellins 19. gadsimta sākumā izstrādā pagasta magazīnu iekārtošanas standartus, apmāca zemniekus tās izmantot, premējot veiksmīgākos. Šo praksi vēlāk pārņem arī citās muižās. </w:t>
      </w:r>
    </w:p>
    <w:p w14:paraId="74B6A13C" w14:textId="77777777" w:rsidR="004158FF" w:rsidRPr="007D38F1" w:rsidRDefault="004158FF" w:rsidP="00955369">
      <w:pPr>
        <w:tabs>
          <w:tab w:val="left" w:pos="8647"/>
        </w:tabs>
        <w:suppressAutoHyphens/>
        <w:ind w:firstLine="426"/>
        <w:jc w:val="both"/>
        <w:rPr>
          <w:sz w:val="22"/>
          <w:szCs w:val="22"/>
        </w:rPr>
      </w:pPr>
      <w:r w:rsidRPr="007D38F1">
        <w:rPr>
          <w:sz w:val="22"/>
          <w:szCs w:val="22"/>
        </w:rPr>
        <w:t xml:space="preserve">Bada gados no </w:t>
      </w:r>
      <w:r w:rsidRPr="007D38F1">
        <w:rPr>
          <w:iCs/>
          <w:sz w:val="22"/>
          <w:szCs w:val="22"/>
        </w:rPr>
        <w:t>magazīnas</w:t>
      </w:r>
      <w:r w:rsidRPr="007D38F1">
        <w:rPr>
          <w:sz w:val="22"/>
          <w:szCs w:val="22"/>
        </w:rPr>
        <w:t xml:space="preserve"> paņemto labību pēc ražas novākšanas ir jāatdod. </w:t>
      </w:r>
      <w:proofErr w:type="gramStart"/>
      <w:r w:rsidRPr="007D38F1">
        <w:rPr>
          <w:sz w:val="22"/>
          <w:szCs w:val="22"/>
        </w:rPr>
        <w:t>Diemžēl,</w:t>
      </w:r>
      <w:proofErr w:type="gramEnd"/>
      <w:r w:rsidRPr="007D38F1">
        <w:rPr>
          <w:sz w:val="22"/>
          <w:szCs w:val="22"/>
        </w:rPr>
        <w:t xml:space="preserve"> neražas gados labības krājumi ir nepietiekoši, bet pārējā laikā to savākšana un uzglabāšana rada zaudējumus. Ar laiku daļu </w:t>
      </w:r>
      <w:r w:rsidRPr="007D38F1">
        <w:rPr>
          <w:iCs/>
          <w:sz w:val="22"/>
          <w:szCs w:val="22"/>
        </w:rPr>
        <w:t>labības magazīnas</w:t>
      </w:r>
      <w:r w:rsidRPr="007D38F1">
        <w:rPr>
          <w:sz w:val="22"/>
          <w:szCs w:val="22"/>
        </w:rPr>
        <w:t xml:space="preserve"> krājumu pārdod un izveido t.s. "pārtikas kapitālu", ko iegulda “</w:t>
      </w:r>
      <w:hyperlink r:id="rId11" w:tooltip="Pagasta lāde" w:history="1">
        <w:r w:rsidRPr="007D38F1">
          <w:rPr>
            <w:sz w:val="22"/>
            <w:szCs w:val="22"/>
          </w:rPr>
          <w:t>pagasta lādē</w:t>
        </w:r>
      </w:hyperlink>
      <w:r w:rsidRPr="007D38F1">
        <w:rPr>
          <w:sz w:val="22"/>
          <w:szCs w:val="22"/>
        </w:rPr>
        <w:t>”.</w:t>
      </w:r>
    </w:p>
    <w:p w14:paraId="2DF775C1" w14:textId="4FBBC0BB" w:rsidR="004158FF" w:rsidRPr="007D38F1" w:rsidRDefault="004158FF" w:rsidP="004158FF">
      <w:pPr>
        <w:rPr>
          <w:sz w:val="22"/>
          <w:szCs w:val="22"/>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1606"/>
        <w:gridCol w:w="62"/>
        <w:gridCol w:w="6700"/>
        <w:gridCol w:w="572"/>
      </w:tblGrid>
      <w:tr w:rsidR="00003BCE" w:rsidRPr="00F44D76" w14:paraId="1ECAF905" w14:textId="77777777" w:rsidTr="006421A9">
        <w:trPr>
          <w:gridBefore w:val="1"/>
          <w:wBefore w:w="142" w:type="dxa"/>
          <w:trHeight w:val="349"/>
        </w:trPr>
        <w:tc>
          <w:tcPr>
            <w:tcW w:w="1606" w:type="dxa"/>
            <w:tcBorders>
              <w:top w:val="nil"/>
              <w:left w:val="nil"/>
              <w:bottom w:val="nil"/>
              <w:right w:val="nil"/>
            </w:tcBorders>
            <w:shd w:val="clear" w:color="auto" w:fill="auto"/>
          </w:tcPr>
          <w:p w14:paraId="7534CE45" w14:textId="38CF8C66" w:rsidR="00014764" w:rsidRPr="007D38F1" w:rsidRDefault="00014764" w:rsidP="003028DF">
            <w:pPr>
              <w:rPr>
                <w:b/>
                <w:sz w:val="22"/>
                <w:szCs w:val="22"/>
              </w:rPr>
            </w:pPr>
            <w:r w:rsidRPr="007D38F1">
              <w:rPr>
                <w:b/>
                <w:sz w:val="22"/>
                <w:szCs w:val="22"/>
              </w:rPr>
              <w:t xml:space="preserve">Priekšmets, atdarinājums </w:t>
            </w:r>
          </w:p>
        </w:tc>
        <w:tc>
          <w:tcPr>
            <w:tcW w:w="7334" w:type="dxa"/>
            <w:gridSpan w:val="3"/>
            <w:tcBorders>
              <w:top w:val="nil"/>
              <w:left w:val="nil"/>
              <w:bottom w:val="nil"/>
              <w:right w:val="nil"/>
            </w:tcBorders>
            <w:shd w:val="clear" w:color="auto" w:fill="auto"/>
          </w:tcPr>
          <w:p w14:paraId="6C78FC54" w14:textId="77777777" w:rsidR="00014764" w:rsidRPr="007D38F1" w:rsidRDefault="00014764" w:rsidP="001A5702">
            <w:pPr>
              <w:jc w:val="both"/>
              <w:rPr>
                <w:sz w:val="22"/>
                <w:szCs w:val="22"/>
              </w:rPr>
            </w:pPr>
            <w:r w:rsidRPr="007D38F1">
              <w:rPr>
                <w:sz w:val="22"/>
                <w:szCs w:val="22"/>
              </w:rPr>
              <w:t>19.gs. sākuma pases paraugs</w:t>
            </w:r>
          </w:p>
          <w:p w14:paraId="05DA325E" w14:textId="685E3B4B" w:rsidR="00C57E80" w:rsidRPr="007D38F1" w:rsidRDefault="00C57E80" w:rsidP="00C57E80">
            <w:pPr>
              <w:jc w:val="right"/>
              <w:rPr>
                <w:i/>
                <w:sz w:val="22"/>
                <w:szCs w:val="22"/>
              </w:rPr>
            </w:pPr>
            <w:r w:rsidRPr="007D38F1">
              <w:rPr>
                <w:i/>
                <w:sz w:val="22"/>
                <w:szCs w:val="22"/>
              </w:rPr>
              <w:t>Jāmeklē</w:t>
            </w:r>
          </w:p>
        </w:tc>
      </w:tr>
      <w:tr w:rsidR="00003BCE" w:rsidRPr="00F44D76" w14:paraId="6EF8F176" w14:textId="77777777" w:rsidTr="006421A9">
        <w:trPr>
          <w:gridBefore w:val="1"/>
          <w:wBefore w:w="142" w:type="dxa"/>
          <w:trHeight w:val="349"/>
        </w:trPr>
        <w:tc>
          <w:tcPr>
            <w:tcW w:w="1606" w:type="dxa"/>
            <w:tcBorders>
              <w:top w:val="nil"/>
              <w:left w:val="nil"/>
              <w:bottom w:val="nil"/>
              <w:right w:val="nil"/>
            </w:tcBorders>
            <w:shd w:val="clear" w:color="auto" w:fill="auto"/>
          </w:tcPr>
          <w:p w14:paraId="6BA87B6B" w14:textId="0429910A" w:rsidR="00924793" w:rsidRPr="007D38F1" w:rsidRDefault="004A1428" w:rsidP="00924793">
            <w:pPr>
              <w:rPr>
                <w:b/>
                <w:sz w:val="22"/>
                <w:szCs w:val="22"/>
              </w:rPr>
            </w:pPr>
            <w:r w:rsidRPr="007D38F1">
              <w:rPr>
                <w:b/>
                <w:sz w:val="22"/>
                <w:szCs w:val="22"/>
              </w:rPr>
              <w:t>T</w:t>
            </w:r>
            <w:r w:rsidR="00BD3353" w:rsidRPr="007D38F1">
              <w:rPr>
                <w:b/>
                <w:sz w:val="22"/>
                <w:szCs w:val="22"/>
              </w:rPr>
              <w:t>eksts</w:t>
            </w:r>
          </w:p>
        </w:tc>
        <w:tc>
          <w:tcPr>
            <w:tcW w:w="7334" w:type="dxa"/>
            <w:gridSpan w:val="3"/>
            <w:tcBorders>
              <w:top w:val="nil"/>
              <w:left w:val="nil"/>
              <w:bottom w:val="nil"/>
              <w:right w:val="nil"/>
            </w:tcBorders>
            <w:shd w:val="clear" w:color="auto" w:fill="auto"/>
          </w:tcPr>
          <w:p w14:paraId="477BC3E2" w14:textId="641C19AE" w:rsidR="00924793" w:rsidRPr="007D38F1" w:rsidRDefault="00924793" w:rsidP="001A5702">
            <w:pPr>
              <w:tabs>
                <w:tab w:val="left" w:pos="1849"/>
              </w:tabs>
              <w:rPr>
                <w:sz w:val="22"/>
                <w:szCs w:val="22"/>
              </w:rPr>
            </w:pPr>
            <w:r w:rsidRPr="007D38F1">
              <w:rPr>
                <w:sz w:val="22"/>
                <w:szCs w:val="22"/>
              </w:rPr>
              <w:t>Fragments no Priekuļu pagasta tiesas</w:t>
            </w:r>
            <w:r w:rsidR="007D38F1" w:rsidRPr="007D38F1">
              <w:rPr>
                <w:sz w:val="22"/>
                <w:szCs w:val="22"/>
              </w:rPr>
              <w:t xml:space="preserve"> </w:t>
            </w:r>
            <w:r w:rsidRPr="007D38F1">
              <w:rPr>
                <w:sz w:val="22"/>
                <w:szCs w:val="22"/>
              </w:rPr>
              <w:t>protokoliem 1842.</w:t>
            </w:r>
          </w:p>
          <w:p w14:paraId="4A722E6B" w14:textId="420A5A2F" w:rsidR="00924793" w:rsidRPr="007D38F1" w:rsidRDefault="00924793" w:rsidP="001A5702">
            <w:pPr>
              <w:rPr>
                <w:sz w:val="22"/>
                <w:szCs w:val="22"/>
              </w:rPr>
            </w:pPr>
            <w:r w:rsidRPr="007D38F1">
              <w:rPr>
                <w:sz w:val="22"/>
                <w:szCs w:val="22"/>
              </w:rPr>
              <w:t>– muižas valdīšana 1843 I 18 sūdz Kunca Lauru, ka viņam</w:t>
            </w:r>
            <w:r w:rsidR="007D38F1" w:rsidRPr="007D38F1">
              <w:rPr>
                <w:sz w:val="22"/>
                <w:szCs w:val="22"/>
              </w:rPr>
              <w:t xml:space="preserve"> </w:t>
            </w:r>
            <w:r w:rsidR="00E84AEB" w:rsidRPr="007D38F1">
              <w:rPr>
                <w:sz w:val="22"/>
                <w:szCs w:val="22"/>
              </w:rPr>
              <w:t xml:space="preserve">sētā </w:t>
            </w:r>
            <w:r w:rsidRPr="007D38F1">
              <w:rPr>
                <w:sz w:val="22"/>
                <w:szCs w:val="22"/>
              </w:rPr>
              <w:t xml:space="preserve">viens puisis bez pases.  Tas stāsta, ka puisim </w:t>
            </w:r>
            <w:r w:rsidR="00C57E80" w:rsidRPr="007D38F1">
              <w:rPr>
                <w:sz w:val="22"/>
                <w:szCs w:val="22"/>
              </w:rPr>
              <w:t xml:space="preserve">no Lēdurgas muižas. </w:t>
            </w:r>
            <w:r w:rsidR="004A1428" w:rsidRPr="007D38F1">
              <w:rPr>
                <w:sz w:val="22"/>
                <w:szCs w:val="22"/>
              </w:rPr>
              <w:t>I</w:t>
            </w:r>
            <w:r w:rsidRPr="007D38F1">
              <w:rPr>
                <w:sz w:val="22"/>
                <w:szCs w:val="22"/>
              </w:rPr>
              <w:t>r kontrakts uz 7 gadiem, ka</w:t>
            </w:r>
            <w:r w:rsidR="00C57E80" w:rsidRPr="007D38F1">
              <w:rPr>
                <w:sz w:val="22"/>
                <w:szCs w:val="22"/>
              </w:rPr>
              <w:t>mēr viņš</w:t>
            </w:r>
            <w:r w:rsidRPr="007D38F1">
              <w:rPr>
                <w:sz w:val="22"/>
                <w:szCs w:val="22"/>
              </w:rPr>
              <w:t xml:space="preserve"> mācās par mūrnieku, un tādiem pēc mācītāja un vecā muižas kunga un pagasta tiesas ziņas pasi nevajagot. </w:t>
            </w:r>
          </w:p>
          <w:p w14:paraId="39939CF3" w14:textId="77D89294" w:rsidR="00924793" w:rsidRPr="007D38F1" w:rsidRDefault="00924793" w:rsidP="00003BCE">
            <w:pPr>
              <w:jc w:val="right"/>
              <w:rPr>
                <w:b/>
                <w:sz w:val="22"/>
                <w:szCs w:val="22"/>
              </w:rPr>
            </w:pPr>
            <w:r w:rsidRPr="007D38F1">
              <w:rPr>
                <w:i/>
                <w:sz w:val="22"/>
                <w:szCs w:val="22"/>
              </w:rPr>
              <w:t>LVVA 1156-1-118</w:t>
            </w:r>
            <w:r w:rsidR="00E84AEB" w:rsidRPr="007D38F1">
              <w:rPr>
                <w:i/>
                <w:sz w:val="22"/>
                <w:szCs w:val="22"/>
              </w:rPr>
              <w:t xml:space="preserve">. </w:t>
            </w:r>
            <w:r w:rsidR="00E84AEB" w:rsidRPr="007D38F1">
              <w:rPr>
                <w:sz w:val="22"/>
                <w:szCs w:val="22"/>
              </w:rPr>
              <w:t>32op</w:t>
            </w:r>
            <w:r w:rsidRPr="007D38F1">
              <w:rPr>
                <w:b/>
                <w:sz w:val="22"/>
                <w:szCs w:val="22"/>
              </w:rPr>
              <w:t xml:space="preserve">. </w:t>
            </w:r>
          </w:p>
        </w:tc>
      </w:tr>
      <w:tr w:rsidR="00003BCE" w:rsidRPr="00F44D76" w14:paraId="346298D6" w14:textId="77777777" w:rsidTr="006421A9">
        <w:trPr>
          <w:gridBefore w:val="1"/>
          <w:wBefore w:w="142" w:type="dxa"/>
          <w:trHeight w:val="349"/>
        </w:trPr>
        <w:tc>
          <w:tcPr>
            <w:tcW w:w="1606" w:type="dxa"/>
            <w:tcBorders>
              <w:top w:val="nil"/>
              <w:left w:val="nil"/>
              <w:bottom w:val="nil"/>
              <w:right w:val="nil"/>
            </w:tcBorders>
            <w:shd w:val="clear" w:color="auto" w:fill="auto"/>
          </w:tcPr>
          <w:p w14:paraId="510A6362" w14:textId="3411B8F1" w:rsidR="003B410E" w:rsidRPr="007D38F1" w:rsidRDefault="006421A9" w:rsidP="00924793">
            <w:pPr>
              <w:rPr>
                <w:b/>
                <w:sz w:val="22"/>
                <w:szCs w:val="22"/>
              </w:rPr>
            </w:pPr>
            <w:r w:rsidRPr="007D38F1">
              <w:rPr>
                <w:sz w:val="22"/>
                <w:szCs w:val="22"/>
              </w:rPr>
              <w:br w:type="page"/>
            </w:r>
            <w:r w:rsidR="003B410E" w:rsidRPr="007D38F1">
              <w:rPr>
                <w:b/>
                <w:sz w:val="22"/>
                <w:szCs w:val="22"/>
              </w:rPr>
              <w:t>Teksts</w:t>
            </w:r>
          </w:p>
        </w:tc>
        <w:tc>
          <w:tcPr>
            <w:tcW w:w="7334" w:type="dxa"/>
            <w:gridSpan w:val="3"/>
            <w:tcBorders>
              <w:top w:val="nil"/>
              <w:left w:val="nil"/>
              <w:bottom w:val="nil"/>
              <w:right w:val="nil"/>
            </w:tcBorders>
            <w:shd w:val="clear" w:color="auto" w:fill="auto"/>
          </w:tcPr>
          <w:p w14:paraId="75B9222C" w14:textId="77777777" w:rsidR="003B410E" w:rsidRPr="007D38F1" w:rsidRDefault="003B410E" w:rsidP="001A5702">
            <w:pPr>
              <w:rPr>
                <w:b/>
                <w:sz w:val="22"/>
                <w:szCs w:val="22"/>
              </w:rPr>
            </w:pPr>
            <w:r w:rsidRPr="007D38F1">
              <w:rPr>
                <w:b/>
                <w:sz w:val="22"/>
                <w:szCs w:val="22"/>
              </w:rPr>
              <w:t>Pagasta tiesa</w:t>
            </w:r>
          </w:p>
          <w:p w14:paraId="16938504" w14:textId="409074CF" w:rsidR="003540A8" w:rsidRPr="007D38F1" w:rsidRDefault="003B410E" w:rsidP="001E2906">
            <w:pPr>
              <w:autoSpaceDE w:val="0"/>
              <w:autoSpaceDN w:val="0"/>
              <w:adjustRightInd w:val="0"/>
              <w:ind w:firstLine="567"/>
              <w:jc w:val="both"/>
              <w:rPr>
                <w:sz w:val="22"/>
                <w:szCs w:val="22"/>
              </w:rPr>
            </w:pPr>
            <w:r w:rsidRPr="007D38F1">
              <w:rPr>
                <w:sz w:val="22"/>
                <w:szCs w:val="22"/>
              </w:rPr>
              <w:t xml:space="preserve">Pagasta tiesu protokoli atspoguļo gan atbildību un taisnīguma izpratni, gan dažādus sava laika netikumus. Sastopamas kā muižas pārvaldes sūdzības par klaušiniekiem, tā arī zemnieku sūdzības par kaimiņiem, muižas stārasta vai rijnieka patvaļību, klaušinieku sišanu un izkalpināšanu. Pagasta tiesneši izsver strīdus jautājumus zemnieku starpā saskaņā ar </w:t>
            </w:r>
            <w:r w:rsidR="00D62B60" w:rsidRPr="007D38F1">
              <w:rPr>
                <w:sz w:val="22"/>
                <w:szCs w:val="22"/>
              </w:rPr>
              <w:t xml:space="preserve">Krievijas impērijas likumdošanu, </w:t>
            </w:r>
            <w:r w:rsidR="00D62B60" w:rsidRPr="007D38F1">
              <w:rPr>
                <w:sz w:val="22"/>
                <w:szCs w:val="22"/>
              </w:rPr>
              <w:lastRenderedPageBreak/>
              <w:t xml:space="preserve">kā arī </w:t>
            </w:r>
            <w:r w:rsidRPr="007D38F1">
              <w:rPr>
                <w:sz w:val="22"/>
                <w:szCs w:val="22"/>
              </w:rPr>
              <w:t>tradicionālām, no paaudžu paaudzēm pārmantotām tiesību un morāles normām</w:t>
            </w:r>
            <w:r w:rsidR="00DB43A8" w:rsidRPr="007D38F1">
              <w:rPr>
                <w:sz w:val="22"/>
                <w:szCs w:val="22"/>
              </w:rPr>
              <w:t>.</w:t>
            </w:r>
          </w:p>
        </w:tc>
      </w:tr>
      <w:tr w:rsidR="006421A9" w:rsidRPr="00F44D76" w14:paraId="2BE9A0E7" w14:textId="77777777" w:rsidTr="0064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2" w:type="dxa"/>
        </w:trPr>
        <w:tc>
          <w:tcPr>
            <w:tcW w:w="1810" w:type="dxa"/>
            <w:gridSpan w:val="3"/>
            <w:shd w:val="clear" w:color="auto" w:fill="auto"/>
          </w:tcPr>
          <w:p w14:paraId="493C6BBD" w14:textId="77777777" w:rsidR="006421A9" w:rsidRPr="00F44D76" w:rsidRDefault="006421A9" w:rsidP="00E800E7">
            <w:pPr>
              <w:rPr>
                <w:b/>
                <w:sz w:val="22"/>
                <w:szCs w:val="22"/>
              </w:rPr>
            </w:pPr>
            <w:r w:rsidRPr="00F44D76">
              <w:rPr>
                <w:b/>
                <w:sz w:val="22"/>
                <w:szCs w:val="22"/>
              </w:rPr>
              <w:lastRenderedPageBreak/>
              <w:t xml:space="preserve">Teksts- + zīmējums </w:t>
            </w:r>
            <w:r w:rsidRPr="00F44D76">
              <w:rPr>
                <w:sz w:val="20"/>
                <w:szCs w:val="20"/>
              </w:rPr>
              <w:t>(slēptā informācija)</w:t>
            </w:r>
            <w:r w:rsidRPr="00F44D76">
              <w:rPr>
                <w:b/>
                <w:sz w:val="22"/>
                <w:szCs w:val="22"/>
              </w:rPr>
              <w:t xml:space="preserve"> </w:t>
            </w:r>
          </w:p>
        </w:tc>
        <w:tc>
          <w:tcPr>
            <w:tcW w:w="6700" w:type="dxa"/>
            <w:shd w:val="clear" w:color="auto" w:fill="auto"/>
          </w:tcPr>
          <w:p w14:paraId="2DFDFB2B" w14:textId="77777777" w:rsidR="006421A9" w:rsidRPr="007D38F1" w:rsidRDefault="006421A9" w:rsidP="007D38F1">
            <w:pPr>
              <w:tabs>
                <w:tab w:val="left" w:pos="1849"/>
              </w:tabs>
              <w:jc w:val="both"/>
              <w:rPr>
                <w:sz w:val="22"/>
                <w:szCs w:val="22"/>
              </w:rPr>
            </w:pPr>
            <w:r w:rsidRPr="007D38F1">
              <w:rPr>
                <w:sz w:val="22"/>
                <w:szCs w:val="22"/>
              </w:rPr>
              <w:t>Potēšana pret bakām – pagasta tiesas rūpe</w:t>
            </w:r>
          </w:p>
          <w:p w14:paraId="03995B5E" w14:textId="30BCC3BA" w:rsidR="006421A9" w:rsidRPr="007D38F1" w:rsidRDefault="006421A9" w:rsidP="007D38F1">
            <w:pPr>
              <w:ind w:left="360"/>
              <w:jc w:val="both"/>
              <w:rPr>
                <w:i/>
                <w:sz w:val="22"/>
                <w:szCs w:val="22"/>
              </w:rPr>
            </w:pPr>
            <w:r w:rsidRPr="007D38F1">
              <w:rPr>
                <w:sz w:val="22"/>
                <w:szCs w:val="22"/>
              </w:rPr>
              <w:t>“Pakku meistars</w:t>
            </w:r>
            <w:r w:rsidR="007D38F1" w:rsidRPr="007D38F1">
              <w:rPr>
                <w:sz w:val="22"/>
                <w:szCs w:val="22"/>
              </w:rPr>
              <w:t xml:space="preserve"> </w:t>
            </w:r>
            <w:r w:rsidRPr="007D38F1">
              <w:rPr>
                <w:sz w:val="22"/>
                <w:szCs w:val="22"/>
              </w:rPr>
              <w:t>sūdzas pagasta tiesai, kas Žvīgura Līze Ozole neesot devusi</w:t>
            </w:r>
            <w:r w:rsidR="007D38F1" w:rsidRPr="007D38F1">
              <w:rPr>
                <w:sz w:val="22"/>
                <w:szCs w:val="22"/>
              </w:rPr>
              <w:t xml:space="preserve"> </w:t>
            </w:r>
            <w:r w:rsidRPr="007D38F1">
              <w:rPr>
                <w:sz w:val="22"/>
                <w:szCs w:val="22"/>
              </w:rPr>
              <w:t>bērna roku pakku sēklai. Šī saka – vienam bērnam abas rokas un tiem diviem katram viena roka. [..]</w:t>
            </w:r>
            <w:r w:rsidR="007D38F1" w:rsidRPr="007D38F1">
              <w:rPr>
                <w:sz w:val="22"/>
                <w:szCs w:val="22"/>
              </w:rPr>
              <w:t xml:space="preserve"> </w:t>
            </w:r>
            <w:r w:rsidRPr="007D38F1">
              <w:rPr>
                <w:sz w:val="22"/>
                <w:szCs w:val="22"/>
              </w:rPr>
              <w:t xml:space="preserve">Līze dabū strāpi 30 kapeiku sudraba pagasta lādē, jānomaksā 8 dienu laikā.” </w:t>
            </w:r>
            <w:r w:rsidRPr="007D38F1">
              <w:rPr>
                <w:i/>
                <w:sz w:val="22"/>
                <w:szCs w:val="22"/>
              </w:rPr>
              <w:t>Fragments no Priekuļu pagasta tiesas</w:t>
            </w:r>
            <w:r w:rsidR="007D38F1" w:rsidRPr="007D38F1">
              <w:rPr>
                <w:i/>
                <w:sz w:val="22"/>
                <w:szCs w:val="22"/>
              </w:rPr>
              <w:t xml:space="preserve"> </w:t>
            </w:r>
            <w:r w:rsidRPr="007D38F1">
              <w:rPr>
                <w:i/>
                <w:sz w:val="22"/>
                <w:szCs w:val="22"/>
              </w:rPr>
              <w:t xml:space="preserve">protokola. 7.jūn. 1843. </w:t>
            </w:r>
          </w:p>
          <w:p w14:paraId="2D52E836" w14:textId="77777777" w:rsidR="006421A9" w:rsidRPr="007D38F1" w:rsidRDefault="006421A9" w:rsidP="007D38F1">
            <w:pPr>
              <w:ind w:left="360"/>
              <w:jc w:val="both"/>
              <w:rPr>
                <w:i/>
                <w:sz w:val="22"/>
                <w:szCs w:val="22"/>
              </w:rPr>
            </w:pPr>
            <w:r w:rsidRPr="007D38F1">
              <w:rPr>
                <w:i/>
                <w:sz w:val="22"/>
                <w:szCs w:val="22"/>
              </w:rPr>
              <w:t>LVVA 1156-1-118. 63.lpp</w:t>
            </w:r>
          </w:p>
          <w:p w14:paraId="27F12F82" w14:textId="77777777" w:rsidR="004A1428" w:rsidRPr="007D38F1" w:rsidRDefault="004A1428" w:rsidP="007D38F1">
            <w:pPr>
              <w:tabs>
                <w:tab w:val="left" w:pos="1849"/>
              </w:tabs>
              <w:jc w:val="both"/>
              <w:rPr>
                <w:sz w:val="22"/>
                <w:szCs w:val="22"/>
              </w:rPr>
            </w:pPr>
          </w:p>
          <w:p w14:paraId="60A328E5" w14:textId="37332A01" w:rsidR="006421A9" w:rsidRPr="007D38F1" w:rsidRDefault="006421A9" w:rsidP="007D38F1">
            <w:pPr>
              <w:tabs>
                <w:tab w:val="left" w:pos="1849"/>
              </w:tabs>
              <w:jc w:val="both"/>
              <w:rPr>
                <w:sz w:val="22"/>
                <w:szCs w:val="22"/>
              </w:rPr>
            </w:pPr>
            <w:r w:rsidRPr="007D38F1">
              <w:rPr>
                <w:sz w:val="22"/>
                <w:szCs w:val="22"/>
              </w:rPr>
              <w:t>Angļu ārsts Edvards Dženners (Edward Jenner, 1749-1823)</w:t>
            </w:r>
            <w:r w:rsidR="007D38F1" w:rsidRPr="007D38F1">
              <w:rPr>
                <w:sz w:val="22"/>
                <w:szCs w:val="22"/>
              </w:rPr>
              <w:t xml:space="preserve"> 1801. gadā</w:t>
            </w:r>
            <w:r w:rsidRPr="007D38F1">
              <w:rPr>
                <w:sz w:val="22"/>
                <w:szCs w:val="22"/>
              </w:rPr>
              <w:t xml:space="preserve"> rada vakcīnu pret bakām.  Bavārijā (1807), Dānijā (1810), Prūsijā (1835)</w:t>
            </w:r>
            <w:r w:rsidR="007D38F1" w:rsidRPr="007D38F1">
              <w:rPr>
                <w:sz w:val="22"/>
                <w:szCs w:val="22"/>
              </w:rPr>
              <w:t xml:space="preserve">, </w:t>
            </w:r>
            <w:r w:rsidRPr="007D38F1">
              <w:rPr>
                <w:sz w:val="22"/>
                <w:szCs w:val="22"/>
              </w:rPr>
              <w:t xml:space="preserve">Britānijā (1853) ievieš vispārēju bērnu vakcināciju. Krievijas ķeizara patents par baku potēšanu Vidzemē tiek izsludināts 1820. gadā. </w:t>
            </w:r>
          </w:p>
          <w:p w14:paraId="6E64CBC1" w14:textId="55C142C3" w:rsidR="006421A9" w:rsidRPr="007D38F1" w:rsidRDefault="006421A9" w:rsidP="007D38F1">
            <w:pPr>
              <w:tabs>
                <w:tab w:val="left" w:pos="1849"/>
              </w:tabs>
              <w:jc w:val="both"/>
              <w:rPr>
                <w:sz w:val="22"/>
                <w:szCs w:val="22"/>
              </w:rPr>
            </w:pPr>
            <w:r w:rsidRPr="007D38F1">
              <w:rPr>
                <w:sz w:val="22"/>
                <w:szCs w:val="22"/>
              </w:rPr>
              <w:t>Turaidā potēšanos pret bakām ievieš draudzes ārsta Eduarda Vilhelma Brēma</w:t>
            </w:r>
            <w:r w:rsidR="007D38F1" w:rsidRPr="007D38F1">
              <w:rPr>
                <w:sz w:val="22"/>
                <w:szCs w:val="22"/>
              </w:rPr>
              <w:t xml:space="preserve"> </w:t>
            </w:r>
            <w:r w:rsidRPr="007D38F1">
              <w:rPr>
                <w:sz w:val="22"/>
                <w:szCs w:val="22"/>
              </w:rPr>
              <w:t xml:space="preserve">(von Brehm, 1802 – 1879) laikā. Par draudzes ārstu viņš kļūst </w:t>
            </w:r>
            <w:r w:rsidR="007D38F1" w:rsidRPr="007D38F1">
              <w:rPr>
                <w:sz w:val="22"/>
                <w:szCs w:val="22"/>
              </w:rPr>
              <w:t>1836. gadā</w:t>
            </w:r>
            <w:r w:rsidRPr="007D38F1">
              <w:rPr>
                <w:sz w:val="22"/>
                <w:szCs w:val="22"/>
              </w:rPr>
              <w:t xml:space="preserve">, un </w:t>
            </w:r>
            <w:r w:rsidR="007D38F1" w:rsidRPr="007D38F1">
              <w:rPr>
                <w:sz w:val="22"/>
                <w:szCs w:val="22"/>
              </w:rPr>
              <w:t>1864. gadā</w:t>
            </w:r>
            <w:r w:rsidRPr="007D38F1">
              <w:rPr>
                <w:sz w:val="22"/>
                <w:szCs w:val="22"/>
              </w:rPr>
              <w:t xml:space="preserve"> par ieguldījumu tautas veselības aprūpē Krievijas cars viņu ieceļ</w:t>
            </w:r>
            <w:r w:rsidR="007D38F1" w:rsidRPr="007D38F1">
              <w:rPr>
                <w:sz w:val="22"/>
                <w:szCs w:val="22"/>
              </w:rPr>
              <w:t xml:space="preserve"> </w:t>
            </w:r>
            <w:r w:rsidRPr="007D38F1">
              <w:rPr>
                <w:sz w:val="22"/>
                <w:szCs w:val="22"/>
              </w:rPr>
              <w:t>dižciltīgo kārtā. Brēms sarakstījis divas grāmatas un daudzus rakstus latviešu un vācu valodā par higiēnas un saimniecības pilnveidošanas jautājumiem</w:t>
            </w:r>
          </w:p>
        </w:tc>
      </w:tr>
      <w:tr w:rsidR="006421A9" w:rsidRPr="00F44D76" w14:paraId="58441477" w14:textId="77777777" w:rsidTr="0064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2" w:type="dxa"/>
        </w:trPr>
        <w:tc>
          <w:tcPr>
            <w:tcW w:w="1810" w:type="dxa"/>
            <w:gridSpan w:val="3"/>
            <w:shd w:val="clear" w:color="auto" w:fill="auto"/>
          </w:tcPr>
          <w:p w14:paraId="3CCE8613" w14:textId="77777777" w:rsidR="006421A9" w:rsidRPr="007D38F1" w:rsidRDefault="006421A9" w:rsidP="00E800E7">
            <w:pPr>
              <w:rPr>
                <w:b/>
                <w:sz w:val="22"/>
                <w:szCs w:val="22"/>
              </w:rPr>
            </w:pPr>
          </w:p>
          <w:p w14:paraId="59FA5DAB" w14:textId="77777777" w:rsidR="006421A9" w:rsidRPr="007D38F1" w:rsidRDefault="006421A9" w:rsidP="00E800E7">
            <w:pPr>
              <w:rPr>
                <w:b/>
                <w:sz w:val="22"/>
                <w:szCs w:val="22"/>
              </w:rPr>
            </w:pPr>
            <w:r w:rsidRPr="007D38F1">
              <w:rPr>
                <w:b/>
                <w:sz w:val="22"/>
                <w:szCs w:val="22"/>
              </w:rPr>
              <w:t xml:space="preserve">Attēls </w:t>
            </w:r>
            <w:r w:rsidRPr="007D38F1">
              <w:rPr>
                <w:sz w:val="22"/>
                <w:szCs w:val="22"/>
              </w:rPr>
              <w:t>(slēptā informācija)</w:t>
            </w:r>
          </w:p>
        </w:tc>
        <w:tc>
          <w:tcPr>
            <w:tcW w:w="6700" w:type="dxa"/>
            <w:shd w:val="clear" w:color="auto" w:fill="auto"/>
          </w:tcPr>
          <w:p w14:paraId="74E84FFF" w14:textId="77777777" w:rsidR="006421A9" w:rsidRPr="007D38F1" w:rsidRDefault="006421A9" w:rsidP="00E800E7">
            <w:pPr>
              <w:rPr>
                <w:sz w:val="22"/>
                <w:szCs w:val="22"/>
              </w:rPr>
            </w:pPr>
          </w:p>
          <w:p w14:paraId="0F51D28A" w14:textId="7C6C3485" w:rsidR="006421A9" w:rsidRPr="007D38F1" w:rsidRDefault="006421A9" w:rsidP="00E800E7">
            <w:pPr>
              <w:rPr>
                <w:sz w:val="22"/>
                <w:szCs w:val="22"/>
              </w:rPr>
            </w:pPr>
            <w:r w:rsidRPr="007D38F1">
              <w:rPr>
                <w:sz w:val="22"/>
                <w:szCs w:val="22"/>
              </w:rPr>
              <w:t>Tās Ķeizariskās godības tā visas krievu valsts pavalstnieka pavēlēšana dota no Vidzemes Gubernementes valdīšanas visām Kreiskomitejām</w:t>
            </w:r>
            <w:r w:rsidR="007D38F1" w:rsidRPr="007D38F1">
              <w:rPr>
                <w:sz w:val="22"/>
                <w:szCs w:val="22"/>
              </w:rPr>
              <w:t xml:space="preserve">, </w:t>
            </w:r>
            <w:r w:rsidRPr="007D38F1">
              <w:rPr>
                <w:sz w:val="22"/>
                <w:szCs w:val="22"/>
              </w:rPr>
              <w:t>kas ir ieceltas Sargādamu bakku dēstīšanas labad, visiem Muižas valdniekiem un pagasta vecākajiem, un visiem, kam nākas. Rīgas pilī 22. novembera 1820.</w:t>
            </w:r>
          </w:p>
          <w:p w14:paraId="5106B6FF" w14:textId="6B60D917" w:rsidR="006421A9" w:rsidRPr="007D38F1" w:rsidRDefault="006421A9" w:rsidP="00E800E7">
            <w:pPr>
              <w:rPr>
                <w:sz w:val="22"/>
                <w:szCs w:val="22"/>
              </w:rPr>
            </w:pPr>
            <w:r w:rsidRPr="007D38F1">
              <w:rPr>
                <w:sz w:val="22"/>
                <w:szCs w:val="22"/>
              </w:rPr>
              <w:t xml:space="preserve"> [ patents Aleksandra I vārdā par pasākumiem baku vakcinācijai.</w:t>
            </w:r>
            <w:r w:rsidR="007D38F1" w:rsidRPr="007D38F1">
              <w:rPr>
                <w:sz w:val="22"/>
                <w:szCs w:val="22"/>
              </w:rPr>
              <w:t>]</w:t>
            </w:r>
          </w:p>
          <w:p w14:paraId="09A73DB1" w14:textId="77777777" w:rsidR="006421A9" w:rsidRPr="007D38F1" w:rsidRDefault="006421A9" w:rsidP="00E800E7">
            <w:pPr>
              <w:jc w:val="right"/>
              <w:rPr>
                <w:sz w:val="22"/>
                <w:szCs w:val="22"/>
              </w:rPr>
            </w:pPr>
            <w:r w:rsidRPr="007D38F1">
              <w:rPr>
                <w:i/>
                <w:sz w:val="22"/>
                <w:szCs w:val="22"/>
              </w:rPr>
              <w:t>LNB B 34 inv. 65-3799 vai LUB AB M</w:t>
            </w:r>
            <w:r w:rsidRPr="007D38F1">
              <w:rPr>
                <w:sz w:val="22"/>
                <w:szCs w:val="22"/>
              </w:rPr>
              <w:t>.</w:t>
            </w:r>
          </w:p>
          <w:p w14:paraId="6FF655BD" w14:textId="77777777" w:rsidR="006421A9" w:rsidRPr="007D38F1" w:rsidRDefault="006421A9" w:rsidP="00E800E7">
            <w:pPr>
              <w:jc w:val="both"/>
              <w:rPr>
                <w:b/>
                <w:sz w:val="22"/>
                <w:szCs w:val="22"/>
              </w:rPr>
            </w:pPr>
          </w:p>
        </w:tc>
      </w:tr>
      <w:tr w:rsidR="006421A9" w:rsidRPr="00F44D76" w14:paraId="3A56334B" w14:textId="77777777" w:rsidTr="006421A9">
        <w:trPr>
          <w:gridBefore w:val="1"/>
          <w:wBefore w:w="142" w:type="dxa"/>
          <w:trHeight w:val="349"/>
        </w:trPr>
        <w:tc>
          <w:tcPr>
            <w:tcW w:w="1606" w:type="dxa"/>
            <w:tcBorders>
              <w:top w:val="nil"/>
              <w:left w:val="nil"/>
              <w:bottom w:val="nil"/>
              <w:right w:val="nil"/>
            </w:tcBorders>
            <w:shd w:val="clear" w:color="auto" w:fill="auto"/>
          </w:tcPr>
          <w:p w14:paraId="338DEC5C" w14:textId="77777777" w:rsidR="006421A9" w:rsidRPr="007D38F1" w:rsidRDefault="006421A9" w:rsidP="00924793">
            <w:pPr>
              <w:rPr>
                <w:b/>
                <w:sz w:val="22"/>
                <w:szCs w:val="22"/>
              </w:rPr>
            </w:pPr>
          </w:p>
        </w:tc>
        <w:tc>
          <w:tcPr>
            <w:tcW w:w="7334" w:type="dxa"/>
            <w:gridSpan w:val="3"/>
            <w:tcBorders>
              <w:top w:val="nil"/>
              <w:left w:val="nil"/>
              <w:bottom w:val="nil"/>
              <w:right w:val="nil"/>
            </w:tcBorders>
            <w:shd w:val="clear" w:color="auto" w:fill="auto"/>
          </w:tcPr>
          <w:p w14:paraId="66B1494E" w14:textId="46FB3A42" w:rsidR="006421A9" w:rsidRPr="007D38F1" w:rsidRDefault="006421A9" w:rsidP="001A5702">
            <w:pPr>
              <w:rPr>
                <w:b/>
                <w:sz w:val="22"/>
                <w:szCs w:val="22"/>
              </w:rPr>
            </w:pPr>
            <w:r w:rsidRPr="007D38F1">
              <w:rPr>
                <w:b/>
                <w:sz w:val="22"/>
                <w:szCs w:val="22"/>
              </w:rPr>
              <w:t>Uzvārds – brīva cilvēka identifikators</w:t>
            </w:r>
          </w:p>
        </w:tc>
      </w:tr>
      <w:tr w:rsidR="003540A8" w:rsidRPr="00F44D76" w14:paraId="634EE463" w14:textId="77777777" w:rsidTr="006421A9">
        <w:trPr>
          <w:gridBefore w:val="1"/>
          <w:wBefore w:w="142" w:type="dxa"/>
          <w:trHeight w:val="349"/>
        </w:trPr>
        <w:tc>
          <w:tcPr>
            <w:tcW w:w="1606" w:type="dxa"/>
            <w:tcBorders>
              <w:top w:val="nil"/>
              <w:left w:val="nil"/>
              <w:bottom w:val="nil"/>
              <w:right w:val="nil"/>
            </w:tcBorders>
            <w:shd w:val="clear" w:color="auto" w:fill="auto"/>
          </w:tcPr>
          <w:p w14:paraId="2F4BDCA0" w14:textId="77777777" w:rsidR="003540A8" w:rsidRPr="007D38F1" w:rsidRDefault="003540A8" w:rsidP="00890478">
            <w:pPr>
              <w:rPr>
                <w:b/>
                <w:sz w:val="22"/>
                <w:szCs w:val="22"/>
              </w:rPr>
            </w:pPr>
            <w:r w:rsidRPr="007D38F1">
              <w:rPr>
                <w:b/>
                <w:sz w:val="22"/>
                <w:szCs w:val="22"/>
              </w:rPr>
              <w:t>Attēls =teksts</w:t>
            </w:r>
          </w:p>
        </w:tc>
        <w:tc>
          <w:tcPr>
            <w:tcW w:w="7334" w:type="dxa"/>
            <w:gridSpan w:val="3"/>
            <w:tcBorders>
              <w:top w:val="nil"/>
              <w:left w:val="nil"/>
              <w:bottom w:val="nil"/>
              <w:right w:val="nil"/>
            </w:tcBorders>
            <w:shd w:val="clear" w:color="auto" w:fill="auto"/>
          </w:tcPr>
          <w:p w14:paraId="0C5BA4D8" w14:textId="0759B9DA" w:rsidR="003540A8" w:rsidRPr="007D38F1" w:rsidRDefault="003540A8" w:rsidP="00890478">
            <w:pPr>
              <w:rPr>
                <w:sz w:val="22"/>
                <w:szCs w:val="22"/>
              </w:rPr>
            </w:pPr>
            <w:r w:rsidRPr="007D38F1">
              <w:rPr>
                <w:sz w:val="22"/>
                <w:szCs w:val="22"/>
              </w:rPr>
              <w:t>Vidzemes zemnieku likuma 11§, kas nosaka uzvārdu izvēli un piešķiršanu “</w:t>
            </w:r>
            <w:r w:rsidR="004A1428" w:rsidRPr="007D38F1">
              <w:rPr>
                <w:sz w:val="22"/>
                <w:szCs w:val="22"/>
              </w:rPr>
              <w:t>..</w:t>
            </w:r>
            <w:r w:rsidRPr="007D38F1">
              <w:rPr>
                <w:sz w:val="22"/>
                <w:szCs w:val="22"/>
              </w:rPr>
              <w:t>”</w:t>
            </w:r>
          </w:p>
          <w:p w14:paraId="32CFA738" w14:textId="5F7FD75A" w:rsidR="003540A8" w:rsidRPr="007D38F1" w:rsidRDefault="003540A8" w:rsidP="003540A8">
            <w:pPr>
              <w:jc w:val="right"/>
              <w:rPr>
                <w:sz w:val="22"/>
                <w:szCs w:val="22"/>
              </w:rPr>
            </w:pPr>
            <w:r w:rsidRPr="007D38F1">
              <w:rPr>
                <w:i/>
                <w:sz w:val="22"/>
                <w:szCs w:val="22"/>
              </w:rPr>
              <w:t>No grām: Lasāmā grāmata Latvijas vēsturē</w:t>
            </w:r>
            <w:r w:rsidR="007D38F1" w:rsidRPr="007D38F1">
              <w:rPr>
                <w:i/>
                <w:sz w:val="22"/>
                <w:szCs w:val="22"/>
              </w:rPr>
              <w:t xml:space="preserve">, </w:t>
            </w:r>
            <w:r w:rsidRPr="007D38F1">
              <w:rPr>
                <w:i/>
                <w:sz w:val="22"/>
                <w:szCs w:val="22"/>
              </w:rPr>
              <w:t>Rīga,1996, 296.lpp</w:t>
            </w:r>
            <w:r w:rsidRPr="007D38F1">
              <w:rPr>
                <w:sz w:val="22"/>
                <w:szCs w:val="22"/>
              </w:rPr>
              <w:t>.</w:t>
            </w:r>
          </w:p>
        </w:tc>
      </w:tr>
      <w:tr w:rsidR="003540A8" w:rsidRPr="00F44D76" w14:paraId="35BE02E8" w14:textId="77777777" w:rsidTr="006421A9">
        <w:trPr>
          <w:gridBefore w:val="1"/>
          <w:wBefore w:w="142" w:type="dxa"/>
          <w:trHeight w:val="349"/>
        </w:trPr>
        <w:tc>
          <w:tcPr>
            <w:tcW w:w="1606" w:type="dxa"/>
            <w:tcBorders>
              <w:top w:val="nil"/>
              <w:left w:val="nil"/>
              <w:bottom w:val="nil"/>
              <w:right w:val="nil"/>
            </w:tcBorders>
            <w:shd w:val="clear" w:color="auto" w:fill="auto"/>
          </w:tcPr>
          <w:p w14:paraId="649C8A05" w14:textId="41E2B253" w:rsidR="003540A8" w:rsidRPr="007D38F1" w:rsidRDefault="003540A8" w:rsidP="003540A8">
            <w:pPr>
              <w:rPr>
                <w:b/>
                <w:sz w:val="22"/>
                <w:szCs w:val="22"/>
              </w:rPr>
            </w:pPr>
            <w:r w:rsidRPr="007D38F1">
              <w:rPr>
                <w:b/>
                <w:sz w:val="22"/>
                <w:szCs w:val="22"/>
              </w:rPr>
              <w:t xml:space="preserve">Attēls, teksts, slēptā informācija </w:t>
            </w:r>
          </w:p>
        </w:tc>
        <w:tc>
          <w:tcPr>
            <w:tcW w:w="7334" w:type="dxa"/>
            <w:gridSpan w:val="3"/>
            <w:tcBorders>
              <w:top w:val="nil"/>
              <w:left w:val="nil"/>
              <w:bottom w:val="nil"/>
              <w:right w:val="nil"/>
            </w:tcBorders>
            <w:shd w:val="clear" w:color="auto" w:fill="auto"/>
          </w:tcPr>
          <w:p w14:paraId="66F86086" w14:textId="58611A04" w:rsidR="003540A8" w:rsidRPr="007D38F1" w:rsidRDefault="003540A8" w:rsidP="00890478">
            <w:pPr>
              <w:rPr>
                <w:sz w:val="22"/>
                <w:szCs w:val="22"/>
              </w:rPr>
            </w:pPr>
            <w:r w:rsidRPr="007D38F1">
              <w:rPr>
                <w:sz w:val="22"/>
                <w:szCs w:val="22"/>
              </w:rPr>
              <w:t>Gatartas pagasta tiesu protokols 1822, kurā pagasta tiesas apstiprina brīvlaisto zemnieku izvēlētos uzvārdus. Kopā – 53 zemnieki no Juriņu pagasta “11. novem 1822 [..]</w:t>
            </w:r>
          </w:p>
          <w:p w14:paraId="619BEC1D" w14:textId="23DBF792" w:rsidR="003540A8" w:rsidRPr="007D38F1" w:rsidRDefault="003540A8" w:rsidP="006421A9">
            <w:pPr>
              <w:jc w:val="right"/>
              <w:rPr>
                <w:i/>
                <w:sz w:val="22"/>
                <w:szCs w:val="22"/>
              </w:rPr>
            </w:pPr>
            <w:r w:rsidRPr="007D38F1">
              <w:rPr>
                <w:i/>
                <w:sz w:val="22"/>
                <w:szCs w:val="22"/>
              </w:rPr>
              <w:t>No: Andrejs Plakans, Čārlzs Vezerels.</w:t>
            </w:r>
            <w:r w:rsidR="007D38F1" w:rsidRPr="007D38F1">
              <w:rPr>
                <w:i/>
                <w:sz w:val="22"/>
                <w:szCs w:val="22"/>
              </w:rPr>
              <w:t>.</w:t>
            </w:r>
            <w:r w:rsidRPr="007D38F1">
              <w:rPr>
                <w:i/>
                <w:sz w:val="22"/>
                <w:szCs w:val="22"/>
              </w:rPr>
              <w:t>.*/</w:t>
            </w:r>
            <w:r w:rsidR="006421A9" w:rsidRPr="007D38F1">
              <w:rPr>
                <w:i/>
                <w:sz w:val="22"/>
                <w:szCs w:val="22"/>
              </w:rPr>
              <w:t>/ Latvijas arhīvi. 2000. nr. 28</w:t>
            </w:r>
          </w:p>
        </w:tc>
      </w:tr>
      <w:tr w:rsidR="003540A8" w:rsidRPr="00F44D76" w14:paraId="7BF3D73E" w14:textId="77777777" w:rsidTr="006421A9">
        <w:trPr>
          <w:gridBefore w:val="1"/>
          <w:wBefore w:w="142" w:type="dxa"/>
          <w:trHeight w:val="349"/>
        </w:trPr>
        <w:tc>
          <w:tcPr>
            <w:tcW w:w="1606" w:type="dxa"/>
            <w:tcBorders>
              <w:top w:val="nil"/>
              <w:left w:val="nil"/>
              <w:bottom w:val="nil"/>
              <w:right w:val="nil"/>
            </w:tcBorders>
            <w:shd w:val="clear" w:color="auto" w:fill="auto"/>
          </w:tcPr>
          <w:p w14:paraId="5582471C" w14:textId="11FAE088" w:rsidR="003540A8" w:rsidRPr="007D38F1" w:rsidRDefault="006421A9" w:rsidP="00890478">
            <w:pPr>
              <w:rPr>
                <w:b/>
                <w:sz w:val="22"/>
                <w:szCs w:val="22"/>
              </w:rPr>
            </w:pPr>
            <w:r w:rsidRPr="007D38F1">
              <w:rPr>
                <w:b/>
                <w:sz w:val="22"/>
                <w:szCs w:val="22"/>
              </w:rPr>
              <w:t>Attēls</w:t>
            </w:r>
            <w:r w:rsidR="003540A8" w:rsidRPr="007D38F1">
              <w:rPr>
                <w:b/>
                <w:sz w:val="22"/>
                <w:szCs w:val="22"/>
              </w:rPr>
              <w:t xml:space="preserve"> (situācijas atveidojums)</w:t>
            </w:r>
            <w:r w:rsidRPr="007D38F1">
              <w:rPr>
                <w:b/>
                <w:sz w:val="22"/>
                <w:szCs w:val="22"/>
              </w:rPr>
              <w:t xml:space="preserve"> </w:t>
            </w:r>
            <w:r w:rsidR="003540A8" w:rsidRPr="007D38F1">
              <w:rPr>
                <w:b/>
                <w:sz w:val="22"/>
                <w:szCs w:val="22"/>
              </w:rPr>
              <w:t>teksts</w:t>
            </w:r>
            <w:r w:rsidRPr="007D38F1">
              <w:rPr>
                <w:sz w:val="22"/>
                <w:szCs w:val="22"/>
              </w:rPr>
              <w:t>(slēptā informācija)</w:t>
            </w:r>
          </w:p>
        </w:tc>
        <w:tc>
          <w:tcPr>
            <w:tcW w:w="7334" w:type="dxa"/>
            <w:gridSpan w:val="3"/>
            <w:tcBorders>
              <w:top w:val="nil"/>
              <w:left w:val="nil"/>
              <w:bottom w:val="nil"/>
              <w:right w:val="nil"/>
            </w:tcBorders>
            <w:shd w:val="clear" w:color="auto" w:fill="auto"/>
          </w:tcPr>
          <w:p w14:paraId="55FFBF52" w14:textId="77777777" w:rsidR="006421A9" w:rsidRPr="007D38F1" w:rsidRDefault="003540A8" w:rsidP="003540A8">
            <w:pPr>
              <w:rPr>
                <w:sz w:val="22"/>
                <w:szCs w:val="22"/>
              </w:rPr>
            </w:pPr>
            <w:r w:rsidRPr="007D38F1">
              <w:rPr>
                <w:sz w:val="22"/>
                <w:szCs w:val="22"/>
                <w:u w:val="single"/>
              </w:rPr>
              <w:t>Uzvārdi Dikļu muižā</w:t>
            </w:r>
            <w:r w:rsidR="006421A9" w:rsidRPr="007D38F1">
              <w:rPr>
                <w:sz w:val="22"/>
                <w:szCs w:val="22"/>
              </w:rPr>
              <w:t xml:space="preserve">. </w:t>
            </w:r>
          </w:p>
          <w:p w14:paraId="45EBBB08" w14:textId="028485DB" w:rsidR="003540A8" w:rsidRPr="007D38F1" w:rsidRDefault="003540A8" w:rsidP="003540A8">
            <w:pPr>
              <w:rPr>
                <w:sz w:val="22"/>
                <w:szCs w:val="22"/>
              </w:rPr>
            </w:pPr>
            <w:r w:rsidRPr="007D38F1">
              <w:rPr>
                <w:sz w:val="22"/>
                <w:szCs w:val="22"/>
              </w:rPr>
              <w:t>Dikļu muižā starp zemnieku uzvārdiem parādās Grimmu, Kozinsku, Ratmaņu, Rolmaņu, Špīlbergu, Šupteru ģimenes. Iespējams, tie</w:t>
            </w:r>
            <w:r w:rsidR="007D38F1" w:rsidRPr="007D38F1">
              <w:rPr>
                <w:sz w:val="22"/>
                <w:szCs w:val="22"/>
              </w:rPr>
              <w:t xml:space="preserve"> </w:t>
            </w:r>
            <w:r w:rsidRPr="007D38F1">
              <w:rPr>
                <w:sz w:val="22"/>
                <w:szCs w:val="22"/>
              </w:rPr>
              <w:t>daži bijušie aktieri,</w:t>
            </w:r>
            <w:r w:rsidR="007D38F1" w:rsidRPr="007D38F1">
              <w:rPr>
                <w:sz w:val="22"/>
                <w:szCs w:val="22"/>
              </w:rPr>
              <w:t xml:space="preserve"> </w:t>
            </w:r>
            <w:r w:rsidRPr="007D38F1">
              <w:rPr>
                <w:sz w:val="22"/>
                <w:szCs w:val="22"/>
              </w:rPr>
              <w:t xml:space="preserve">kuri pieņem izrādē spēlēto tēlu vārdus no Šillera lugas “Laupītāji”. </w:t>
            </w:r>
          </w:p>
          <w:p w14:paraId="7F730E2D" w14:textId="4708EF27" w:rsidR="003540A8" w:rsidRPr="007D38F1" w:rsidRDefault="003540A8" w:rsidP="003540A8">
            <w:pPr>
              <w:rPr>
                <w:sz w:val="22"/>
                <w:szCs w:val="22"/>
              </w:rPr>
            </w:pPr>
            <w:r w:rsidRPr="007D38F1">
              <w:rPr>
                <w:sz w:val="22"/>
                <w:szCs w:val="22"/>
              </w:rPr>
              <w:t>Šo lugu 1818. gadā iztulko Dikļu muižas kučieris Jānis Peitāns, jo viņš to noskatījies kopā ar savu muižkungu Rīgā Vācu teātrī. Peitāns arī uzved šo lugu, kuras devīze ir “Pret tirāniem!” un izrāda muižas rijā. Galveno –</w:t>
            </w:r>
            <w:r w:rsidR="007D38F1" w:rsidRPr="007D38F1">
              <w:rPr>
                <w:sz w:val="22"/>
                <w:szCs w:val="22"/>
              </w:rPr>
              <w:t xml:space="preserve"> </w:t>
            </w:r>
            <w:r w:rsidRPr="007D38F1">
              <w:rPr>
                <w:sz w:val="22"/>
                <w:szCs w:val="22"/>
              </w:rPr>
              <w:t xml:space="preserve">Karla Mora lomu izpilda pats Jānis Peitāns, arī citi aktieri ir muižas dzimtcilvēki.  </w:t>
            </w:r>
          </w:p>
        </w:tc>
      </w:tr>
      <w:tr w:rsidR="003540A8" w:rsidRPr="00F44D76" w14:paraId="2B53D7D2" w14:textId="77777777" w:rsidTr="006421A9">
        <w:trPr>
          <w:gridBefore w:val="1"/>
          <w:wBefore w:w="142" w:type="dxa"/>
          <w:trHeight w:val="349"/>
        </w:trPr>
        <w:tc>
          <w:tcPr>
            <w:tcW w:w="1606" w:type="dxa"/>
            <w:tcBorders>
              <w:top w:val="nil"/>
              <w:left w:val="nil"/>
              <w:bottom w:val="nil"/>
              <w:right w:val="nil"/>
            </w:tcBorders>
            <w:shd w:val="clear" w:color="auto" w:fill="auto"/>
          </w:tcPr>
          <w:p w14:paraId="54957250" w14:textId="31011944" w:rsidR="003540A8" w:rsidRPr="007D38F1" w:rsidRDefault="003540A8" w:rsidP="00890478">
            <w:pPr>
              <w:rPr>
                <w:b/>
                <w:sz w:val="22"/>
                <w:szCs w:val="22"/>
              </w:rPr>
            </w:pPr>
            <w:r w:rsidRPr="007D38F1">
              <w:rPr>
                <w:b/>
                <w:sz w:val="22"/>
                <w:szCs w:val="22"/>
              </w:rPr>
              <w:t xml:space="preserve">Attēls, teksts </w:t>
            </w:r>
            <w:r w:rsidRPr="007D38F1">
              <w:rPr>
                <w:sz w:val="22"/>
                <w:szCs w:val="22"/>
              </w:rPr>
              <w:t>(slēptā informācija</w:t>
            </w:r>
            <w:r w:rsidR="006421A9" w:rsidRPr="007D38F1">
              <w:rPr>
                <w:sz w:val="22"/>
                <w:szCs w:val="22"/>
              </w:rPr>
              <w:t>)</w:t>
            </w:r>
          </w:p>
        </w:tc>
        <w:tc>
          <w:tcPr>
            <w:tcW w:w="7334" w:type="dxa"/>
            <w:gridSpan w:val="3"/>
            <w:tcBorders>
              <w:top w:val="nil"/>
              <w:left w:val="nil"/>
              <w:bottom w:val="nil"/>
              <w:right w:val="nil"/>
            </w:tcBorders>
            <w:shd w:val="clear" w:color="auto" w:fill="auto"/>
          </w:tcPr>
          <w:p w14:paraId="044F4C98" w14:textId="77777777" w:rsidR="003540A8" w:rsidRPr="007D38F1" w:rsidRDefault="003540A8" w:rsidP="003540A8">
            <w:pPr>
              <w:rPr>
                <w:sz w:val="22"/>
                <w:szCs w:val="22"/>
                <w:u w:val="single"/>
              </w:rPr>
            </w:pPr>
            <w:r w:rsidRPr="007D38F1">
              <w:rPr>
                <w:sz w:val="22"/>
                <w:szCs w:val="22"/>
                <w:u w:val="single"/>
              </w:rPr>
              <w:t>Uzvārdi Praulienā</w:t>
            </w:r>
          </w:p>
          <w:p w14:paraId="713A1B6A" w14:textId="0F00779A" w:rsidR="003540A8" w:rsidRPr="007D38F1" w:rsidRDefault="003540A8" w:rsidP="003540A8">
            <w:pPr>
              <w:rPr>
                <w:sz w:val="22"/>
                <w:szCs w:val="22"/>
              </w:rPr>
            </w:pPr>
            <w:r w:rsidRPr="007D38F1">
              <w:rPr>
                <w:sz w:val="22"/>
                <w:szCs w:val="22"/>
              </w:rPr>
              <w:t>Muižnieks barons Klēbeks</w:t>
            </w:r>
            <w:r w:rsidR="007D38F1" w:rsidRPr="007D38F1">
              <w:rPr>
                <w:sz w:val="22"/>
                <w:szCs w:val="22"/>
              </w:rPr>
              <w:t xml:space="preserve"> </w:t>
            </w:r>
            <w:r w:rsidRPr="007D38F1">
              <w:rPr>
                <w:sz w:val="22"/>
                <w:szCs w:val="22"/>
              </w:rPr>
              <w:t>par spīti Vidzemes ģenerāgubernatoram Pauluči zemniekiem uzspieda</w:t>
            </w:r>
            <w:r w:rsidR="007D38F1" w:rsidRPr="007D38F1">
              <w:rPr>
                <w:sz w:val="22"/>
                <w:szCs w:val="22"/>
              </w:rPr>
              <w:t xml:space="preserve"> itāliskus uzvārdus</w:t>
            </w:r>
            <w:r w:rsidRPr="007D38F1">
              <w:rPr>
                <w:sz w:val="22"/>
                <w:szCs w:val="22"/>
              </w:rPr>
              <w:t xml:space="preserve"> - Barloti, Torjāni u.c. </w:t>
            </w:r>
          </w:p>
          <w:p w14:paraId="5D3A9430" w14:textId="77777777" w:rsidR="003540A8" w:rsidRPr="007D38F1" w:rsidRDefault="003540A8" w:rsidP="003540A8">
            <w:pPr>
              <w:rPr>
                <w:sz w:val="22"/>
                <w:szCs w:val="22"/>
              </w:rPr>
            </w:pPr>
            <w:r w:rsidRPr="007D38F1">
              <w:rPr>
                <w:sz w:val="22"/>
                <w:szCs w:val="22"/>
              </w:rPr>
              <w:t>Marķīzs Filips Pauluči (1779-1849) dzimis Modenā (Itālijā), uzsāka dienestu Krievijas armijā, bija Rīgas ģenerālgubernatos 17 gadus (1812-1829).</w:t>
            </w:r>
          </w:p>
        </w:tc>
      </w:tr>
      <w:tr w:rsidR="003540A8" w:rsidRPr="00F44D76" w14:paraId="42279E32" w14:textId="77777777" w:rsidTr="006421A9">
        <w:trPr>
          <w:gridBefore w:val="1"/>
          <w:wBefore w:w="142" w:type="dxa"/>
          <w:trHeight w:val="349"/>
        </w:trPr>
        <w:tc>
          <w:tcPr>
            <w:tcW w:w="1606" w:type="dxa"/>
            <w:tcBorders>
              <w:top w:val="nil"/>
              <w:left w:val="nil"/>
              <w:bottom w:val="nil"/>
              <w:right w:val="nil"/>
            </w:tcBorders>
            <w:shd w:val="clear" w:color="auto" w:fill="auto"/>
          </w:tcPr>
          <w:p w14:paraId="4A8B59B9" w14:textId="77777777" w:rsidR="003540A8" w:rsidRPr="007D38F1" w:rsidRDefault="003540A8" w:rsidP="00890478">
            <w:pPr>
              <w:rPr>
                <w:b/>
                <w:sz w:val="22"/>
                <w:szCs w:val="22"/>
              </w:rPr>
            </w:pPr>
            <w:r w:rsidRPr="007D38F1">
              <w:rPr>
                <w:b/>
                <w:sz w:val="22"/>
                <w:szCs w:val="22"/>
              </w:rPr>
              <w:t xml:space="preserve">Attēls, teksts </w:t>
            </w:r>
            <w:r w:rsidRPr="007D38F1">
              <w:rPr>
                <w:sz w:val="22"/>
                <w:szCs w:val="22"/>
              </w:rPr>
              <w:t>(slēptā informācija)</w:t>
            </w:r>
          </w:p>
        </w:tc>
        <w:tc>
          <w:tcPr>
            <w:tcW w:w="7334" w:type="dxa"/>
            <w:gridSpan w:val="3"/>
            <w:tcBorders>
              <w:top w:val="nil"/>
              <w:left w:val="nil"/>
              <w:bottom w:val="nil"/>
              <w:right w:val="nil"/>
            </w:tcBorders>
            <w:shd w:val="clear" w:color="auto" w:fill="auto"/>
          </w:tcPr>
          <w:p w14:paraId="5EFDDE27" w14:textId="02E51B42" w:rsidR="003540A8" w:rsidRPr="007D38F1" w:rsidRDefault="003540A8" w:rsidP="007D38F1">
            <w:pPr>
              <w:jc w:val="both"/>
              <w:rPr>
                <w:sz w:val="22"/>
                <w:szCs w:val="22"/>
              </w:rPr>
            </w:pPr>
            <w:r w:rsidRPr="007D38F1">
              <w:rPr>
                <w:sz w:val="22"/>
                <w:szCs w:val="22"/>
                <w:u w:val="single"/>
              </w:rPr>
              <w:t>Uzvārdi Turaidas muižā</w:t>
            </w:r>
            <w:r w:rsidRPr="007D38F1">
              <w:rPr>
                <w:sz w:val="22"/>
                <w:szCs w:val="22"/>
              </w:rPr>
              <w:t xml:space="preserve"> 1826. gada 30. jūlijā</w:t>
            </w:r>
            <w:r w:rsidR="007D38F1" w:rsidRPr="007D38F1">
              <w:rPr>
                <w:sz w:val="22"/>
                <w:szCs w:val="22"/>
              </w:rPr>
              <w:t xml:space="preserve"> </w:t>
            </w:r>
            <w:r w:rsidRPr="007D38F1">
              <w:rPr>
                <w:sz w:val="22"/>
                <w:szCs w:val="22"/>
              </w:rPr>
              <w:t>kārtējās t. s. dvēseļu revīzijas laikā. (aiz uzvārda norādīs skaits, cik</w:t>
            </w:r>
            <w:r w:rsidR="007D38F1" w:rsidRPr="007D38F1">
              <w:rPr>
                <w:sz w:val="22"/>
                <w:szCs w:val="22"/>
              </w:rPr>
              <w:t xml:space="preserve"> </w:t>
            </w:r>
            <w:r w:rsidRPr="007D38F1">
              <w:rPr>
                <w:sz w:val="22"/>
                <w:szCs w:val="22"/>
              </w:rPr>
              <w:t xml:space="preserve">cilvēkiem tāds minētajā revīzijā pierakstīts, nr. </w:t>
            </w:r>
            <w:r w:rsidR="007D38F1" w:rsidRPr="007D38F1">
              <w:rPr>
                <w:sz w:val="22"/>
                <w:szCs w:val="22"/>
              </w:rPr>
              <w:t>1 – 5</w:t>
            </w:r>
            <w:r w:rsidRPr="007D38F1">
              <w:rPr>
                <w:sz w:val="22"/>
                <w:szCs w:val="22"/>
              </w:rPr>
              <w:t xml:space="preserve">6) </w:t>
            </w:r>
          </w:p>
          <w:tbl>
            <w:tblPr>
              <w:tblW w:w="0" w:type="auto"/>
              <w:tblLook w:val="01E0" w:firstRow="1" w:lastRow="1" w:firstColumn="1" w:lastColumn="1" w:noHBand="0" w:noVBand="0"/>
            </w:tblPr>
            <w:tblGrid>
              <w:gridCol w:w="2781"/>
              <w:gridCol w:w="3118"/>
            </w:tblGrid>
            <w:tr w:rsidR="003540A8" w:rsidRPr="007D38F1" w14:paraId="0447C15E" w14:textId="77777777" w:rsidTr="00890478">
              <w:tc>
                <w:tcPr>
                  <w:tcW w:w="2781" w:type="dxa"/>
                </w:tcPr>
                <w:p w14:paraId="4C40771A" w14:textId="77777777" w:rsidR="003540A8" w:rsidRPr="007D38F1" w:rsidRDefault="003540A8" w:rsidP="007D38F1">
                  <w:pPr>
                    <w:numPr>
                      <w:ilvl w:val="0"/>
                      <w:numId w:val="24"/>
                    </w:numPr>
                    <w:jc w:val="both"/>
                    <w:rPr>
                      <w:sz w:val="22"/>
                      <w:szCs w:val="22"/>
                    </w:rPr>
                  </w:pPr>
                  <w:r w:rsidRPr="007D38F1">
                    <w:rPr>
                      <w:sz w:val="22"/>
                      <w:szCs w:val="22"/>
                    </w:rPr>
                    <w:t>Āboliņš – 20</w:t>
                  </w:r>
                </w:p>
                <w:p w14:paraId="602600BA" w14:textId="77777777" w:rsidR="003540A8" w:rsidRPr="007D38F1" w:rsidRDefault="003540A8" w:rsidP="007D38F1">
                  <w:pPr>
                    <w:numPr>
                      <w:ilvl w:val="0"/>
                      <w:numId w:val="24"/>
                    </w:numPr>
                    <w:jc w:val="both"/>
                    <w:rPr>
                      <w:sz w:val="22"/>
                      <w:szCs w:val="22"/>
                    </w:rPr>
                  </w:pPr>
                  <w:r w:rsidRPr="007D38F1">
                    <w:rPr>
                      <w:sz w:val="22"/>
                      <w:szCs w:val="22"/>
                    </w:rPr>
                    <w:t>Amoliņš – 4</w:t>
                  </w:r>
                </w:p>
                <w:p w14:paraId="2CF6C912" w14:textId="77777777" w:rsidR="003540A8" w:rsidRPr="007D38F1" w:rsidRDefault="003540A8" w:rsidP="007D38F1">
                  <w:pPr>
                    <w:numPr>
                      <w:ilvl w:val="0"/>
                      <w:numId w:val="24"/>
                    </w:numPr>
                    <w:jc w:val="both"/>
                    <w:rPr>
                      <w:sz w:val="22"/>
                      <w:szCs w:val="22"/>
                    </w:rPr>
                  </w:pPr>
                  <w:r w:rsidRPr="007D38F1">
                    <w:rPr>
                      <w:sz w:val="22"/>
                      <w:szCs w:val="22"/>
                    </w:rPr>
                    <w:t>Andersons – 13</w:t>
                  </w:r>
                </w:p>
                <w:p w14:paraId="1184825F" w14:textId="406E47BC" w:rsidR="003540A8" w:rsidRPr="007D38F1" w:rsidRDefault="003540A8" w:rsidP="007D38F1">
                  <w:pPr>
                    <w:numPr>
                      <w:ilvl w:val="0"/>
                      <w:numId w:val="24"/>
                    </w:numPr>
                    <w:jc w:val="both"/>
                    <w:rPr>
                      <w:sz w:val="22"/>
                      <w:szCs w:val="22"/>
                    </w:rPr>
                  </w:pPr>
                  <w:r w:rsidRPr="007D38F1">
                    <w:rPr>
                      <w:sz w:val="22"/>
                      <w:szCs w:val="22"/>
                    </w:rPr>
                    <w:lastRenderedPageBreak/>
                    <w:t>..</w:t>
                  </w:r>
                </w:p>
              </w:tc>
              <w:tc>
                <w:tcPr>
                  <w:tcW w:w="3118" w:type="dxa"/>
                </w:tcPr>
                <w:p w14:paraId="4B4DD741" w14:textId="4F5E483F" w:rsidR="003540A8" w:rsidRPr="007D38F1" w:rsidRDefault="003540A8" w:rsidP="007D38F1">
                  <w:pPr>
                    <w:jc w:val="both"/>
                    <w:rPr>
                      <w:sz w:val="22"/>
                      <w:szCs w:val="22"/>
                    </w:rPr>
                  </w:pPr>
                </w:p>
              </w:tc>
            </w:tr>
          </w:tbl>
          <w:p w14:paraId="4FD1E413" w14:textId="5A80397B" w:rsidR="003540A8" w:rsidRPr="007D38F1" w:rsidRDefault="003540A8" w:rsidP="007D38F1">
            <w:pPr>
              <w:jc w:val="right"/>
              <w:rPr>
                <w:i/>
                <w:sz w:val="22"/>
                <w:szCs w:val="22"/>
              </w:rPr>
            </w:pPr>
            <w:r w:rsidRPr="007D38F1">
              <w:rPr>
                <w:i/>
                <w:sz w:val="22"/>
                <w:szCs w:val="22"/>
              </w:rPr>
              <w:t xml:space="preserve">No Uģa Niedres pētījumiem TMRza, oriģināls LVVA, 199. f., 1. apr., 477. lieta, </w:t>
            </w:r>
            <w:r w:rsidR="007D38F1" w:rsidRPr="007D38F1">
              <w:rPr>
                <w:i/>
                <w:sz w:val="22"/>
                <w:szCs w:val="22"/>
              </w:rPr>
              <w:t>29.–33.</w:t>
            </w:r>
            <w:r w:rsidRPr="007D38F1">
              <w:rPr>
                <w:i/>
                <w:sz w:val="22"/>
                <w:szCs w:val="22"/>
              </w:rPr>
              <w:t xml:space="preserve"> lp.</w:t>
            </w:r>
          </w:p>
        </w:tc>
      </w:tr>
    </w:tbl>
    <w:p w14:paraId="2A3393E9" w14:textId="3C1CC2E0" w:rsidR="009C45A5" w:rsidRPr="007D38F1" w:rsidRDefault="009C45A5" w:rsidP="00955369">
      <w:pPr>
        <w:ind w:right="141"/>
        <w:rPr>
          <w:b/>
          <w:sz w:val="22"/>
          <w:szCs w:val="22"/>
        </w:rPr>
      </w:pPr>
      <w:r w:rsidRPr="007D38F1">
        <w:rPr>
          <w:b/>
          <w:sz w:val="22"/>
          <w:szCs w:val="22"/>
        </w:rPr>
        <w:lastRenderedPageBreak/>
        <w:t>Klaušinieka</w:t>
      </w:r>
      <w:r w:rsidR="009136E1" w:rsidRPr="007D38F1">
        <w:rPr>
          <w:b/>
          <w:sz w:val="22"/>
          <w:szCs w:val="22"/>
        </w:rPr>
        <w:t xml:space="preserve"> ģimene un sadzīve</w:t>
      </w:r>
    </w:p>
    <w:p w14:paraId="4DFA89FD" w14:textId="07D30046" w:rsidR="00DB43A8" w:rsidRPr="007D38F1" w:rsidRDefault="00DB43A8" w:rsidP="00955369">
      <w:pPr>
        <w:pStyle w:val="Sarakstarindkopa"/>
        <w:ind w:left="142" w:right="141" w:firstLine="284"/>
        <w:jc w:val="both"/>
        <w:rPr>
          <w:sz w:val="22"/>
          <w:szCs w:val="22"/>
        </w:rPr>
      </w:pPr>
      <w:r w:rsidRPr="007D38F1">
        <w:rPr>
          <w:sz w:val="22"/>
          <w:szCs w:val="22"/>
        </w:rPr>
        <w:t xml:space="preserve"> Zemnieka dzīve pārsvarā norit nelielā teritorijā, kuras </w:t>
      </w:r>
      <w:r w:rsidR="00955369" w:rsidRPr="007D38F1">
        <w:rPr>
          <w:sz w:val="22"/>
          <w:szCs w:val="22"/>
        </w:rPr>
        <w:t xml:space="preserve">centrā ir lauku sēta.  Līdz </w:t>
      </w:r>
      <w:r w:rsidR="007D38F1" w:rsidRPr="007D38F1">
        <w:rPr>
          <w:sz w:val="22"/>
          <w:szCs w:val="22"/>
        </w:rPr>
        <w:t>19. gadsimta</w:t>
      </w:r>
      <w:r w:rsidRPr="007D38F1">
        <w:rPr>
          <w:sz w:val="22"/>
          <w:szCs w:val="22"/>
        </w:rPr>
        <w:t xml:space="preserve"> vidum viņus maz sasniedz ziņas par notikumiem pasaulē.</w:t>
      </w:r>
      <w:r w:rsidR="004A1428" w:rsidRPr="007D38F1">
        <w:rPr>
          <w:sz w:val="22"/>
          <w:szCs w:val="22"/>
        </w:rPr>
        <w:t xml:space="preserve"> </w:t>
      </w:r>
    </w:p>
    <w:p w14:paraId="6F63C887" w14:textId="510D2097" w:rsidR="00DB43A8" w:rsidRPr="007D38F1" w:rsidRDefault="00931321" w:rsidP="00955369">
      <w:pPr>
        <w:pStyle w:val="Sarakstarindkopa"/>
        <w:ind w:left="142" w:right="141" w:firstLine="284"/>
        <w:jc w:val="both"/>
        <w:rPr>
          <w:sz w:val="22"/>
          <w:szCs w:val="22"/>
        </w:rPr>
      </w:pPr>
      <w:r w:rsidRPr="007D38F1">
        <w:rPr>
          <w:sz w:val="22"/>
          <w:szCs w:val="22"/>
        </w:rPr>
        <w:t xml:space="preserve"> </w:t>
      </w:r>
      <w:r w:rsidR="00DB43A8" w:rsidRPr="007D38F1">
        <w:rPr>
          <w:sz w:val="22"/>
          <w:szCs w:val="22"/>
        </w:rPr>
        <w:t xml:space="preserve">Vienā sētā dzīvo līdz pat vairākiem desmitiem cilvēku vairākās paaudzēs. </w:t>
      </w:r>
      <w:r w:rsidR="004A1428" w:rsidRPr="007D38F1">
        <w:rPr>
          <w:sz w:val="22"/>
          <w:szCs w:val="22"/>
        </w:rPr>
        <w:t>T</w:t>
      </w:r>
      <w:r w:rsidR="00DB43A8" w:rsidRPr="007D38F1">
        <w:rPr>
          <w:sz w:val="22"/>
          <w:szCs w:val="22"/>
        </w:rPr>
        <w:t>āpat kā sabiedrībā vispār,</w:t>
      </w:r>
      <w:r w:rsidR="004A1428" w:rsidRPr="007D38F1">
        <w:rPr>
          <w:sz w:val="22"/>
          <w:szCs w:val="22"/>
        </w:rPr>
        <w:t xml:space="preserve"> te</w:t>
      </w:r>
      <w:r w:rsidR="00DB43A8" w:rsidRPr="007D38F1">
        <w:rPr>
          <w:sz w:val="22"/>
          <w:szCs w:val="22"/>
        </w:rPr>
        <w:t xml:space="preserve"> pastāv hierarhiskas attiecības. Ģimenes galva ir saimnieks, kam ir vara pār </w:t>
      </w:r>
      <w:r w:rsidR="007B402D" w:rsidRPr="007D38F1">
        <w:rPr>
          <w:sz w:val="22"/>
          <w:szCs w:val="22"/>
        </w:rPr>
        <w:t xml:space="preserve">savas </w:t>
      </w:r>
      <w:r w:rsidR="00DB43A8" w:rsidRPr="007D38F1">
        <w:rPr>
          <w:sz w:val="22"/>
          <w:szCs w:val="22"/>
        </w:rPr>
        <w:t xml:space="preserve">mājas ļaudīm jeb saimi. </w:t>
      </w:r>
      <w:r w:rsidR="004A1428" w:rsidRPr="007D38F1">
        <w:rPr>
          <w:sz w:val="22"/>
          <w:szCs w:val="22"/>
        </w:rPr>
        <w:t>Garš koka saimes galds parasti saimnieka ģimenei un kalpiem ir kopīgs.</w:t>
      </w:r>
    </w:p>
    <w:p w14:paraId="6DC376CB" w14:textId="75EE4655" w:rsidR="009C45A5" w:rsidRPr="007D38F1" w:rsidRDefault="00931321" w:rsidP="00955369">
      <w:pPr>
        <w:ind w:left="142" w:right="141"/>
        <w:jc w:val="both"/>
        <w:rPr>
          <w:sz w:val="22"/>
          <w:szCs w:val="22"/>
        </w:rPr>
      </w:pPr>
      <w:r w:rsidRPr="00F44D76">
        <w:t xml:space="preserve">      </w:t>
      </w:r>
      <w:r w:rsidR="00DB43A8" w:rsidRPr="007D38F1">
        <w:rPr>
          <w:sz w:val="22"/>
          <w:szCs w:val="22"/>
        </w:rPr>
        <w:t xml:space="preserve">Vidzemes zemnieku sētā ir vairākas celtnes – rijas, klētis, kūtis, pirts un citas. 19. gadsimta pirmajai pusei </w:t>
      </w:r>
      <w:r w:rsidR="007B402D" w:rsidRPr="007D38F1">
        <w:rPr>
          <w:sz w:val="22"/>
          <w:szCs w:val="22"/>
        </w:rPr>
        <w:t xml:space="preserve">raksturīgas </w:t>
      </w:r>
      <w:r w:rsidR="00DB43A8" w:rsidRPr="007D38F1">
        <w:rPr>
          <w:sz w:val="22"/>
          <w:szCs w:val="22"/>
        </w:rPr>
        <w:t xml:space="preserve">dzīvojamās rijas bez dūmeņa, ar salmu vai niedru, retāk – lubiņu jumtu. </w:t>
      </w:r>
      <w:r w:rsidRPr="007D38F1">
        <w:rPr>
          <w:sz w:val="22"/>
          <w:szCs w:val="22"/>
        </w:rPr>
        <w:t xml:space="preserve"> </w:t>
      </w:r>
      <w:r w:rsidR="00DB43A8" w:rsidRPr="007D38F1">
        <w:rPr>
          <w:sz w:val="22"/>
          <w:szCs w:val="22"/>
        </w:rPr>
        <w:t xml:space="preserve">Dzīvojamā telpa vienlaikus ir arī kopēja darba un guļamā telpa. Tai ir zemi griesti, mazi lodziņi, klona grīda. Šeit rudens un ziemas vakaros pie skala vai pavarda uguns saime vērpj, auž, ada, labo vai izgatavo saimniecības inventāru. </w:t>
      </w:r>
      <w:r w:rsidRPr="007D38F1">
        <w:rPr>
          <w:sz w:val="22"/>
          <w:szCs w:val="22"/>
        </w:rPr>
        <w:t xml:space="preserve"> </w:t>
      </w:r>
      <w:r w:rsidR="00DB43A8" w:rsidRPr="007D38F1">
        <w:rPr>
          <w:sz w:val="22"/>
          <w:szCs w:val="22"/>
        </w:rPr>
        <w:t>Darbarīki un sadzīves priekšmeti ir vienkārši, pašu vai vietējo amatnieku darināti</w:t>
      </w:r>
      <w:r w:rsidRPr="007D38F1">
        <w:rPr>
          <w:sz w:val="22"/>
          <w:szCs w:val="22"/>
        </w:rPr>
        <w:t xml:space="preserve">. </w:t>
      </w:r>
    </w:p>
    <w:tbl>
      <w:tblPr>
        <w:tblW w:w="8510" w:type="dxa"/>
        <w:tblLayout w:type="fixed"/>
        <w:tblLook w:val="04A0" w:firstRow="1" w:lastRow="0" w:firstColumn="1" w:lastColumn="0" w:noHBand="0" w:noVBand="1"/>
      </w:tblPr>
      <w:tblGrid>
        <w:gridCol w:w="1810"/>
        <w:gridCol w:w="33"/>
        <w:gridCol w:w="6667"/>
      </w:tblGrid>
      <w:tr w:rsidR="00003BCE" w:rsidRPr="00F44D76" w14:paraId="51FD9159" w14:textId="77777777" w:rsidTr="004809BA">
        <w:tc>
          <w:tcPr>
            <w:tcW w:w="1810" w:type="dxa"/>
            <w:shd w:val="clear" w:color="auto" w:fill="auto"/>
          </w:tcPr>
          <w:p w14:paraId="79DAEB68" w14:textId="21F1C19F" w:rsidR="00716DBF" w:rsidRPr="00F44D76" w:rsidRDefault="00DB43A8" w:rsidP="003540A8">
            <w:pPr>
              <w:rPr>
                <w:b/>
                <w:sz w:val="22"/>
                <w:szCs w:val="22"/>
              </w:rPr>
            </w:pPr>
            <w:r w:rsidRPr="00F44D76">
              <w:rPr>
                <w:i/>
                <w:sz w:val="22"/>
                <w:szCs w:val="22"/>
              </w:rPr>
              <w:t xml:space="preserve">                                                                                                                                         </w:t>
            </w:r>
            <w:r w:rsidR="00562E47" w:rsidRPr="00F44D76">
              <w:rPr>
                <w:b/>
                <w:sz w:val="22"/>
                <w:szCs w:val="22"/>
              </w:rPr>
              <w:t>Situācijas atveidojums</w:t>
            </w:r>
            <w:r w:rsidR="007D38F1" w:rsidRPr="00F44D76">
              <w:rPr>
                <w:b/>
                <w:sz w:val="22"/>
                <w:szCs w:val="22"/>
              </w:rPr>
              <w:t xml:space="preserve"> </w:t>
            </w:r>
          </w:p>
        </w:tc>
        <w:tc>
          <w:tcPr>
            <w:tcW w:w="6700" w:type="dxa"/>
            <w:gridSpan w:val="2"/>
            <w:shd w:val="clear" w:color="auto" w:fill="auto"/>
          </w:tcPr>
          <w:p w14:paraId="741E2E4E" w14:textId="77777777" w:rsidR="00535D49" w:rsidRPr="00F44D76" w:rsidRDefault="00535D49" w:rsidP="004809BA">
            <w:pPr>
              <w:rPr>
                <w:sz w:val="22"/>
                <w:szCs w:val="22"/>
              </w:rPr>
            </w:pPr>
          </w:p>
          <w:p w14:paraId="5E85E70C" w14:textId="347602BA" w:rsidR="00562E47" w:rsidRPr="00F44D76" w:rsidRDefault="00562E47" w:rsidP="004A1428">
            <w:pPr>
              <w:rPr>
                <w:sz w:val="22"/>
                <w:szCs w:val="22"/>
              </w:rPr>
            </w:pPr>
            <w:r w:rsidRPr="00F44D76">
              <w:rPr>
                <w:b/>
                <w:sz w:val="22"/>
                <w:szCs w:val="22"/>
              </w:rPr>
              <w:t>Saimnieks un saime mājas dievkalpojumā</w:t>
            </w:r>
            <w:r w:rsidR="006421A9" w:rsidRPr="00F44D76">
              <w:rPr>
                <w:b/>
                <w:sz w:val="22"/>
                <w:szCs w:val="22"/>
              </w:rPr>
              <w:t xml:space="preserve"> (?)</w:t>
            </w:r>
            <w:r w:rsidR="004A1428" w:rsidRPr="00F44D76">
              <w:rPr>
                <w:b/>
                <w:sz w:val="22"/>
                <w:szCs w:val="22"/>
              </w:rPr>
              <w:t xml:space="preserve"> </w:t>
            </w:r>
            <w:r w:rsidR="004158FF">
              <w:rPr>
                <w:b/>
                <w:sz w:val="22"/>
                <w:szCs w:val="22"/>
              </w:rPr>
              <w:t>/</w:t>
            </w:r>
            <w:proofErr w:type="gramStart"/>
            <w:r w:rsidR="004158FF">
              <w:rPr>
                <w:b/>
                <w:sz w:val="22"/>
                <w:szCs w:val="22"/>
              </w:rPr>
              <w:t xml:space="preserve"> </w:t>
            </w:r>
            <w:r w:rsidRPr="00F44D76">
              <w:rPr>
                <w:sz w:val="22"/>
                <w:szCs w:val="22"/>
              </w:rPr>
              <w:t xml:space="preserve"> </w:t>
            </w:r>
            <w:proofErr w:type="gramEnd"/>
            <w:r w:rsidR="00003BCE" w:rsidRPr="00F44D76">
              <w:rPr>
                <w:b/>
                <w:sz w:val="22"/>
                <w:szCs w:val="22"/>
              </w:rPr>
              <w:t xml:space="preserve">Sadzīves lietas </w:t>
            </w:r>
            <w:r w:rsidR="004809BA" w:rsidRPr="00F44D76">
              <w:rPr>
                <w:b/>
                <w:sz w:val="22"/>
                <w:szCs w:val="22"/>
              </w:rPr>
              <w:t>ap krāsni</w:t>
            </w:r>
          </w:p>
        </w:tc>
      </w:tr>
      <w:tr w:rsidR="00003BCE" w:rsidRPr="00F44D76" w14:paraId="7E0960C2" w14:textId="77777777" w:rsidTr="004809BA">
        <w:tc>
          <w:tcPr>
            <w:tcW w:w="1810" w:type="dxa"/>
            <w:shd w:val="clear" w:color="auto" w:fill="auto"/>
          </w:tcPr>
          <w:p w14:paraId="7EB146DF" w14:textId="77777777" w:rsidR="009C45A5" w:rsidRPr="00F44D76" w:rsidRDefault="009C45A5" w:rsidP="00F51A7C">
            <w:pPr>
              <w:rPr>
                <w:b/>
              </w:rPr>
            </w:pPr>
            <w:r w:rsidRPr="00F44D76">
              <w:rPr>
                <w:b/>
                <w:sz w:val="22"/>
                <w:szCs w:val="22"/>
              </w:rPr>
              <w:t>Priekšmets, atdarinājums</w:t>
            </w:r>
          </w:p>
        </w:tc>
        <w:tc>
          <w:tcPr>
            <w:tcW w:w="6700" w:type="dxa"/>
            <w:gridSpan w:val="2"/>
            <w:shd w:val="clear" w:color="auto" w:fill="auto"/>
          </w:tcPr>
          <w:p w14:paraId="71F8E666" w14:textId="77777777" w:rsidR="009C45A5" w:rsidRPr="00F44D76" w:rsidRDefault="009C45A5" w:rsidP="00F51A7C">
            <w:r w:rsidRPr="00F44D76">
              <w:rPr>
                <w:sz w:val="22"/>
                <w:szCs w:val="22"/>
              </w:rPr>
              <w:t>Egles galds no plēsta egles stumbra</w:t>
            </w:r>
          </w:p>
          <w:p w14:paraId="74ABCDF7" w14:textId="77777777" w:rsidR="009C45A5" w:rsidRPr="00F44D76" w:rsidRDefault="009C45A5" w:rsidP="00F51A7C">
            <w:pPr>
              <w:jc w:val="right"/>
              <w:rPr>
                <w:i/>
              </w:rPr>
            </w:pPr>
            <w:r w:rsidRPr="00F44D76">
              <w:rPr>
                <w:i/>
                <w:sz w:val="22"/>
                <w:szCs w:val="22"/>
              </w:rPr>
              <w:t>225 x 120 x 75 cm</w:t>
            </w:r>
          </w:p>
        </w:tc>
      </w:tr>
      <w:tr w:rsidR="00003BCE" w:rsidRPr="00F44D76" w14:paraId="0A0DDE2C" w14:textId="77777777" w:rsidTr="004809BA">
        <w:tc>
          <w:tcPr>
            <w:tcW w:w="1810" w:type="dxa"/>
            <w:shd w:val="clear" w:color="auto" w:fill="auto"/>
          </w:tcPr>
          <w:p w14:paraId="48D1DF33" w14:textId="77777777" w:rsidR="009C45A5" w:rsidRPr="00F44D76" w:rsidRDefault="009C45A5" w:rsidP="00F51A7C">
            <w:pPr>
              <w:rPr>
                <w:b/>
              </w:rPr>
            </w:pPr>
            <w:r w:rsidRPr="00F44D76">
              <w:rPr>
                <w:b/>
                <w:sz w:val="22"/>
                <w:szCs w:val="22"/>
              </w:rPr>
              <w:t>Priekšmets, atdarinājums</w:t>
            </w:r>
          </w:p>
        </w:tc>
        <w:tc>
          <w:tcPr>
            <w:tcW w:w="6700" w:type="dxa"/>
            <w:gridSpan w:val="2"/>
            <w:shd w:val="clear" w:color="auto" w:fill="auto"/>
          </w:tcPr>
          <w:p w14:paraId="366C7095" w14:textId="77777777" w:rsidR="009C45A5" w:rsidRPr="00F44D76" w:rsidRDefault="009C45A5" w:rsidP="00F51A7C">
            <w:r w:rsidRPr="00F44D76">
              <w:rPr>
                <w:sz w:val="22"/>
                <w:szCs w:val="22"/>
              </w:rPr>
              <w:t>Egles soli (2) no plēsta egles stumbra</w:t>
            </w:r>
          </w:p>
          <w:p w14:paraId="7927E1C9" w14:textId="77777777" w:rsidR="009C45A5" w:rsidRPr="00F44D76" w:rsidRDefault="009C45A5" w:rsidP="00F51A7C">
            <w:pPr>
              <w:jc w:val="right"/>
              <w:rPr>
                <w:i/>
              </w:rPr>
            </w:pPr>
            <w:r w:rsidRPr="00F44D76">
              <w:rPr>
                <w:i/>
                <w:sz w:val="22"/>
                <w:szCs w:val="22"/>
              </w:rPr>
              <w:t xml:space="preserve">220 x 30 x 50 cm </w:t>
            </w:r>
          </w:p>
        </w:tc>
      </w:tr>
      <w:tr w:rsidR="00003BCE" w:rsidRPr="00F44D76" w14:paraId="62AC54B5" w14:textId="77777777" w:rsidTr="004809BA">
        <w:tc>
          <w:tcPr>
            <w:tcW w:w="1810" w:type="dxa"/>
            <w:shd w:val="clear" w:color="auto" w:fill="auto"/>
          </w:tcPr>
          <w:p w14:paraId="51110517" w14:textId="77777777" w:rsidR="009C45A5" w:rsidRPr="00F44D76" w:rsidRDefault="009C45A5" w:rsidP="00F51A7C">
            <w:pPr>
              <w:rPr>
                <w:b/>
              </w:rPr>
            </w:pPr>
            <w:r w:rsidRPr="00F44D76">
              <w:rPr>
                <w:b/>
                <w:sz w:val="22"/>
                <w:szCs w:val="22"/>
              </w:rPr>
              <w:t>Priekšmets</w:t>
            </w:r>
          </w:p>
        </w:tc>
        <w:tc>
          <w:tcPr>
            <w:tcW w:w="6700" w:type="dxa"/>
            <w:gridSpan w:val="2"/>
            <w:shd w:val="clear" w:color="auto" w:fill="auto"/>
          </w:tcPr>
          <w:p w14:paraId="14FD2BA9" w14:textId="77777777" w:rsidR="009C45A5" w:rsidRPr="00F44D76" w:rsidRDefault="009C45A5" w:rsidP="00F51A7C">
            <w:r w:rsidRPr="00F44D76">
              <w:rPr>
                <w:sz w:val="22"/>
                <w:szCs w:val="22"/>
              </w:rPr>
              <w:t>Ovāla cibiņa</w:t>
            </w:r>
          </w:p>
          <w:p w14:paraId="4F809FE0" w14:textId="3AAA2699" w:rsidR="009C45A5" w:rsidRPr="00F44D76" w:rsidRDefault="009C45A5" w:rsidP="00F51A7C">
            <w:pPr>
              <w:jc w:val="right"/>
              <w:rPr>
                <w:i/>
              </w:rPr>
            </w:pPr>
            <w:r w:rsidRPr="00F44D76">
              <w:rPr>
                <w:i/>
                <w:sz w:val="22"/>
                <w:szCs w:val="22"/>
              </w:rPr>
              <w:t>25</w:t>
            </w:r>
            <w:r w:rsidR="007D38F1" w:rsidRPr="00F44D76">
              <w:rPr>
                <w:i/>
                <w:sz w:val="22"/>
                <w:szCs w:val="22"/>
              </w:rPr>
              <w:t xml:space="preserve"> </w:t>
            </w:r>
            <w:r w:rsidRPr="00F44D76">
              <w:rPr>
                <w:i/>
                <w:sz w:val="22"/>
                <w:szCs w:val="22"/>
              </w:rPr>
              <w:t>x</w:t>
            </w:r>
            <w:r w:rsidR="007D38F1" w:rsidRPr="00F44D76">
              <w:rPr>
                <w:i/>
                <w:sz w:val="22"/>
                <w:szCs w:val="22"/>
              </w:rPr>
              <w:t xml:space="preserve"> </w:t>
            </w:r>
            <w:r w:rsidRPr="00F44D76">
              <w:rPr>
                <w:i/>
                <w:sz w:val="22"/>
                <w:szCs w:val="22"/>
              </w:rPr>
              <w:t>8 cm</w:t>
            </w:r>
          </w:p>
          <w:p w14:paraId="14823808" w14:textId="77777777" w:rsidR="009C45A5" w:rsidRPr="00F44D76" w:rsidRDefault="009C45A5" w:rsidP="00F51A7C">
            <w:pPr>
              <w:jc w:val="right"/>
            </w:pPr>
            <w:r w:rsidRPr="00F44D76">
              <w:rPr>
                <w:i/>
                <w:sz w:val="22"/>
                <w:szCs w:val="22"/>
              </w:rPr>
              <w:t>TMR 5718</w:t>
            </w:r>
          </w:p>
        </w:tc>
      </w:tr>
      <w:tr w:rsidR="00003BCE" w:rsidRPr="00F44D76" w14:paraId="44478FDA" w14:textId="77777777" w:rsidTr="004809BA">
        <w:tc>
          <w:tcPr>
            <w:tcW w:w="1810" w:type="dxa"/>
            <w:shd w:val="clear" w:color="auto" w:fill="auto"/>
          </w:tcPr>
          <w:p w14:paraId="083AA0BD" w14:textId="77777777" w:rsidR="009C45A5" w:rsidRPr="00F44D76" w:rsidRDefault="009C45A5" w:rsidP="00F51A7C">
            <w:pPr>
              <w:rPr>
                <w:b/>
              </w:rPr>
            </w:pPr>
            <w:r w:rsidRPr="00F44D76">
              <w:rPr>
                <w:b/>
                <w:sz w:val="22"/>
                <w:szCs w:val="22"/>
              </w:rPr>
              <w:t>Priekšmets</w:t>
            </w:r>
          </w:p>
        </w:tc>
        <w:tc>
          <w:tcPr>
            <w:tcW w:w="6700" w:type="dxa"/>
            <w:gridSpan w:val="2"/>
            <w:shd w:val="clear" w:color="auto" w:fill="auto"/>
          </w:tcPr>
          <w:p w14:paraId="4C35253D" w14:textId="77777777" w:rsidR="009C45A5" w:rsidRPr="00F44D76" w:rsidRDefault="009C45A5" w:rsidP="00F51A7C">
            <w:r w:rsidRPr="00F44D76">
              <w:rPr>
                <w:sz w:val="22"/>
                <w:szCs w:val="22"/>
              </w:rPr>
              <w:t>Apaļa ciba</w:t>
            </w:r>
          </w:p>
          <w:p w14:paraId="2DE25FF1" w14:textId="77777777" w:rsidR="009C45A5" w:rsidRPr="00F44D76" w:rsidRDefault="009C45A5" w:rsidP="00F51A7C">
            <w:pPr>
              <w:jc w:val="right"/>
              <w:rPr>
                <w:i/>
              </w:rPr>
            </w:pPr>
            <w:r w:rsidRPr="00F44D76">
              <w:rPr>
                <w:i/>
                <w:sz w:val="22"/>
                <w:szCs w:val="22"/>
              </w:rPr>
              <w:t>15 x 11 cm</w:t>
            </w:r>
          </w:p>
          <w:p w14:paraId="60875EAA" w14:textId="77777777" w:rsidR="009C45A5" w:rsidRPr="00F44D76" w:rsidRDefault="009C45A5" w:rsidP="00F51A7C">
            <w:pPr>
              <w:jc w:val="right"/>
            </w:pPr>
            <w:r w:rsidRPr="00F44D76">
              <w:rPr>
                <w:i/>
                <w:sz w:val="22"/>
                <w:szCs w:val="22"/>
              </w:rPr>
              <w:t>SM 583</w:t>
            </w:r>
          </w:p>
        </w:tc>
      </w:tr>
      <w:tr w:rsidR="00003BCE" w:rsidRPr="00F44D76" w14:paraId="0E7582DE" w14:textId="77777777" w:rsidTr="004809BA">
        <w:tc>
          <w:tcPr>
            <w:tcW w:w="1810" w:type="dxa"/>
            <w:shd w:val="clear" w:color="auto" w:fill="auto"/>
          </w:tcPr>
          <w:p w14:paraId="08666DD9" w14:textId="77777777" w:rsidR="009C45A5" w:rsidRPr="00F44D76" w:rsidRDefault="009C45A5" w:rsidP="00F51A7C">
            <w:pPr>
              <w:rPr>
                <w:b/>
              </w:rPr>
            </w:pPr>
            <w:r w:rsidRPr="00F44D76">
              <w:rPr>
                <w:b/>
                <w:sz w:val="22"/>
                <w:szCs w:val="22"/>
              </w:rPr>
              <w:t>Priekšmets</w:t>
            </w:r>
          </w:p>
        </w:tc>
        <w:tc>
          <w:tcPr>
            <w:tcW w:w="6700" w:type="dxa"/>
            <w:gridSpan w:val="2"/>
            <w:shd w:val="clear" w:color="auto" w:fill="auto"/>
          </w:tcPr>
          <w:p w14:paraId="5C90D487" w14:textId="77777777" w:rsidR="009C45A5" w:rsidRPr="00F44D76" w:rsidRDefault="009C45A5" w:rsidP="00F51A7C">
            <w:r w:rsidRPr="00F44D76">
              <w:rPr>
                <w:sz w:val="22"/>
                <w:szCs w:val="22"/>
              </w:rPr>
              <w:t xml:space="preserve">Ovāla ciba </w:t>
            </w:r>
          </w:p>
          <w:p w14:paraId="3B362FD0" w14:textId="4F1838B9" w:rsidR="009C45A5" w:rsidRPr="00F44D76" w:rsidRDefault="009C45A5" w:rsidP="00F51A7C">
            <w:pPr>
              <w:jc w:val="right"/>
              <w:rPr>
                <w:i/>
              </w:rPr>
            </w:pPr>
            <w:r w:rsidRPr="00F44D76">
              <w:rPr>
                <w:i/>
                <w:sz w:val="22"/>
                <w:szCs w:val="22"/>
              </w:rPr>
              <w:t>27 x</w:t>
            </w:r>
            <w:r w:rsidR="007D38F1" w:rsidRPr="00F44D76">
              <w:rPr>
                <w:i/>
                <w:sz w:val="22"/>
                <w:szCs w:val="22"/>
              </w:rPr>
              <w:t xml:space="preserve"> </w:t>
            </w:r>
            <w:r w:rsidRPr="00F44D76">
              <w:rPr>
                <w:i/>
                <w:sz w:val="22"/>
                <w:szCs w:val="22"/>
              </w:rPr>
              <w:t>13, 5 cm</w:t>
            </w:r>
          </w:p>
          <w:p w14:paraId="28D50034" w14:textId="77777777" w:rsidR="009C45A5" w:rsidRPr="00F44D76" w:rsidRDefault="009C45A5" w:rsidP="00F51A7C">
            <w:pPr>
              <w:jc w:val="right"/>
            </w:pPr>
            <w:r w:rsidRPr="00F44D76">
              <w:rPr>
                <w:i/>
                <w:sz w:val="22"/>
                <w:szCs w:val="22"/>
              </w:rPr>
              <w:t>TMR 3146</w:t>
            </w:r>
          </w:p>
        </w:tc>
      </w:tr>
      <w:tr w:rsidR="00003BCE" w:rsidRPr="00F44D76" w14:paraId="42CAA86A" w14:textId="77777777" w:rsidTr="004809BA">
        <w:tc>
          <w:tcPr>
            <w:tcW w:w="1810" w:type="dxa"/>
            <w:shd w:val="clear" w:color="auto" w:fill="auto"/>
          </w:tcPr>
          <w:p w14:paraId="4D2A260F" w14:textId="77777777" w:rsidR="009C45A5" w:rsidRPr="00F44D76" w:rsidRDefault="009C45A5" w:rsidP="00F51A7C">
            <w:pPr>
              <w:rPr>
                <w:b/>
              </w:rPr>
            </w:pPr>
            <w:r w:rsidRPr="00F44D76">
              <w:rPr>
                <w:b/>
                <w:sz w:val="22"/>
                <w:szCs w:val="22"/>
              </w:rPr>
              <w:t>Priekšmets</w:t>
            </w:r>
          </w:p>
        </w:tc>
        <w:tc>
          <w:tcPr>
            <w:tcW w:w="6700" w:type="dxa"/>
            <w:gridSpan w:val="2"/>
            <w:shd w:val="clear" w:color="auto" w:fill="auto"/>
          </w:tcPr>
          <w:p w14:paraId="6502FC1E" w14:textId="77777777" w:rsidR="009C45A5" w:rsidRPr="00F44D76" w:rsidRDefault="009C45A5" w:rsidP="00F51A7C">
            <w:r w:rsidRPr="00F44D76">
              <w:rPr>
                <w:sz w:val="22"/>
                <w:szCs w:val="22"/>
              </w:rPr>
              <w:t>Ovāla ciba</w:t>
            </w:r>
          </w:p>
          <w:p w14:paraId="3E8EEF9A" w14:textId="440DC51B" w:rsidR="009C45A5" w:rsidRPr="00F44D76" w:rsidRDefault="009C45A5" w:rsidP="00F51A7C">
            <w:pPr>
              <w:jc w:val="right"/>
              <w:rPr>
                <w:i/>
              </w:rPr>
            </w:pPr>
            <w:r w:rsidRPr="00F44D76">
              <w:rPr>
                <w:i/>
                <w:sz w:val="22"/>
                <w:szCs w:val="22"/>
              </w:rPr>
              <w:t>13 x</w:t>
            </w:r>
            <w:r w:rsidR="007D38F1" w:rsidRPr="00F44D76">
              <w:rPr>
                <w:i/>
                <w:sz w:val="22"/>
                <w:szCs w:val="22"/>
              </w:rPr>
              <w:t xml:space="preserve"> </w:t>
            </w:r>
            <w:r w:rsidRPr="00F44D76">
              <w:rPr>
                <w:i/>
                <w:sz w:val="22"/>
                <w:szCs w:val="22"/>
              </w:rPr>
              <w:t>6,5 cm</w:t>
            </w:r>
          </w:p>
          <w:p w14:paraId="0C8AC595" w14:textId="77777777" w:rsidR="009C45A5" w:rsidRPr="00F44D76" w:rsidRDefault="009C45A5" w:rsidP="00F51A7C">
            <w:pPr>
              <w:jc w:val="right"/>
            </w:pPr>
            <w:r w:rsidRPr="00F44D76">
              <w:rPr>
                <w:i/>
                <w:sz w:val="22"/>
                <w:szCs w:val="22"/>
              </w:rPr>
              <w:t>TMR 4909</w:t>
            </w:r>
          </w:p>
        </w:tc>
      </w:tr>
      <w:tr w:rsidR="00003BCE" w:rsidRPr="00F44D76" w14:paraId="3BA035C3" w14:textId="77777777" w:rsidTr="004809BA">
        <w:trPr>
          <w:trHeight w:val="70"/>
        </w:trPr>
        <w:tc>
          <w:tcPr>
            <w:tcW w:w="1810" w:type="dxa"/>
            <w:shd w:val="clear" w:color="auto" w:fill="auto"/>
          </w:tcPr>
          <w:p w14:paraId="73ABC8B1" w14:textId="77777777" w:rsidR="009C45A5" w:rsidRPr="00F44D76" w:rsidRDefault="009C45A5" w:rsidP="00F51A7C">
            <w:pPr>
              <w:rPr>
                <w:b/>
              </w:rPr>
            </w:pPr>
            <w:r w:rsidRPr="00F44D76">
              <w:rPr>
                <w:b/>
                <w:sz w:val="22"/>
                <w:szCs w:val="22"/>
              </w:rPr>
              <w:t>Priekšmets</w:t>
            </w:r>
          </w:p>
        </w:tc>
        <w:tc>
          <w:tcPr>
            <w:tcW w:w="6700" w:type="dxa"/>
            <w:gridSpan w:val="2"/>
            <w:shd w:val="clear" w:color="auto" w:fill="auto"/>
          </w:tcPr>
          <w:p w14:paraId="203F1481" w14:textId="77777777" w:rsidR="009C45A5" w:rsidRPr="00F44D76" w:rsidRDefault="009C45A5" w:rsidP="00F51A7C">
            <w:r w:rsidRPr="00F44D76">
              <w:rPr>
                <w:sz w:val="22"/>
                <w:szCs w:val="22"/>
              </w:rPr>
              <w:t>Tabakas cibiņa</w:t>
            </w:r>
          </w:p>
          <w:p w14:paraId="2F02696A" w14:textId="07340839" w:rsidR="009C45A5" w:rsidRPr="00F44D76" w:rsidRDefault="009C45A5" w:rsidP="00F51A7C">
            <w:pPr>
              <w:jc w:val="right"/>
              <w:rPr>
                <w:i/>
              </w:rPr>
            </w:pPr>
            <w:r w:rsidRPr="00F44D76">
              <w:rPr>
                <w:sz w:val="22"/>
                <w:szCs w:val="22"/>
              </w:rPr>
              <w:t xml:space="preserve">   </w:t>
            </w:r>
            <w:r w:rsidRPr="00F44D76">
              <w:rPr>
                <w:i/>
                <w:sz w:val="22"/>
                <w:szCs w:val="22"/>
              </w:rPr>
              <w:t>9,5 x</w:t>
            </w:r>
            <w:r w:rsidR="007D38F1" w:rsidRPr="00F44D76">
              <w:rPr>
                <w:i/>
                <w:sz w:val="22"/>
                <w:szCs w:val="22"/>
              </w:rPr>
              <w:t xml:space="preserve"> </w:t>
            </w:r>
            <w:r w:rsidRPr="00F44D76">
              <w:rPr>
                <w:i/>
                <w:sz w:val="22"/>
                <w:szCs w:val="22"/>
              </w:rPr>
              <w:t>6 cm</w:t>
            </w:r>
          </w:p>
          <w:p w14:paraId="0A92C51A" w14:textId="77777777" w:rsidR="009C45A5" w:rsidRPr="00F44D76" w:rsidRDefault="009C45A5" w:rsidP="00F51A7C">
            <w:pPr>
              <w:jc w:val="right"/>
            </w:pPr>
            <w:r w:rsidRPr="00F44D76">
              <w:rPr>
                <w:i/>
                <w:sz w:val="22"/>
                <w:szCs w:val="22"/>
              </w:rPr>
              <w:t>TMR 2403</w:t>
            </w:r>
          </w:p>
        </w:tc>
      </w:tr>
      <w:tr w:rsidR="00003BCE" w:rsidRPr="00F44D76" w14:paraId="48F15FB5" w14:textId="77777777" w:rsidTr="004809BA">
        <w:tc>
          <w:tcPr>
            <w:tcW w:w="1810" w:type="dxa"/>
            <w:shd w:val="clear" w:color="auto" w:fill="auto"/>
          </w:tcPr>
          <w:p w14:paraId="0C3B3FFA" w14:textId="77777777" w:rsidR="009C45A5" w:rsidRPr="00F44D76" w:rsidRDefault="009C45A5" w:rsidP="00F51A7C">
            <w:pPr>
              <w:rPr>
                <w:b/>
              </w:rPr>
            </w:pPr>
            <w:r w:rsidRPr="00F44D76">
              <w:rPr>
                <w:b/>
                <w:sz w:val="22"/>
                <w:szCs w:val="22"/>
              </w:rPr>
              <w:t>Priekšmets</w:t>
            </w:r>
          </w:p>
        </w:tc>
        <w:tc>
          <w:tcPr>
            <w:tcW w:w="6700" w:type="dxa"/>
            <w:gridSpan w:val="2"/>
            <w:shd w:val="clear" w:color="auto" w:fill="auto"/>
          </w:tcPr>
          <w:p w14:paraId="58120DE5" w14:textId="77777777" w:rsidR="009C45A5" w:rsidRPr="00F44D76" w:rsidRDefault="009C45A5" w:rsidP="00F51A7C">
            <w:r w:rsidRPr="00F44D76">
              <w:rPr>
                <w:sz w:val="22"/>
                <w:szCs w:val="22"/>
              </w:rPr>
              <w:t>Krējuma ķērne</w:t>
            </w:r>
          </w:p>
          <w:p w14:paraId="47ABED3F" w14:textId="77777777" w:rsidR="009C45A5" w:rsidRPr="00F44D76" w:rsidRDefault="009C45A5" w:rsidP="00F51A7C">
            <w:pPr>
              <w:jc w:val="right"/>
              <w:rPr>
                <w:i/>
              </w:rPr>
            </w:pPr>
            <w:r w:rsidRPr="00F44D76">
              <w:rPr>
                <w:i/>
                <w:sz w:val="22"/>
                <w:szCs w:val="22"/>
              </w:rPr>
              <w:t>D 22/h 26 cm</w:t>
            </w:r>
          </w:p>
          <w:p w14:paraId="29B968AC" w14:textId="77777777" w:rsidR="009C45A5" w:rsidRPr="00F44D76" w:rsidRDefault="009C45A5" w:rsidP="00F51A7C">
            <w:pPr>
              <w:jc w:val="right"/>
            </w:pPr>
            <w:r w:rsidRPr="00F44D76">
              <w:rPr>
                <w:i/>
                <w:sz w:val="22"/>
                <w:szCs w:val="22"/>
              </w:rPr>
              <w:t>TMR 4999</w:t>
            </w:r>
          </w:p>
        </w:tc>
      </w:tr>
      <w:tr w:rsidR="00003BCE" w:rsidRPr="00F44D76" w14:paraId="7F7D4362" w14:textId="77777777" w:rsidTr="004809BA">
        <w:tc>
          <w:tcPr>
            <w:tcW w:w="1810" w:type="dxa"/>
            <w:shd w:val="clear" w:color="auto" w:fill="auto"/>
          </w:tcPr>
          <w:p w14:paraId="6EF178B2" w14:textId="77777777" w:rsidR="009C45A5" w:rsidRPr="00F44D76" w:rsidRDefault="009C45A5" w:rsidP="00F51A7C">
            <w:pPr>
              <w:rPr>
                <w:b/>
              </w:rPr>
            </w:pPr>
            <w:r w:rsidRPr="00F44D76">
              <w:rPr>
                <w:b/>
                <w:sz w:val="22"/>
                <w:szCs w:val="22"/>
              </w:rPr>
              <w:t>Priekšmets</w:t>
            </w:r>
          </w:p>
        </w:tc>
        <w:tc>
          <w:tcPr>
            <w:tcW w:w="6700" w:type="dxa"/>
            <w:gridSpan w:val="2"/>
            <w:shd w:val="clear" w:color="auto" w:fill="auto"/>
          </w:tcPr>
          <w:p w14:paraId="40B02B9E" w14:textId="77777777" w:rsidR="009C45A5" w:rsidRPr="00F44D76" w:rsidRDefault="009C45A5" w:rsidP="00F51A7C">
            <w:r w:rsidRPr="00F44D76">
              <w:rPr>
                <w:sz w:val="22"/>
                <w:szCs w:val="22"/>
              </w:rPr>
              <w:t>Vienkoča kubliņš</w:t>
            </w:r>
          </w:p>
          <w:p w14:paraId="4186160E" w14:textId="77777777" w:rsidR="009C45A5" w:rsidRPr="00F44D76" w:rsidRDefault="009C45A5" w:rsidP="00F51A7C">
            <w:pPr>
              <w:jc w:val="right"/>
              <w:rPr>
                <w:i/>
              </w:rPr>
            </w:pPr>
            <w:r w:rsidRPr="00F44D76">
              <w:rPr>
                <w:i/>
                <w:sz w:val="22"/>
                <w:szCs w:val="22"/>
              </w:rPr>
              <w:t>D 17,5/h 19cm</w:t>
            </w:r>
          </w:p>
          <w:p w14:paraId="5008DFC4" w14:textId="77777777" w:rsidR="009C45A5" w:rsidRPr="00F44D76" w:rsidRDefault="009C45A5" w:rsidP="00F51A7C">
            <w:pPr>
              <w:jc w:val="right"/>
            </w:pPr>
            <w:r w:rsidRPr="00F44D76">
              <w:rPr>
                <w:i/>
                <w:sz w:val="22"/>
                <w:szCs w:val="22"/>
              </w:rPr>
              <w:t>TMR 6719</w:t>
            </w:r>
          </w:p>
        </w:tc>
      </w:tr>
      <w:tr w:rsidR="00003BCE" w:rsidRPr="00F44D76" w14:paraId="312D32D7" w14:textId="77777777" w:rsidTr="004809BA">
        <w:tc>
          <w:tcPr>
            <w:tcW w:w="1810" w:type="dxa"/>
            <w:shd w:val="clear" w:color="auto" w:fill="auto"/>
          </w:tcPr>
          <w:p w14:paraId="038EF6FF" w14:textId="77777777" w:rsidR="009C45A5" w:rsidRPr="00F44D76" w:rsidRDefault="009C45A5" w:rsidP="00F51A7C">
            <w:pPr>
              <w:rPr>
                <w:b/>
              </w:rPr>
            </w:pPr>
            <w:r w:rsidRPr="00F44D76">
              <w:rPr>
                <w:b/>
                <w:sz w:val="22"/>
                <w:szCs w:val="22"/>
              </w:rPr>
              <w:t>Priekšmets</w:t>
            </w:r>
          </w:p>
        </w:tc>
        <w:tc>
          <w:tcPr>
            <w:tcW w:w="6700" w:type="dxa"/>
            <w:gridSpan w:val="2"/>
            <w:shd w:val="clear" w:color="auto" w:fill="auto"/>
          </w:tcPr>
          <w:p w14:paraId="1EA659CC" w14:textId="77777777" w:rsidR="009C45A5" w:rsidRPr="00F44D76" w:rsidRDefault="009C45A5" w:rsidP="00F51A7C">
            <w:r w:rsidRPr="00F44D76">
              <w:rPr>
                <w:sz w:val="22"/>
                <w:szCs w:val="22"/>
              </w:rPr>
              <w:t>Tauku pods</w:t>
            </w:r>
          </w:p>
          <w:p w14:paraId="6ECFB3AF" w14:textId="77777777" w:rsidR="009C45A5" w:rsidRPr="00F44D76" w:rsidRDefault="009C45A5" w:rsidP="00F51A7C">
            <w:pPr>
              <w:jc w:val="right"/>
              <w:rPr>
                <w:i/>
              </w:rPr>
            </w:pPr>
            <w:r w:rsidRPr="00F44D76">
              <w:rPr>
                <w:i/>
                <w:sz w:val="22"/>
                <w:szCs w:val="22"/>
              </w:rPr>
              <w:t>TMR 18982</w:t>
            </w:r>
          </w:p>
        </w:tc>
      </w:tr>
      <w:tr w:rsidR="00003BCE" w:rsidRPr="00F44D76" w14:paraId="522617CE" w14:textId="77777777" w:rsidTr="004809BA">
        <w:tc>
          <w:tcPr>
            <w:tcW w:w="1810" w:type="dxa"/>
            <w:shd w:val="clear" w:color="auto" w:fill="auto"/>
          </w:tcPr>
          <w:p w14:paraId="2E043C19" w14:textId="77777777" w:rsidR="009C45A5" w:rsidRPr="00F44D76" w:rsidRDefault="009C45A5" w:rsidP="00F51A7C">
            <w:pPr>
              <w:rPr>
                <w:b/>
              </w:rPr>
            </w:pPr>
            <w:r w:rsidRPr="00F44D76">
              <w:rPr>
                <w:b/>
                <w:sz w:val="22"/>
                <w:szCs w:val="22"/>
              </w:rPr>
              <w:t>Priekšmets</w:t>
            </w:r>
          </w:p>
        </w:tc>
        <w:tc>
          <w:tcPr>
            <w:tcW w:w="6700" w:type="dxa"/>
            <w:gridSpan w:val="2"/>
            <w:shd w:val="clear" w:color="auto" w:fill="auto"/>
          </w:tcPr>
          <w:p w14:paraId="73824453" w14:textId="77777777" w:rsidR="009C45A5" w:rsidRPr="00F44D76" w:rsidRDefault="009C45A5" w:rsidP="00F51A7C">
            <w:r w:rsidRPr="00F44D76">
              <w:rPr>
                <w:sz w:val="22"/>
                <w:szCs w:val="22"/>
              </w:rPr>
              <w:t xml:space="preserve">Māla pods </w:t>
            </w:r>
          </w:p>
          <w:p w14:paraId="67841BA9" w14:textId="77777777" w:rsidR="009C45A5" w:rsidRPr="00F44D76" w:rsidRDefault="009C45A5" w:rsidP="00F51A7C">
            <w:pPr>
              <w:jc w:val="right"/>
              <w:rPr>
                <w:i/>
              </w:rPr>
            </w:pPr>
            <w:r w:rsidRPr="00F44D76">
              <w:rPr>
                <w:i/>
                <w:sz w:val="22"/>
                <w:szCs w:val="22"/>
              </w:rPr>
              <w:t>SM 5063</w:t>
            </w:r>
          </w:p>
        </w:tc>
      </w:tr>
      <w:tr w:rsidR="00003BCE" w:rsidRPr="00F44D76" w14:paraId="4688F779" w14:textId="77777777" w:rsidTr="004809BA">
        <w:tc>
          <w:tcPr>
            <w:tcW w:w="1810" w:type="dxa"/>
            <w:shd w:val="clear" w:color="auto" w:fill="auto"/>
          </w:tcPr>
          <w:p w14:paraId="1A6C2BE1" w14:textId="77777777" w:rsidR="009C45A5" w:rsidRPr="00F44D76" w:rsidRDefault="009C45A5" w:rsidP="00F51A7C">
            <w:pPr>
              <w:rPr>
                <w:b/>
              </w:rPr>
            </w:pPr>
            <w:r w:rsidRPr="00F44D76">
              <w:rPr>
                <w:b/>
                <w:sz w:val="22"/>
                <w:szCs w:val="22"/>
              </w:rPr>
              <w:t>Priekšmets</w:t>
            </w:r>
          </w:p>
        </w:tc>
        <w:tc>
          <w:tcPr>
            <w:tcW w:w="6700" w:type="dxa"/>
            <w:gridSpan w:val="2"/>
            <w:shd w:val="clear" w:color="auto" w:fill="auto"/>
          </w:tcPr>
          <w:p w14:paraId="42DC1BBF" w14:textId="77777777" w:rsidR="009C45A5" w:rsidRPr="00F44D76" w:rsidRDefault="009C45A5" w:rsidP="00F51A7C">
            <w:r w:rsidRPr="00F44D76">
              <w:rPr>
                <w:sz w:val="22"/>
                <w:szCs w:val="22"/>
              </w:rPr>
              <w:t>Alus kauss</w:t>
            </w:r>
          </w:p>
          <w:p w14:paraId="11215365" w14:textId="77777777" w:rsidR="009C45A5" w:rsidRPr="00F44D76" w:rsidRDefault="009C45A5" w:rsidP="00F51A7C">
            <w:pPr>
              <w:jc w:val="right"/>
              <w:rPr>
                <w:i/>
              </w:rPr>
            </w:pPr>
            <w:r w:rsidRPr="00F44D76">
              <w:rPr>
                <w:i/>
                <w:sz w:val="22"/>
                <w:szCs w:val="22"/>
              </w:rPr>
              <w:t>SM 4924</w:t>
            </w:r>
          </w:p>
        </w:tc>
      </w:tr>
      <w:tr w:rsidR="00003BCE" w:rsidRPr="00F44D76" w14:paraId="1F275BC3" w14:textId="77777777" w:rsidTr="004809BA">
        <w:tc>
          <w:tcPr>
            <w:tcW w:w="1810" w:type="dxa"/>
            <w:shd w:val="clear" w:color="auto" w:fill="auto"/>
          </w:tcPr>
          <w:p w14:paraId="0F8AB620" w14:textId="77777777" w:rsidR="009C45A5" w:rsidRPr="00F44D76" w:rsidRDefault="009C45A5" w:rsidP="00F51A7C">
            <w:pPr>
              <w:rPr>
                <w:b/>
              </w:rPr>
            </w:pPr>
            <w:r w:rsidRPr="00F44D76">
              <w:rPr>
                <w:b/>
                <w:sz w:val="22"/>
                <w:szCs w:val="22"/>
              </w:rPr>
              <w:t>Priekšmeti</w:t>
            </w:r>
          </w:p>
        </w:tc>
        <w:tc>
          <w:tcPr>
            <w:tcW w:w="6700" w:type="dxa"/>
            <w:gridSpan w:val="2"/>
            <w:shd w:val="clear" w:color="auto" w:fill="auto"/>
          </w:tcPr>
          <w:p w14:paraId="5779A2F2" w14:textId="77777777" w:rsidR="009C45A5" w:rsidRPr="00F44D76" w:rsidRDefault="009C45A5" w:rsidP="00F51A7C">
            <w:r w:rsidRPr="00F44D76">
              <w:rPr>
                <w:sz w:val="22"/>
                <w:szCs w:val="22"/>
              </w:rPr>
              <w:t>2 pakulu maizes kulītes</w:t>
            </w:r>
          </w:p>
          <w:p w14:paraId="706CF607" w14:textId="77777777" w:rsidR="009C45A5" w:rsidRPr="00F44D76" w:rsidRDefault="009C45A5" w:rsidP="00F51A7C">
            <w:pPr>
              <w:jc w:val="right"/>
              <w:rPr>
                <w:i/>
              </w:rPr>
            </w:pPr>
            <w:r w:rsidRPr="00F44D76">
              <w:rPr>
                <w:i/>
                <w:sz w:val="22"/>
                <w:szCs w:val="22"/>
              </w:rPr>
              <w:t>~ 25 x 20 cm</w:t>
            </w:r>
          </w:p>
        </w:tc>
      </w:tr>
      <w:tr w:rsidR="00003BCE" w:rsidRPr="00F44D76" w14:paraId="60795C09" w14:textId="77777777" w:rsidTr="004809BA">
        <w:tc>
          <w:tcPr>
            <w:tcW w:w="1810" w:type="dxa"/>
            <w:shd w:val="clear" w:color="auto" w:fill="auto"/>
          </w:tcPr>
          <w:p w14:paraId="43F80D00" w14:textId="77777777" w:rsidR="009C45A5" w:rsidRPr="00F44D76" w:rsidRDefault="009C45A5" w:rsidP="00F51A7C">
            <w:pPr>
              <w:rPr>
                <w:b/>
              </w:rPr>
            </w:pPr>
            <w:r w:rsidRPr="00F44D76">
              <w:rPr>
                <w:b/>
                <w:sz w:val="22"/>
                <w:szCs w:val="22"/>
              </w:rPr>
              <w:t xml:space="preserve">Priekšmeti </w:t>
            </w:r>
          </w:p>
        </w:tc>
        <w:tc>
          <w:tcPr>
            <w:tcW w:w="6700" w:type="dxa"/>
            <w:gridSpan w:val="2"/>
            <w:shd w:val="clear" w:color="auto" w:fill="auto"/>
          </w:tcPr>
          <w:p w14:paraId="1E178594" w14:textId="77777777" w:rsidR="009C45A5" w:rsidRPr="00F44D76" w:rsidRDefault="009C45A5" w:rsidP="00F51A7C">
            <w:r w:rsidRPr="00F44D76">
              <w:rPr>
                <w:sz w:val="22"/>
                <w:szCs w:val="22"/>
              </w:rPr>
              <w:t>2 koka karotes</w:t>
            </w:r>
          </w:p>
          <w:p w14:paraId="076C4AAC" w14:textId="77777777" w:rsidR="009C45A5" w:rsidRPr="00F44D76" w:rsidRDefault="009C45A5" w:rsidP="00F51A7C">
            <w:pPr>
              <w:jc w:val="right"/>
              <w:rPr>
                <w:i/>
              </w:rPr>
            </w:pPr>
            <w:r w:rsidRPr="00F44D76">
              <w:rPr>
                <w:i/>
                <w:sz w:val="22"/>
                <w:szCs w:val="22"/>
              </w:rPr>
              <w:t>TMR 1756</w:t>
            </w:r>
          </w:p>
        </w:tc>
      </w:tr>
      <w:tr w:rsidR="00003BCE" w:rsidRPr="00F44D76" w14:paraId="05DCB64E" w14:textId="77777777" w:rsidTr="004809BA">
        <w:tc>
          <w:tcPr>
            <w:tcW w:w="1810" w:type="dxa"/>
            <w:shd w:val="clear" w:color="auto" w:fill="auto"/>
          </w:tcPr>
          <w:p w14:paraId="2B9D80D0" w14:textId="77777777" w:rsidR="00767185" w:rsidRPr="007D38F1" w:rsidRDefault="00767185" w:rsidP="0023043F">
            <w:pPr>
              <w:rPr>
                <w:b/>
                <w:sz w:val="22"/>
                <w:szCs w:val="22"/>
              </w:rPr>
            </w:pPr>
            <w:r w:rsidRPr="007D38F1">
              <w:rPr>
                <w:b/>
                <w:sz w:val="22"/>
                <w:szCs w:val="22"/>
              </w:rPr>
              <w:t>Priekšmets</w:t>
            </w:r>
          </w:p>
        </w:tc>
        <w:tc>
          <w:tcPr>
            <w:tcW w:w="6700" w:type="dxa"/>
            <w:gridSpan w:val="2"/>
            <w:shd w:val="clear" w:color="auto" w:fill="auto"/>
          </w:tcPr>
          <w:p w14:paraId="5463706C" w14:textId="0CEF3F6A" w:rsidR="00524BD3" w:rsidRPr="007D38F1" w:rsidRDefault="004A1428" w:rsidP="004A1428">
            <w:pPr>
              <w:rPr>
                <w:sz w:val="22"/>
                <w:szCs w:val="22"/>
              </w:rPr>
            </w:pPr>
            <w:r w:rsidRPr="007D38F1">
              <w:rPr>
                <w:sz w:val="22"/>
                <w:szCs w:val="22"/>
              </w:rPr>
              <w:t xml:space="preserve">Skalturis un skals </w:t>
            </w:r>
          </w:p>
        </w:tc>
      </w:tr>
      <w:tr w:rsidR="00003BCE" w:rsidRPr="00F44D76" w14:paraId="31B8E4F2" w14:textId="77777777" w:rsidTr="004809BA">
        <w:tc>
          <w:tcPr>
            <w:tcW w:w="1843" w:type="dxa"/>
            <w:gridSpan w:val="2"/>
            <w:shd w:val="clear" w:color="auto" w:fill="auto"/>
          </w:tcPr>
          <w:p w14:paraId="5B080F18" w14:textId="77777777" w:rsidR="00716DBF" w:rsidRPr="007D38F1" w:rsidRDefault="00716DBF" w:rsidP="00480201">
            <w:pPr>
              <w:ind w:left="-392" w:firstLine="392"/>
              <w:rPr>
                <w:b/>
                <w:sz w:val="22"/>
                <w:szCs w:val="22"/>
              </w:rPr>
            </w:pPr>
            <w:r w:rsidRPr="007D38F1">
              <w:rPr>
                <w:b/>
                <w:sz w:val="22"/>
                <w:szCs w:val="22"/>
              </w:rPr>
              <w:t>Priekšmets</w:t>
            </w:r>
          </w:p>
        </w:tc>
        <w:tc>
          <w:tcPr>
            <w:tcW w:w="6667" w:type="dxa"/>
            <w:shd w:val="clear" w:color="auto" w:fill="auto"/>
          </w:tcPr>
          <w:p w14:paraId="5F37FF42" w14:textId="77777777" w:rsidR="00716DBF" w:rsidRPr="007D38F1" w:rsidRDefault="00716DBF" w:rsidP="00480201">
            <w:pPr>
              <w:rPr>
                <w:sz w:val="22"/>
                <w:szCs w:val="22"/>
              </w:rPr>
            </w:pPr>
            <w:r w:rsidRPr="007D38F1">
              <w:rPr>
                <w:sz w:val="22"/>
                <w:szCs w:val="22"/>
              </w:rPr>
              <w:t>Zirga sakas, mīkstās, apvilktas ar audeklu, pildījumā salmi</w:t>
            </w:r>
          </w:p>
          <w:p w14:paraId="2E3B3DA6" w14:textId="119AA357" w:rsidR="00716DBF" w:rsidRPr="007D38F1" w:rsidRDefault="00716DBF" w:rsidP="00003BCE">
            <w:pPr>
              <w:jc w:val="right"/>
              <w:rPr>
                <w:i/>
                <w:sz w:val="22"/>
                <w:szCs w:val="22"/>
              </w:rPr>
            </w:pPr>
            <w:r w:rsidRPr="007D38F1">
              <w:rPr>
                <w:i/>
                <w:sz w:val="22"/>
                <w:szCs w:val="22"/>
              </w:rPr>
              <w:lastRenderedPageBreak/>
              <w:t>Kopija no no IVLM</w:t>
            </w:r>
            <w:r w:rsidRPr="007D38F1">
              <w:rPr>
                <w:rStyle w:val="Vresatsauce"/>
                <w:i/>
                <w:sz w:val="22"/>
                <w:szCs w:val="22"/>
              </w:rPr>
              <w:footnoteReference w:id="1"/>
            </w:r>
            <w:r w:rsidRPr="007D38F1">
              <w:rPr>
                <w:i/>
                <w:sz w:val="22"/>
                <w:szCs w:val="22"/>
              </w:rPr>
              <w:t xml:space="preserve"> vai TMR </w:t>
            </w:r>
          </w:p>
        </w:tc>
      </w:tr>
      <w:tr w:rsidR="00003BCE" w:rsidRPr="00F44D76" w14:paraId="4156149F" w14:textId="77777777" w:rsidTr="004809BA">
        <w:tc>
          <w:tcPr>
            <w:tcW w:w="1843" w:type="dxa"/>
            <w:gridSpan w:val="2"/>
            <w:shd w:val="clear" w:color="auto" w:fill="auto"/>
          </w:tcPr>
          <w:p w14:paraId="1D33E804" w14:textId="77777777" w:rsidR="00716DBF" w:rsidRPr="007D38F1" w:rsidRDefault="00716DBF" w:rsidP="00480201">
            <w:pPr>
              <w:rPr>
                <w:b/>
                <w:sz w:val="22"/>
                <w:szCs w:val="22"/>
              </w:rPr>
            </w:pPr>
            <w:r w:rsidRPr="007D38F1">
              <w:rPr>
                <w:b/>
                <w:sz w:val="22"/>
                <w:szCs w:val="22"/>
              </w:rPr>
              <w:lastRenderedPageBreak/>
              <w:t xml:space="preserve">Priekšmets </w:t>
            </w:r>
          </w:p>
        </w:tc>
        <w:tc>
          <w:tcPr>
            <w:tcW w:w="6667" w:type="dxa"/>
            <w:shd w:val="clear" w:color="auto" w:fill="auto"/>
          </w:tcPr>
          <w:p w14:paraId="6B589B98" w14:textId="77777777" w:rsidR="00716DBF" w:rsidRPr="007D38F1" w:rsidRDefault="00716DBF" w:rsidP="00480201">
            <w:pPr>
              <w:rPr>
                <w:sz w:val="22"/>
                <w:szCs w:val="22"/>
              </w:rPr>
            </w:pPr>
            <w:r w:rsidRPr="007D38F1">
              <w:rPr>
                <w:sz w:val="22"/>
                <w:szCs w:val="22"/>
              </w:rPr>
              <w:t xml:space="preserve">Groži </w:t>
            </w:r>
          </w:p>
        </w:tc>
      </w:tr>
      <w:tr w:rsidR="00003BCE" w:rsidRPr="00F44D76" w14:paraId="0882F0BD" w14:textId="77777777" w:rsidTr="004809BA">
        <w:tc>
          <w:tcPr>
            <w:tcW w:w="1843" w:type="dxa"/>
            <w:gridSpan w:val="2"/>
            <w:shd w:val="clear" w:color="auto" w:fill="auto"/>
          </w:tcPr>
          <w:p w14:paraId="1E620216" w14:textId="77777777" w:rsidR="00716DBF" w:rsidRPr="007D38F1" w:rsidRDefault="00716DBF" w:rsidP="00480201">
            <w:pPr>
              <w:rPr>
                <w:b/>
                <w:sz w:val="22"/>
                <w:szCs w:val="22"/>
              </w:rPr>
            </w:pPr>
            <w:r w:rsidRPr="007D38F1">
              <w:rPr>
                <w:b/>
                <w:sz w:val="22"/>
                <w:szCs w:val="22"/>
              </w:rPr>
              <w:t>Priekšmets</w:t>
            </w:r>
          </w:p>
        </w:tc>
        <w:tc>
          <w:tcPr>
            <w:tcW w:w="6667" w:type="dxa"/>
            <w:shd w:val="clear" w:color="auto" w:fill="auto"/>
          </w:tcPr>
          <w:p w14:paraId="30F6D62B" w14:textId="77777777" w:rsidR="00716DBF" w:rsidRPr="007D38F1" w:rsidRDefault="00716DBF" w:rsidP="00480201">
            <w:pPr>
              <w:rPr>
                <w:sz w:val="22"/>
                <w:szCs w:val="22"/>
              </w:rPr>
            </w:pPr>
            <w:r w:rsidRPr="007D38F1">
              <w:rPr>
                <w:sz w:val="22"/>
                <w:szCs w:val="22"/>
              </w:rPr>
              <w:t xml:space="preserve">Zirga apauši </w:t>
            </w:r>
          </w:p>
        </w:tc>
      </w:tr>
      <w:tr w:rsidR="00003BCE" w:rsidRPr="00F44D76" w14:paraId="3A87E26A" w14:textId="77777777" w:rsidTr="004809BA">
        <w:tc>
          <w:tcPr>
            <w:tcW w:w="1843" w:type="dxa"/>
            <w:gridSpan w:val="2"/>
            <w:shd w:val="clear" w:color="auto" w:fill="auto"/>
          </w:tcPr>
          <w:p w14:paraId="225A3038" w14:textId="77777777" w:rsidR="00716DBF" w:rsidRPr="007D38F1" w:rsidRDefault="00716DBF" w:rsidP="00480201">
            <w:pPr>
              <w:rPr>
                <w:b/>
                <w:sz w:val="22"/>
                <w:szCs w:val="22"/>
              </w:rPr>
            </w:pPr>
            <w:r w:rsidRPr="007D38F1">
              <w:rPr>
                <w:b/>
                <w:sz w:val="22"/>
                <w:szCs w:val="22"/>
              </w:rPr>
              <w:t>Priekšmets</w:t>
            </w:r>
          </w:p>
        </w:tc>
        <w:tc>
          <w:tcPr>
            <w:tcW w:w="6667" w:type="dxa"/>
            <w:shd w:val="clear" w:color="auto" w:fill="auto"/>
          </w:tcPr>
          <w:p w14:paraId="78F8989A" w14:textId="77777777" w:rsidR="00716DBF" w:rsidRPr="007D38F1" w:rsidRDefault="00716DBF" w:rsidP="00480201">
            <w:pPr>
              <w:rPr>
                <w:sz w:val="22"/>
                <w:szCs w:val="22"/>
              </w:rPr>
            </w:pPr>
            <w:r w:rsidRPr="007D38F1">
              <w:rPr>
                <w:sz w:val="22"/>
                <w:szCs w:val="22"/>
              </w:rPr>
              <w:t xml:space="preserve">Pātaga </w:t>
            </w:r>
          </w:p>
          <w:p w14:paraId="740337FD" w14:textId="77777777" w:rsidR="00716DBF" w:rsidRPr="007D38F1" w:rsidRDefault="00716DBF" w:rsidP="00480201">
            <w:pPr>
              <w:rPr>
                <w:sz w:val="22"/>
                <w:szCs w:val="22"/>
              </w:rPr>
            </w:pPr>
            <w:r w:rsidRPr="007D38F1">
              <w:rPr>
                <w:sz w:val="22"/>
                <w:szCs w:val="22"/>
              </w:rPr>
              <w:t>Kāts 50 cm, aukla 70 cm</w:t>
            </w:r>
          </w:p>
        </w:tc>
      </w:tr>
      <w:tr w:rsidR="00003BCE" w:rsidRPr="00F44D76" w14:paraId="0F917A28" w14:textId="77777777" w:rsidTr="004809BA">
        <w:tc>
          <w:tcPr>
            <w:tcW w:w="1810" w:type="dxa"/>
            <w:shd w:val="clear" w:color="auto" w:fill="auto"/>
          </w:tcPr>
          <w:p w14:paraId="1D140981" w14:textId="237BAE51" w:rsidR="00716DBF" w:rsidRPr="007D38F1" w:rsidRDefault="00367CE8" w:rsidP="0023043F">
            <w:pPr>
              <w:rPr>
                <w:b/>
                <w:sz w:val="22"/>
                <w:szCs w:val="22"/>
              </w:rPr>
            </w:pPr>
            <w:r w:rsidRPr="007D38F1">
              <w:rPr>
                <w:b/>
                <w:sz w:val="22"/>
                <w:szCs w:val="22"/>
              </w:rPr>
              <w:t>Priekšmets</w:t>
            </w:r>
          </w:p>
        </w:tc>
        <w:tc>
          <w:tcPr>
            <w:tcW w:w="6700" w:type="dxa"/>
            <w:gridSpan w:val="2"/>
            <w:shd w:val="clear" w:color="auto" w:fill="auto"/>
          </w:tcPr>
          <w:p w14:paraId="558D022D" w14:textId="350C4E4A" w:rsidR="00716DBF" w:rsidRPr="007D38F1" w:rsidRDefault="00524BD3" w:rsidP="0023043F">
            <w:pPr>
              <w:rPr>
                <w:sz w:val="22"/>
                <w:szCs w:val="22"/>
              </w:rPr>
            </w:pPr>
            <w:r w:rsidRPr="007D38F1">
              <w:rPr>
                <w:sz w:val="22"/>
                <w:szCs w:val="22"/>
              </w:rPr>
              <w:t>Pastalas no</w:t>
            </w:r>
            <w:r w:rsidR="007D38F1" w:rsidRPr="007D38F1">
              <w:rPr>
                <w:sz w:val="22"/>
                <w:szCs w:val="22"/>
              </w:rPr>
              <w:t xml:space="preserve"> </w:t>
            </w:r>
            <w:r w:rsidR="004809BA" w:rsidRPr="007D38F1">
              <w:rPr>
                <w:sz w:val="22"/>
                <w:szCs w:val="22"/>
              </w:rPr>
              <w:t>Turaidas pagasta “</w:t>
            </w:r>
            <w:r w:rsidRPr="007D38F1">
              <w:rPr>
                <w:sz w:val="22"/>
                <w:szCs w:val="22"/>
              </w:rPr>
              <w:t>Sulaiņu</w:t>
            </w:r>
            <w:r w:rsidR="004809BA" w:rsidRPr="007D38F1">
              <w:rPr>
                <w:sz w:val="22"/>
                <w:szCs w:val="22"/>
              </w:rPr>
              <w:t>”</w:t>
            </w:r>
            <w:r w:rsidRPr="007D38F1">
              <w:rPr>
                <w:sz w:val="22"/>
                <w:szCs w:val="22"/>
              </w:rPr>
              <w:t xml:space="preserve"> mājām</w:t>
            </w:r>
          </w:p>
          <w:p w14:paraId="24BD5C7A" w14:textId="77A69379" w:rsidR="00367CE8" w:rsidRPr="007D38F1" w:rsidRDefault="00367CE8" w:rsidP="00367CE8">
            <w:pPr>
              <w:jc w:val="right"/>
              <w:rPr>
                <w:i/>
                <w:sz w:val="22"/>
                <w:szCs w:val="22"/>
              </w:rPr>
            </w:pPr>
            <w:r w:rsidRPr="007D38F1">
              <w:rPr>
                <w:i/>
                <w:sz w:val="22"/>
                <w:szCs w:val="22"/>
              </w:rPr>
              <w:t>SM 4948:1;</w:t>
            </w:r>
            <w:r w:rsidR="007D38F1" w:rsidRPr="007D38F1">
              <w:rPr>
                <w:i/>
                <w:sz w:val="22"/>
                <w:szCs w:val="22"/>
              </w:rPr>
              <w:t>: 2</w:t>
            </w:r>
          </w:p>
        </w:tc>
      </w:tr>
      <w:tr w:rsidR="00003BCE" w:rsidRPr="00F44D76" w14:paraId="18A019D8" w14:textId="77777777" w:rsidTr="004809BA">
        <w:tc>
          <w:tcPr>
            <w:tcW w:w="1810" w:type="dxa"/>
            <w:shd w:val="clear" w:color="auto" w:fill="auto"/>
          </w:tcPr>
          <w:p w14:paraId="5CCC4FCD" w14:textId="21B2DE45" w:rsidR="00524BD3" w:rsidRPr="007D38F1" w:rsidRDefault="00367CE8" w:rsidP="0023043F">
            <w:pPr>
              <w:rPr>
                <w:b/>
                <w:sz w:val="22"/>
                <w:szCs w:val="22"/>
              </w:rPr>
            </w:pPr>
            <w:r w:rsidRPr="007D38F1">
              <w:rPr>
                <w:b/>
                <w:sz w:val="22"/>
                <w:szCs w:val="22"/>
              </w:rPr>
              <w:t>Priekšmets</w:t>
            </w:r>
          </w:p>
        </w:tc>
        <w:tc>
          <w:tcPr>
            <w:tcW w:w="6700" w:type="dxa"/>
            <w:gridSpan w:val="2"/>
            <w:shd w:val="clear" w:color="auto" w:fill="auto"/>
          </w:tcPr>
          <w:p w14:paraId="6605D3FB" w14:textId="77777777" w:rsidR="00367CE8" w:rsidRPr="007D38F1" w:rsidRDefault="00524BD3" w:rsidP="00524BD3">
            <w:pPr>
              <w:rPr>
                <w:rStyle w:val="value"/>
                <w:sz w:val="22"/>
                <w:szCs w:val="22"/>
              </w:rPr>
            </w:pPr>
            <w:r w:rsidRPr="007D38F1">
              <w:rPr>
                <w:rStyle w:val="value"/>
                <w:sz w:val="22"/>
                <w:szCs w:val="22"/>
              </w:rPr>
              <w:t xml:space="preserve">Vīzes </w:t>
            </w:r>
          </w:p>
          <w:p w14:paraId="251E5B45" w14:textId="08A23900" w:rsidR="00524BD3" w:rsidRPr="007D38F1" w:rsidRDefault="00524BD3" w:rsidP="00367CE8">
            <w:pPr>
              <w:jc w:val="right"/>
              <w:rPr>
                <w:i/>
                <w:sz w:val="22"/>
                <w:szCs w:val="22"/>
              </w:rPr>
            </w:pPr>
            <w:r w:rsidRPr="007D38F1">
              <w:rPr>
                <w:rStyle w:val="value"/>
                <w:i/>
                <w:sz w:val="22"/>
                <w:szCs w:val="22"/>
              </w:rPr>
              <w:t xml:space="preserve"> GVMM 22726 vai GVMM 22726/2 (Gulbenes muzejs) </w:t>
            </w:r>
          </w:p>
        </w:tc>
      </w:tr>
      <w:tr w:rsidR="00003BCE" w:rsidRPr="00F44D76" w14:paraId="2A3E47A2" w14:textId="77777777" w:rsidTr="004809BA">
        <w:tc>
          <w:tcPr>
            <w:tcW w:w="1810" w:type="dxa"/>
            <w:shd w:val="clear" w:color="auto" w:fill="auto"/>
          </w:tcPr>
          <w:p w14:paraId="47C933E7" w14:textId="07667783" w:rsidR="009C45A5" w:rsidRPr="007D38F1" w:rsidRDefault="009C45A5" w:rsidP="00F51A7C">
            <w:pPr>
              <w:rPr>
                <w:b/>
                <w:sz w:val="22"/>
                <w:szCs w:val="22"/>
              </w:rPr>
            </w:pPr>
            <w:r w:rsidRPr="007D38F1">
              <w:rPr>
                <w:sz w:val="22"/>
                <w:szCs w:val="22"/>
              </w:rPr>
              <w:t>Akvarelis, kopija</w:t>
            </w:r>
          </w:p>
        </w:tc>
        <w:tc>
          <w:tcPr>
            <w:tcW w:w="6700" w:type="dxa"/>
            <w:gridSpan w:val="2"/>
            <w:shd w:val="clear" w:color="auto" w:fill="auto"/>
          </w:tcPr>
          <w:p w14:paraId="0CD902A8" w14:textId="3C582418" w:rsidR="009C45A5" w:rsidRPr="007D38F1" w:rsidRDefault="009C45A5" w:rsidP="00F51A7C">
            <w:pPr>
              <w:jc w:val="both"/>
              <w:rPr>
                <w:sz w:val="22"/>
                <w:szCs w:val="22"/>
              </w:rPr>
            </w:pPr>
            <w:r w:rsidRPr="007D38F1">
              <w:rPr>
                <w:sz w:val="22"/>
                <w:szCs w:val="22"/>
              </w:rPr>
              <w:t xml:space="preserve">Vidzemes lībiešu ģimene Ķeguļu sētā. Svētciems, </w:t>
            </w:r>
            <w:r w:rsidR="007D38F1" w:rsidRPr="007D38F1">
              <w:rPr>
                <w:sz w:val="22"/>
                <w:szCs w:val="22"/>
              </w:rPr>
              <w:t>1846. gadā</w:t>
            </w:r>
            <w:r w:rsidRPr="007D38F1">
              <w:rPr>
                <w:sz w:val="22"/>
                <w:szCs w:val="22"/>
              </w:rPr>
              <w:t>.</w:t>
            </w:r>
          </w:p>
          <w:p w14:paraId="7C47A36C" w14:textId="41CFA2E0" w:rsidR="009C45A5" w:rsidRPr="007D38F1" w:rsidRDefault="009C45A5" w:rsidP="00F51A7C">
            <w:pPr>
              <w:ind w:left="67"/>
              <w:jc w:val="both"/>
              <w:rPr>
                <w:b/>
                <w:sz w:val="22"/>
                <w:szCs w:val="22"/>
              </w:rPr>
            </w:pPr>
            <w:r w:rsidRPr="007D38F1">
              <w:rPr>
                <w:sz w:val="22"/>
                <w:szCs w:val="22"/>
              </w:rPr>
              <w:t>Augusta Georga Pecolda akvarelis. Oriģināls: Krievu ģeogrāfijas biedrības arhīvā, Sanktpēterburgā.</w:t>
            </w:r>
            <w:r w:rsidR="007D38F1" w:rsidRPr="007D38F1">
              <w:rPr>
                <w:b/>
                <w:sz w:val="22"/>
                <w:szCs w:val="22"/>
              </w:rPr>
              <w:t xml:space="preserve"> </w:t>
            </w:r>
            <w:r w:rsidRPr="007D38F1">
              <w:rPr>
                <w:sz w:val="22"/>
                <w:szCs w:val="22"/>
              </w:rPr>
              <w:t>kopija</w:t>
            </w:r>
            <w:r w:rsidR="007D38F1" w:rsidRPr="007D38F1">
              <w:rPr>
                <w:b/>
                <w:sz w:val="22"/>
                <w:szCs w:val="22"/>
              </w:rPr>
              <w:t xml:space="preserve"> </w:t>
            </w:r>
            <w:r w:rsidRPr="007D38F1">
              <w:rPr>
                <w:i/>
                <w:sz w:val="22"/>
                <w:szCs w:val="22"/>
              </w:rPr>
              <w:t>LVVA-116-1-61, 15. (?)</w:t>
            </w:r>
          </w:p>
          <w:p w14:paraId="63554F82" w14:textId="681389B6" w:rsidR="009C45A5" w:rsidRPr="007D38F1" w:rsidRDefault="009C45A5" w:rsidP="00F51A7C">
            <w:pPr>
              <w:jc w:val="right"/>
              <w:rPr>
                <w:i/>
                <w:sz w:val="22"/>
                <w:szCs w:val="22"/>
              </w:rPr>
            </w:pPr>
            <w:r w:rsidRPr="007D38F1">
              <w:rPr>
                <w:i/>
                <w:sz w:val="22"/>
                <w:szCs w:val="22"/>
              </w:rPr>
              <w:t>Krāsains. Izmēri: 40</w:t>
            </w:r>
            <w:r w:rsidR="007D38F1" w:rsidRPr="007D38F1">
              <w:rPr>
                <w:i/>
                <w:sz w:val="22"/>
                <w:szCs w:val="22"/>
              </w:rPr>
              <w:t xml:space="preserve"> </w:t>
            </w:r>
            <w:r w:rsidRPr="007D38F1">
              <w:rPr>
                <w:i/>
                <w:sz w:val="22"/>
                <w:szCs w:val="22"/>
              </w:rPr>
              <w:t>X 30</w:t>
            </w:r>
            <w:r w:rsidR="007D38F1" w:rsidRPr="007D38F1">
              <w:rPr>
                <w:i/>
                <w:sz w:val="22"/>
                <w:szCs w:val="22"/>
              </w:rPr>
              <w:t xml:space="preserve"> </w:t>
            </w:r>
            <w:r w:rsidRPr="007D38F1">
              <w:rPr>
                <w:i/>
                <w:sz w:val="22"/>
                <w:szCs w:val="22"/>
              </w:rPr>
              <w:t>cm</w:t>
            </w:r>
          </w:p>
          <w:p w14:paraId="2DEAF824" w14:textId="768A0B68" w:rsidR="009C45A5" w:rsidRPr="007D38F1" w:rsidRDefault="009C45A5" w:rsidP="00003BCE">
            <w:pPr>
              <w:jc w:val="right"/>
              <w:rPr>
                <w:i/>
                <w:sz w:val="22"/>
                <w:szCs w:val="22"/>
              </w:rPr>
            </w:pPr>
            <w:r w:rsidRPr="007D38F1">
              <w:rPr>
                <w:i/>
                <w:sz w:val="22"/>
                <w:szCs w:val="22"/>
              </w:rPr>
              <w:t>no grām: R.Blumberga, Lībieši dokumentos un vēstulēs. R., 2006</w:t>
            </w:r>
            <w:r w:rsidR="007D38F1" w:rsidRPr="007D38F1">
              <w:rPr>
                <w:i/>
                <w:sz w:val="22"/>
                <w:szCs w:val="22"/>
              </w:rPr>
              <w:t xml:space="preserve"> </w:t>
            </w:r>
            <w:r w:rsidRPr="007D38F1">
              <w:rPr>
                <w:i/>
                <w:sz w:val="22"/>
                <w:szCs w:val="22"/>
              </w:rPr>
              <w:t>-</w:t>
            </w:r>
            <w:r w:rsidR="007D38F1" w:rsidRPr="007D38F1">
              <w:rPr>
                <w:i/>
                <w:sz w:val="22"/>
                <w:szCs w:val="22"/>
              </w:rPr>
              <w:t xml:space="preserve"> </w:t>
            </w:r>
            <w:r w:rsidRPr="007D38F1">
              <w:rPr>
                <w:i/>
                <w:sz w:val="22"/>
                <w:szCs w:val="22"/>
              </w:rPr>
              <w:t>VI attēls</w:t>
            </w:r>
          </w:p>
        </w:tc>
      </w:tr>
      <w:tr w:rsidR="00003BCE" w:rsidRPr="00F44D76" w14:paraId="66281256" w14:textId="77777777" w:rsidTr="004809BA">
        <w:tc>
          <w:tcPr>
            <w:tcW w:w="1810" w:type="dxa"/>
            <w:shd w:val="clear" w:color="auto" w:fill="auto"/>
          </w:tcPr>
          <w:p w14:paraId="5B419775" w14:textId="77777777" w:rsidR="009C45A5" w:rsidRPr="007D38F1" w:rsidRDefault="009C45A5" w:rsidP="00F51A7C">
            <w:pPr>
              <w:rPr>
                <w:b/>
                <w:sz w:val="22"/>
                <w:szCs w:val="22"/>
              </w:rPr>
            </w:pPr>
            <w:r w:rsidRPr="007D38F1">
              <w:rPr>
                <w:b/>
                <w:sz w:val="22"/>
                <w:szCs w:val="22"/>
              </w:rPr>
              <w:t>Priekšmeti, rekonstrukcija</w:t>
            </w:r>
          </w:p>
        </w:tc>
        <w:tc>
          <w:tcPr>
            <w:tcW w:w="6700" w:type="dxa"/>
            <w:gridSpan w:val="2"/>
            <w:shd w:val="clear" w:color="auto" w:fill="auto"/>
          </w:tcPr>
          <w:p w14:paraId="7E5C5C6F" w14:textId="2961CD0B" w:rsidR="009C45A5" w:rsidRPr="007D38F1" w:rsidRDefault="009C45A5" w:rsidP="00F51A7C">
            <w:pPr>
              <w:jc w:val="both"/>
              <w:rPr>
                <w:sz w:val="22"/>
                <w:szCs w:val="22"/>
              </w:rPr>
            </w:pPr>
            <w:r w:rsidRPr="007D38F1">
              <w:rPr>
                <w:sz w:val="22"/>
                <w:szCs w:val="22"/>
              </w:rPr>
              <w:t xml:space="preserve">Vidzemes lībietes vilnas brunči un linu krekls. </w:t>
            </w:r>
            <w:r w:rsidR="007D38F1" w:rsidRPr="007D38F1">
              <w:rPr>
                <w:sz w:val="22"/>
                <w:szCs w:val="22"/>
              </w:rPr>
              <w:t>19. gadsimts</w:t>
            </w:r>
            <w:r w:rsidRPr="007D38F1">
              <w:rPr>
                <w:sz w:val="22"/>
                <w:szCs w:val="22"/>
              </w:rPr>
              <w:t xml:space="preserve">. Rekonstrukcija pēc A.G. Pecolda </w:t>
            </w:r>
            <w:r w:rsidR="007D38F1" w:rsidRPr="007D38F1">
              <w:rPr>
                <w:sz w:val="22"/>
                <w:szCs w:val="22"/>
              </w:rPr>
              <w:t>1846. gadā</w:t>
            </w:r>
            <w:r w:rsidRPr="007D38F1">
              <w:rPr>
                <w:sz w:val="22"/>
                <w:szCs w:val="22"/>
              </w:rPr>
              <w:t xml:space="preserve"> zīmējuma</w:t>
            </w:r>
            <w:r w:rsidRPr="007D38F1">
              <w:rPr>
                <w:sz w:val="22"/>
                <w:szCs w:val="22"/>
              </w:rPr>
              <w:tab/>
            </w:r>
          </w:p>
          <w:p w14:paraId="665857AA" w14:textId="77777777" w:rsidR="009C45A5" w:rsidRPr="007D38F1" w:rsidRDefault="009C45A5" w:rsidP="00F51A7C">
            <w:pPr>
              <w:jc w:val="right"/>
              <w:rPr>
                <w:b/>
                <w:sz w:val="22"/>
                <w:szCs w:val="22"/>
              </w:rPr>
            </w:pPr>
            <w:r w:rsidRPr="007D38F1">
              <w:rPr>
                <w:i/>
                <w:sz w:val="22"/>
                <w:szCs w:val="22"/>
              </w:rPr>
              <w:t>No grām: R.Blumberga, Lībieši dokumentos un vēstulēs. R., 2006 - VI attēls</w:t>
            </w:r>
          </w:p>
        </w:tc>
      </w:tr>
    </w:tbl>
    <w:p w14:paraId="00B025DA" w14:textId="68113AA8" w:rsidR="009C45A5" w:rsidRPr="007D38F1" w:rsidRDefault="009C45A5" w:rsidP="007D38F1">
      <w:pPr>
        <w:ind w:firstLine="142"/>
        <w:jc w:val="both"/>
        <w:rPr>
          <w:sz w:val="22"/>
          <w:szCs w:val="22"/>
        </w:rPr>
      </w:pPr>
      <w:r w:rsidRPr="007D38F1">
        <w:rPr>
          <w:b/>
          <w:sz w:val="22"/>
          <w:szCs w:val="22"/>
        </w:rPr>
        <w:t>Priekšmets</w:t>
      </w:r>
      <w:r w:rsidRPr="007D38F1">
        <w:rPr>
          <w:b/>
          <w:sz w:val="22"/>
          <w:szCs w:val="22"/>
        </w:rPr>
        <w:tab/>
      </w:r>
      <w:r w:rsidRPr="007D38F1">
        <w:rPr>
          <w:b/>
          <w:sz w:val="22"/>
          <w:szCs w:val="22"/>
        </w:rPr>
        <w:tab/>
      </w:r>
      <w:r w:rsidRPr="007D38F1">
        <w:rPr>
          <w:sz w:val="22"/>
          <w:szCs w:val="22"/>
        </w:rPr>
        <w:t>Ziemeļv</w:t>
      </w:r>
      <w:r w:rsidR="004B513B" w:rsidRPr="007D38F1">
        <w:rPr>
          <w:sz w:val="22"/>
          <w:szCs w:val="22"/>
        </w:rPr>
        <w:t>idzemes meitenes matu lente. 19</w:t>
      </w:r>
      <w:r w:rsidRPr="007D38F1">
        <w:rPr>
          <w:sz w:val="22"/>
          <w:szCs w:val="22"/>
        </w:rPr>
        <w:t>.</w:t>
      </w:r>
      <w:r w:rsidR="004B513B" w:rsidRPr="007D38F1">
        <w:rPr>
          <w:sz w:val="22"/>
          <w:szCs w:val="22"/>
        </w:rPr>
        <w:t>/20.</w:t>
      </w:r>
      <w:r w:rsidRPr="007D38F1">
        <w:rPr>
          <w:sz w:val="22"/>
          <w:szCs w:val="22"/>
        </w:rPr>
        <w:t xml:space="preserve">gadsimts. </w:t>
      </w:r>
    </w:p>
    <w:p w14:paraId="693EF39E" w14:textId="118C51FB" w:rsidR="009C45A5" w:rsidRPr="007D38F1" w:rsidRDefault="009C45A5" w:rsidP="009136E1">
      <w:pPr>
        <w:jc w:val="right"/>
        <w:rPr>
          <w:i/>
          <w:sz w:val="22"/>
          <w:szCs w:val="22"/>
        </w:rPr>
      </w:pPr>
      <w:r w:rsidRPr="007D38F1">
        <w:rPr>
          <w:sz w:val="22"/>
          <w:szCs w:val="22"/>
        </w:rPr>
        <w:tab/>
      </w:r>
      <w:r w:rsidRPr="007D38F1">
        <w:rPr>
          <w:sz w:val="22"/>
          <w:szCs w:val="22"/>
        </w:rPr>
        <w:tab/>
      </w:r>
      <w:r w:rsidRPr="007D38F1">
        <w:rPr>
          <w:sz w:val="22"/>
          <w:szCs w:val="22"/>
        </w:rPr>
        <w:tab/>
      </w:r>
      <w:r w:rsidRPr="007D38F1">
        <w:rPr>
          <w:i/>
          <w:sz w:val="22"/>
          <w:szCs w:val="22"/>
        </w:rPr>
        <w:t>SM 4334</w:t>
      </w:r>
    </w:p>
    <w:tbl>
      <w:tblPr>
        <w:tblW w:w="8794" w:type="dxa"/>
        <w:tblInd w:w="-5" w:type="dxa"/>
        <w:tblLayout w:type="fixed"/>
        <w:tblLook w:val="04A0" w:firstRow="1" w:lastRow="0" w:firstColumn="1" w:lastColumn="0" w:noHBand="0" w:noVBand="1"/>
      </w:tblPr>
      <w:tblGrid>
        <w:gridCol w:w="137"/>
        <w:gridCol w:w="1673"/>
        <w:gridCol w:w="38"/>
        <w:gridCol w:w="74"/>
        <w:gridCol w:w="6588"/>
        <w:gridCol w:w="105"/>
        <w:gridCol w:w="179"/>
      </w:tblGrid>
      <w:tr w:rsidR="00003BCE" w:rsidRPr="007D38F1" w14:paraId="0D864AC6" w14:textId="77777777" w:rsidTr="00680593">
        <w:trPr>
          <w:gridAfter w:val="2"/>
          <w:wAfter w:w="284" w:type="dxa"/>
        </w:trPr>
        <w:tc>
          <w:tcPr>
            <w:tcW w:w="1810" w:type="dxa"/>
            <w:gridSpan w:val="2"/>
            <w:shd w:val="clear" w:color="auto" w:fill="auto"/>
          </w:tcPr>
          <w:p w14:paraId="2B4049DA" w14:textId="77777777" w:rsidR="009259C2" w:rsidRPr="007D38F1" w:rsidRDefault="009259C2" w:rsidP="003028DF">
            <w:pPr>
              <w:rPr>
                <w:b/>
                <w:sz w:val="22"/>
                <w:szCs w:val="22"/>
              </w:rPr>
            </w:pPr>
            <w:r w:rsidRPr="007D38F1">
              <w:rPr>
                <w:b/>
                <w:sz w:val="22"/>
                <w:szCs w:val="22"/>
              </w:rPr>
              <w:t>Priekšmeti, rekonstrukcija</w:t>
            </w:r>
          </w:p>
        </w:tc>
        <w:tc>
          <w:tcPr>
            <w:tcW w:w="6700" w:type="dxa"/>
            <w:gridSpan w:val="3"/>
            <w:shd w:val="clear" w:color="auto" w:fill="auto"/>
          </w:tcPr>
          <w:p w14:paraId="5C5DF43B" w14:textId="2A516CA7" w:rsidR="009259C2" w:rsidRPr="007D38F1" w:rsidRDefault="009259C2" w:rsidP="003028DF">
            <w:pPr>
              <w:jc w:val="both"/>
              <w:rPr>
                <w:sz w:val="22"/>
                <w:szCs w:val="22"/>
              </w:rPr>
            </w:pPr>
            <w:r w:rsidRPr="007D38F1">
              <w:rPr>
                <w:sz w:val="22"/>
                <w:szCs w:val="22"/>
              </w:rPr>
              <w:t xml:space="preserve">Vidzemes zemnieka </w:t>
            </w:r>
            <w:r w:rsidR="004A1428" w:rsidRPr="007D38F1">
              <w:rPr>
                <w:sz w:val="22"/>
                <w:szCs w:val="22"/>
              </w:rPr>
              <w:t>(latvieša vai lībieša</w:t>
            </w:r>
            <w:r w:rsidR="004B513B" w:rsidRPr="007D38F1">
              <w:rPr>
                <w:sz w:val="22"/>
                <w:szCs w:val="22"/>
              </w:rPr>
              <w:t xml:space="preserve">) </w:t>
            </w:r>
            <w:r w:rsidRPr="007D38F1">
              <w:rPr>
                <w:sz w:val="22"/>
                <w:szCs w:val="22"/>
              </w:rPr>
              <w:t xml:space="preserve">apģērba gabali </w:t>
            </w:r>
            <w:r w:rsidR="007D38F1" w:rsidRPr="007D38F1">
              <w:rPr>
                <w:sz w:val="22"/>
                <w:szCs w:val="22"/>
              </w:rPr>
              <w:t>19. gadsimta</w:t>
            </w:r>
            <w:r w:rsidR="00D65C3C" w:rsidRPr="007D38F1">
              <w:rPr>
                <w:sz w:val="22"/>
                <w:szCs w:val="22"/>
              </w:rPr>
              <w:t xml:space="preserve"> pirmajā pusē pēc 19.gs. sāk. attēliem</w:t>
            </w:r>
          </w:p>
          <w:p w14:paraId="18BFB4C3" w14:textId="21947F74" w:rsidR="009259C2" w:rsidRPr="007D38F1" w:rsidRDefault="009259C2" w:rsidP="003028DF">
            <w:pPr>
              <w:jc w:val="right"/>
              <w:rPr>
                <w:b/>
                <w:sz w:val="22"/>
                <w:szCs w:val="22"/>
              </w:rPr>
            </w:pPr>
          </w:p>
        </w:tc>
      </w:tr>
      <w:tr w:rsidR="00003BCE" w:rsidRPr="007D38F1" w14:paraId="78863B30" w14:textId="77777777" w:rsidTr="00680593">
        <w:trPr>
          <w:gridAfter w:val="2"/>
          <w:wAfter w:w="284" w:type="dxa"/>
        </w:trPr>
        <w:tc>
          <w:tcPr>
            <w:tcW w:w="1810" w:type="dxa"/>
            <w:gridSpan w:val="2"/>
            <w:shd w:val="clear" w:color="auto" w:fill="auto"/>
          </w:tcPr>
          <w:p w14:paraId="71BE11A9" w14:textId="6AC5BFB9" w:rsidR="003C40AF" w:rsidRPr="007D38F1" w:rsidRDefault="006B594D" w:rsidP="003028DF">
            <w:pPr>
              <w:rPr>
                <w:b/>
                <w:sz w:val="22"/>
                <w:szCs w:val="22"/>
              </w:rPr>
            </w:pPr>
            <w:r w:rsidRPr="007D38F1">
              <w:rPr>
                <w:b/>
                <w:sz w:val="22"/>
                <w:szCs w:val="22"/>
              </w:rPr>
              <w:t>Digitāla programma</w:t>
            </w:r>
          </w:p>
        </w:tc>
        <w:tc>
          <w:tcPr>
            <w:tcW w:w="6700" w:type="dxa"/>
            <w:gridSpan w:val="3"/>
            <w:shd w:val="clear" w:color="auto" w:fill="auto"/>
          </w:tcPr>
          <w:p w14:paraId="23B882FF" w14:textId="08F1FEB9" w:rsidR="003C40AF" w:rsidRPr="007D38F1" w:rsidRDefault="003C40AF" w:rsidP="00680593">
            <w:pPr>
              <w:jc w:val="both"/>
              <w:rPr>
                <w:sz w:val="22"/>
                <w:szCs w:val="22"/>
              </w:rPr>
            </w:pPr>
            <w:r w:rsidRPr="007D38F1">
              <w:rPr>
                <w:sz w:val="22"/>
                <w:szCs w:val="22"/>
              </w:rPr>
              <w:t>DIGITĀLAIS GALDS</w:t>
            </w:r>
            <w:r w:rsidR="007D38F1" w:rsidRPr="007D38F1">
              <w:rPr>
                <w:sz w:val="22"/>
                <w:szCs w:val="22"/>
              </w:rPr>
              <w:t xml:space="preserve"> </w:t>
            </w:r>
            <w:r w:rsidR="003540A8" w:rsidRPr="007D38F1">
              <w:rPr>
                <w:sz w:val="22"/>
                <w:szCs w:val="22"/>
              </w:rPr>
              <w:t>(ģ</w:t>
            </w:r>
            <w:r w:rsidR="004F23D4" w:rsidRPr="007D38F1">
              <w:rPr>
                <w:sz w:val="22"/>
                <w:szCs w:val="22"/>
              </w:rPr>
              <w:t>imene,</w:t>
            </w:r>
            <w:r w:rsidR="007D38F1" w:rsidRPr="007D38F1">
              <w:rPr>
                <w:sz w:val="22"/>
                <w:szCs w:val="22"/>
              </w:rPr>
              <w:t xml:space="preserve"> </w:t>
            </w:r>
            <w:r w:rsidR="00367CE8" w:rsidRPr="007D38F1">
              <w:rPr>
                <w:sz w:val="22"/>
                <w:szCs w:val="22"/>
              </w:rPr>
              <w:t>bērns</w:t>
            </w:r>
            <w:r w:rsidR="004F23D4" w:rsidRPr="007D38F1">
              <w:rPr>
                <w:sz w:val="22"/>
                <w:szCs w:val="22"/>
              </w:rPr>
              <w:t>,</w:t>
            </w:r>
            <w:r w:rsidR="007D38F1" w:rsidRPr="007D38F1">
              <w:rPr>
                <w:sz w:val="22"/>
                <w:szCs w:val="22"/>
              </w:rPr>
              <w:t xml:space="preserve"> </w:t>
            </w:r>
            <w:r w:rsidR="004F23D4" w:rsidRPr="007D38F1">
              <w:rPr>
                <w:sz w:val="22"/>
                <w:szCs w:val="22"/>
              </w:rPr>
              <w:t>š</w:t>
            </w:r>
            <w:r w:rsidR="00572CC7" w:rsidRPr="007D38F1">
              <w:rPr>
                <w:sz w:val="22"/>
                <w:szCs w:val="22"/>
              </w:rPr>
              <w:t xml:space="preserve">ūpulis, cieņa, pateicība, mājas, </w:t>
            </w:r>
            <w:r w:rsidR="00771A3A" w:rsidRPr="007D38F1">
              <w:rPr>
                <w:sz w:val="22"/>
                <w:szCs w:val="22"/>
              </w:rPr>
              <w:t>veselība</w:t>
            </w:r>
            <w:r w:rsidR="00572CC7" w:rsidRPr="007D38F1">
              <w:rPr>
                <w:sz w:val="22"/>
                <w:szCs w:val="22"/>
              </w:rPr>
              <w:t xml:space="preserve">, </w:t>
            </w:r>
            <w:r w:rsidR="00680593" w:rsidRPr="007D38F1">
              <w:rPr>
                <w:sz w:val="22"/>
                <w:szCs w:val="22"/>
              </w:rPr>
              <w:t xml:space="preserve">vecums, </w:t>
            </w:r>
            <w:r w:rsidR="00572CC7" w:rsidRPr="007D38F1">
              <w:rPr>
                <w:sz w:val="22"/>
                <w:szCs w:val="22"/>
              </w:rPr>
              <w:t xml:space="preserve">dzimšana, laulības, kaps, </w:t>
            </w:r>
            <w:r w:rsidR="004F23D4" w:rsidRPr="007D38F1">
              <w:rPr>
                <w:sz w:val="22"/>
                <w:szCs w:val="22"/>
              </w:rPr>
              <w:t>vecums, vīri</w:t>
            </w:r>
            <w:r w:rsidR="00771A3A" w:rsidRPr="007D38F1">
              <w:rPr>
                <w:sz w:val="22"/>
                <w:szCs w:val="22"/>
              </w:rPr>
              <w:t>eša</w:t>
            </w:r>
            <w:r w:rsidR="004F23D4" w:rsidRPr="007D38F1">
              <w:rPr>
                <w:sz w:val="22"/>
                <w:szCs w:val="22"/>
              </w:rPr>
              <w:t xml:space="preserve"> dvēsele,</w:t>
            </w:r>
            <w:r w:rsidR="007D38F1" w:rsidRPr="007D38F1">
              <w:rPr>
                <w:sz w:val="22"/>
                <w:szCs w:val="22"/>
              </w:rPr>
              <w:t xml:space="preserve"> </w:t>
            </w:r>
            <w:r w:rsidR="004F23D4" w:rsidRPr="007D38F1">
              <w:rPr>
                <w:sz w:val="22"/>
                <w:szCs w:val="22"/>
              </w:rPr>
              <w:t>vārd</w:t>
            </w:r>
            <w:r w:rsidR="00771A3A" w:rsidRPr="007D38F1">
              <w:rPr>
                <w:sz w:val="22"/>
                <w:szCs w:val="22"/>
              </w:rPr>
              <w:t>s</w:t>
            </w:r>
            <w:r w:rsidR="001E6052" w:rsidRPr="007D38F1">
              <w:rPr>
                <w:sz w:val="22"/>
                <w:szCs w:val="22"/>
              </w:rPr>
              <w:t xml:space="preserve">, </w:t>
            </w:r>
            <w:r w:rsidR="003540A8" w:rsidRPr="007D38F1">
              <w:rPr>
                <w:sz w:val="22"/>
                <w:szCs w:val="22"/>
              </w:rPr>
              <w:t>ēdienkarte u.c.</w:t>
            </w:r>
            <w:r w:rsidR="00680593" w:rsidRPr="007D38F1">
              <w:rPr>
                <w:sz w:val="22"/>
                <w:szCs w:val="22"/>
              </w:rPr>
              <w:t xml:space="preserve"> – vizualizēta informācija par ģimenes vērtībām un zemnieku dzīvesziņu)</w:t>
            </w:r>
          </w:p>
        </w:tc>
      </w:tr>
      <w:tr w:rsidR="00003BCE" w:rsidRPr="00F44D76" w14:paraId="1E8A3A14" w14:textId="77777777" w:rsidTr="00680593">
        <w:trPr>
          <w:gridAfter w:val="2"/>
          <w:wAfter w:w="284" w:type="dxa"/>
        </w:trPr>
        <w:tc>
          <w:tcPr>
            <w:tcW w:w="1810" w:type="dxa"/>
            <w:gridSpan w:val="2"/>
            <w:shd w:val="clear" w:color="auto" w:fill="auto"/>
          </w:tcPr>
          <w:p w14:paraId="4DB7739D" w14:textId="71F8A211" w:rsidR="009136E1" w:rsidRPr="007D38F1" w:rsidRDefault="009136E1" w:rsidP="003028DF">
            <w:pPr>
              <w:rPr>
                <w:b/>
                <w:sz w:val="22"/>
                <w:szCs w:val="22"/>
              </w:rPr>
            </w:pPr>
            <w:r w:rsidRPr="007D38F1">
              <w:rPr>
                <w:b/>
                <w:sz w:val="22"/>
                <w:szCs w:val="22"/>
              </w:rPr>
              <w:t xml:space="preserve">Attēli </w:t>
            </w:r>
            <w:r w:rsidR="00680593" w:rsidRPr="007D38F1">
              <w:rPr>
                <w:sz w:val="22"/>
                <w:szCs w:val="22"/>
              </w:rPr>
              <w:t>(slēptā informācija)</w:t>
            </w:r>
          </w:p>
        </w:tc>
        <w:tc>
          <w:tcPr>
            <w:tcW w:w="6700" w:type="dxa"/>
            <w:gridSpan w:val="3"/>
            <w:shd w:val="clear" w:color="auto" w:fill="auto"/>
          </w:tcPr>
          <w:p w14:paraId="340239E7" w14:textId="71F8D8AE" w:rsidR="009136E1" w:rsidRPr="007D38F1" w:rsidRDefault="009136E1" w:rsidP="003028DF">
            <w:pPr>
              <w:jc w:val="both"/>
              <w:rPr>
                <w:sz w:val="22"/>
                <w:szCs w:val="22"/>
              </w:rPr>
            </w:pPr>
            <w:r w:rsidRPr="007D38F1">
              <w:rPr>
                <w:sz w:val="22"/>
                <w:szCs w:val="22"/>
              </w:rPr>
              <w:t xml:space="preserve"> </w:t>
            </w:r>
            <w:r w:rsidR="00ED0F02" w:rsidRPr="007D38F1">
              <w:rPr>
                <w:sz w:val="22"/>
                <w:szCs w:val="22"/>
              </w:rPr>
              <w:t>Ainas no z</w:t>
            </w:r>
            <w:r w:rsidRPr="007D38F1">
              <w:rPr>
                <w:sz w:val="22"/>
                <w:szCs w:val="22"/>
              </w:rPr>
              <w:t>emniek</w:t>
            </w:r>
            <w:r w:rsidR="00ED0F02" w:rsidRPr="007D38F1">
              <w:rPr>
                <w:sz w:val="22"/>
                <w:szCs w:val="22"/>
              </w:rPr>
              <w:t>u dzīves</w:t>
            </w:r>
            <w:r w:rsidR="00367CE8" w:rsidRPr="007D38F1">
              <w:rPr>
                <w:sz w:val="22"/>
                <w:szCs w:val="22"/>
              </w:rPr>
              <w:t xml:space="preserve"> (māte, bērni, šūpulis un kaps u.c.)</w:t>
            </w:r>
          </w:p>
          <w:p w14:paraId="11DB20E9" w14:textId="343653B0" w:rsidR="009136E1" w:rsidRPr="007D38F1" w:rsidRDefault="009136E1" w:rsidP="006421A9">
            <w:pPr>
              <w:jc w:val="right"/>
              <w:rPr>
                <w:sz w:val="22"/>
                <w:szCs w:val="22"/>
              </w:rPr>
            </w:pPr>
            <w:r w:rsidRPr="007D38F1">
              <w:rPr>
                <w:sz w:val="22"/>
                <w:szCs w:val="22"/>
              </w:rPr>
              <w:t>No Stenders. Bildu ābice. 1787.</w:t>
            </w:r>
            <w:r w:rsidR="00ED0F02" w:rsidRPr="007D38F1">
              <w:rPr>
                <w:sz w:val="22"/>
                <w:szCs w:val="22"/>
              </w:rPr>
              <w:t>.</w:t>
            </w:r>
            <w:r w:rsidRPr="007D38F1">
              <w:rPr>
                <w:sz w:val="22"/>
                <w:szCs w:val="22"/>
              </w:rPr>
              <w:t xml:space="preserve"> </w:t>
            </w:r>
          </w:p>
        </w:tc>
      </w:tr>
      <w:tr w:rsidR="00003BCE" w:rsidRPr="00F44D76" w14:paraId="32893807" w14:textId="77777777" w:rsidTr="00680593">
        <w:trPr>
          <w:gridAfter w:val="2"/>
          <w:wAfter w:w="284" w:type="dxa"/>
        </w:trPr>
        <w:tc>
          <w:tcPr>
            <w:tcW w:w="1810" w:type="dxa"/>
            <w:gridSpan w:val="2"/>
            <w:shd w:val="clear" w:color="auto" w:fill="auto"/>
          </w:tcPr>
          <w:p w14:paraId="1E69ED84" w14:textId="62B4B6F0" w:rsidR="00030015" w:rsidRPr="007D38F1" w:rsidRDefault="00030015" w:rsidP="004A1428">
            <w:pPr>
              <w:rPr>
                <w:b/>
                <w:sz w:val="22"/>
                <w:szCs w:val="22"/>
              </w:rPr>
            </w:pPr>
            <w:r w:rsidRPr="007D38F1">
              <w:rPr>
                <w:b/>
                <w:sz w:val="22"/>
                <w:szCs w:val="22"/>
              </w:rPr>
              <w:t>Priekšmets vai atdarinājums</w:t>
            </w:r>
            <w:r w:rsidR="004A1428" w:rsidRPr="007D38F1">
              <w:rPr>
                <w:b/>
                <w:sz w:val="22"/>
                <w:szCs w:val="22"/>
              </w:rPr>
              <w:t xml:space="preserve"> </w:t>
            </w:r>
          </w:p>
        </w:tc>
        <w:tc>
          <w:tcPr>
            <w:tcW w:w="6700" w:type="dxa"/>
            <w:gridSpan w:val="3"/>
            <w:shd w:val="clear" w:color="auto" w:fill="auto"/>
          </w:tcPr>
          <w:p w14:paraId="17E56C4B" w14:textId="77777777" w:rsidR="006421A9" w:rsidRPr="007D38F1" w:rsidRDefault="006421A9" w:rsidP="00030015">
            <w:pPr>
              <w:rPr>
                <w:b/>
                <w:sz w:val="22"/>
                <w:szCs w:val="22"/>
              </w:rPr>
            </w:pPr>
            <w:r w:rsidRPr="007D38F1">
              <w:rPr>
                <w:b/>
                <w:sz w:val="22"/>
                <w:szCs w:val="22"/>
              </w:rPr>
              <w:t>Veselība</w:t>
            </w:r>
          </w:p>
          <w:p w14:paraId="60C9A343" w14:textId="31EE4E54" w:rsidR="00030015" w:rsidRPr="007D38F1" w:rsidRDefault="004A1428" w:rsidP="00955369">
            <w:pPr>
              <w:jc w:val="both"/>
              <w:rPr>
                <w:sz w:val="22"/>
                <w:szCs w:val="22"/>
              </w:rPr>
            </w:pPr>
            <w:r w:rsidRPr="007D38F1">
              <w:rPr>
                <w:sz w:val="22"/>
                <w:szCs w:val="22"/>
              </w:rPr>
              <w:t>Grāmata “</w:t>
            </w:r>
            <w:r w:rsidR="00030015" w:rsidRPr="007D38F1">
              <w:rPr>
                <w:sz w:val="22"/>
                <w:szCs w:val="22"/>
              </w:rPr>
              <w:t>Padomi priekš Vidzemes ļaudīm, ko no niknām sērgām un grūtām vājībām būs izsargāties un kas pašiem jādara ātrās saslimšanās un miesas ie</w:t>
            </w:r>
            <w:r w:rsidRPr="007D38F1">
              <w:rPr>
                <w:sz w:val="22"/>
                <w:szCs w:val="22"/>
              </w:rPr>
              <w:t>vainošanās ko, Vidzemē dzīvojot</w:t>
            </w:r>
            <w:r w:rsidR="00030015" w:rsidRPr="007D38F1">
              <w:rPr>
                <w:sz w:val="22"/>
                <w:szCs w:val="22"/>
              </w:rPr>
              <w:t xml:space="preserve">, derīgus atradis un ar Tērpatas augstas ārstu skolas vēlēšanu zināmus darījis Dr. </w:t>
            </w:r>
            <w:r w:rsidR="008776DE" w:rsidRPr="007D38F1">
              <w:rPr>
                <w:sz w:val="22"/>
                <w:szCs w:val="22"/>
              </w:rPr>
              <w:t>E</w:t>
            </w:r>
            <w:r w:rsidR="00030015" w:rsidRPr="007D38F1">
              <w:rPr>
                <w:sz w:val="22"/>
                <w:szCs w:val="22"/>
              </w:rPr>
              <w:t>.W. Brehm, Lēdurgas un Turraid</w:t>
            </w:r>
            <w:r w:rsidRPr="007D38F1">
              <w:rPr>
                <w:sz w:val="22"/>
                <w:szCs w:val="22"/>
              </w:rPr>
              <w:t>as draudzes ārsts. Rīgā, 1843.”</w:t>
            </w:r>
          </w:p>
        </w:tc>
      </w:tr>
      <w:tr w:rsidR="00003BCE" w:rsidRPr="00F44D76" w14:paraId="7FB18BE2" w14:textId="77777777" w:rsidTr="00680593">
        <w:trPr>
          <w:gridAfter w:val="2"/>
          <w:wAfter w:w="284" w:type="dxa"/>
        </w:trPr>
        <w:tc>
          <w:tcPr>
            <w:tcW w:w="1848" w:type="dxa"/>
            <w:gridSpan w:val="3"/>
            <w:shd w:val="clear" w:color="auto" w:fill="auto"/>
          </w:tcPr>
          <w:p w14:paraId="21C98B4D" w14:textId="3F56F965" w:rsidR="009961FA" w:rsidRPr="007D38F1" w:rsidRDefault="009961FA" w:rsidP="0023043F">
            <w:pPr>
              <w:rPr>
                <w:b/>
                <w:sz w:val="22"/>
                <w:szCs w:val="22"/>
              </w:rPr>
            </w:pPr>
            <w:r w:rsidRPr="007D38F1">
              <w:rPr>
                <w:b/>
                <w:sz w:val="22"/>
                <w:szCs w:val="22"/>
              </w:rPr>
              <w:t xml:space="preserve">Shēma </w:t>
            </w:r>
            <w:r w:rsidR="00680593" w:rsidRPr="007D38F1">
              <w:rPr>
                <w:sz w:val="22"/>
                <w:szCs w:val="22"/>
              </w:rPr>
              <w:t>(slēptā informācija)</w:t>
            </w:r>
          </w:p>
          <w:p w14:paraId="4BF1D027" w14:textId="43140BAC" w:rsidR="009961FA" w:rsidRPr="007D38F1" w:rsidRDefault="009961FA" w:rsidP="0023043F">
            <w:pPr>
              <w:jc w:val="both"/>
              <w:rPr>
                <w:b/>
                <w:sz w:val="22"/>
                <w:szCs w:val="22"/>
              </w:rPr>
            </w:pPr>
          </w:p>
        </w:tc>
        <w:tc>
          <w:tcPr>
            <w:tcW w:w="6662" w:type="dxa"/>
            <w:gridSpan w:val="2"/>
            <w:shd w:val="clear" w:color="auto" w:fill="auto"/>
          </w:tcPr>
          <w:p w14:paraId="10DCBFAA" w14:textId="719C5C40" w:rsidR="009961FA" w:rsidRPr="007D38F1" w:rsidRDefault="009961FA" w:rsidP="0023043F">
            <w:pPr>
              <w:rPr>
                <w:b/>
                <w:sz w:val="22"/>
                <w:szCs w:val="22"/>
              </w:rPr>
            </w:pPr>
            <w:r w:rsidRPr="007D38F1">
              <w:rPr>
                <w:sz w:val="22"/>
                <w:szCs w:val="22"/>
              </w:rPr>
              <w:t>Lēdurgas-Turaidas draudzes muižu novados dzimuši</w:t>
            </w:r>
            <w:r w:rsidR="00FB1AB2" w:rsidRPr="007D38F1">
              <w:rPr>
                <w:sz w:val="22"/>
                <w:szCs w:val="22"/>
              </w:rPr>
              <w:t>e, laulātie, mirušie 1818. gadā</w:t>
            </w:r>
            <w:r w:rsidR="00003BCE" w:rsidRPr="007D38F1">
              <w:rPr>
                <w:b/>
                <w:sz w:val="22"/>
                <w:szCs w:val="22"/>
              </w:rPr>
              <w:t xml:space="preserve"> </w:t>
            </w:r>
            <w:proofErr w:type="gramStart"/>
            <w:r w:rsidR="00003BCE" w:rsidRPr="007D38F1">
              <w:rPr>
                <w:i/>
                <w:sz w:val="22"/>
                <w:szCs w:val="22"/>
              </w:rPr>
              <w:t>[</w:t>
            </w:r>
            <w:proofErr w:type="gramEnd"/>
            <w:r w:rsidR="00003BCE" w:rsidRPr="007D38F1">
              <w:rPr>
                <w:i/>
                <w:sz w:val="22"/>
                <w:szCs w:val="22"/>
              </w:rPr>
              <w:t>uzskatāmi redzams, ka dzimstība ir lielāka par mirstību, neskatoties uz to</w:t>
            </w:r>
            <w:r w:rsidR="007D38F1" w:rsidRPr="007D38F1">
              <w:rPr>
                <w:i/>
                <w:sz w:val="22"/>
                <w:szCs w:val="22"/>
              </w:rPr>
              <w:t xml:space="preserve"> </w:t>
            </w:r>
            <w:r w:rsidR="00003BCE" w:rsidRPr="007D38F1">
              <w:rPr>
                <w:i/>
                <w:sz w:val="22"/>
                <w:szCs w:val="22"/>
              </w:rPr>
              <w:t>ka starp mirušajiem ļoti daudz bērnu – 8. dzīves gadu nesasniedzot mirst 29 zēni, no tiem 11 viengadnieki. Vairums bērnu, kā atzīmēts, mira no bakām, kāsa, drudža</w:t>
            </w:r>
            <w:r w:rsidR="007D38F1" w:rsidRPr="007D38F1">
              <w:rPr>
                <w:i/>
                <w:sz w:val="22"/>
                <w:szCs w:val="22"/>
              </w:rPr>
              <w:t>]</w:t>
            </w:r>
          </w:p>
        </w:tc>
      </w:tr>
      <w:tr w:rsidR="00003BCE" w:rsidRPr="00F44D76" w14:paraId="09BAD690" w14:textId="77777777" w:rsidTr="00680593">
        <w:trPr>
          <w:gridAfter w:val="2"/>
          <w:wAfter w:w="284" w:type="dxa"/>
        </w:trPr>
        <w:tc>
          <w:tcPr>
            <w:tcW w:w="1810" w:type="dxa"/>
            <w:gridSpan w:val="2"/>
            <w:shd w:val="clear" w:color="auto" w:fill="auto"/>
          </w:tcPr>
          <w:p w14:paraId="1C286382" w14:textId="3D8E3C0C" w:rsidR="00D76B57" w:rsidRPr="007D38F1" w:rsidRDefault="00D76B57" w:rsidP="00680593">
            <w:pPr>
              <w:rPr>
                <w:b/>
                <w:sz w:val="22"/>
                <w:szCs w:val="22"/>
              </w:rPr>
            </w:pPr>
            <w:r w:rsidRPr="007D38F1">
              <w:rPr>
                <w:b/>
                <w:sz w:val="22"/>
                <w:szCs w:val="22"/>
              </w:rPr>
              <w:t xml:space="preserve">Teksts- </w:t>
            </w:r>
            <w:r w:rsidR="00FE2564" w:rsidRPr="007D38F1">
              <w:rPr>
                <w:b/>
                <w:sz w:val="22"/>
                <w:szCs w:val="22"/>
              </w:rPr>
              <w:t>+</w:t>
            </w:r>
            <w:r w:rsidRPr="007D38F1">
              <w:rPr>
                <w:b/>
                <w:sz w:val="22"/>
                <w:szCs w:val="22"/>
              </w:rPr>
              <w:t xml:space="preserve"> </w:t>
            </w:r>
            <w:r w:rsidR="00D65C3C" w:rsidRPr="007D38F1">
              <w:rPr>
                <w:b/>
                <w:sz w:val="22"/>
                <w:szCs w:val="22"/>
              </w:rPr>
              <w:t xml:space="preserve">zīmējums </w:t>
            </w:r>
            <w:r w:rsidR="00680593" w:rsidRPr="007D38F1">
              <w:rPr>
                <w:sz w:val="22"/>
                <w:szCs w:val="22"/>
              </w:rPr>
              <w:t>(slēptā informācija)</w:t>
            </w:r>
          </w:p>
        </w:tc>
        <w:tc>
          <w:tcPr>
            <w:tcW w:w="6700" w:type="dxa"/>
            <w:gridSpan w:val="3"/>
            <w:shd w:val="clear" w:color="auto" w:fill="auto"/>
          </w:tcPr>
          <w:p w14:paraId="277C397D" w14:textId="2866AD82" w:rsidR="004B513B" w:rsidRPr="007D38F1" w:rsidRDefault="004F23D4" w:rsidP="004B513B">
            <w:pPr>
              <w:jc w:val="both"/>
              <w:rPr>
                <w:b/>
                <w:sz w:val="22"/>
                <w:szCs w:val="22"/>
              </w:rPr>
            </w:pPr>
            <w:r w:rsidRPr="007D38F1">
              <w:rPr>
                <w:b/>
                <w:sz w:val="22"/>
                <w:szCs w:val="22"/>
              </w:rPr>
              <w:t>VECUMS</w:t>
            </w:r>
            <w:r w:rsidRPr="007D38F1">
              <w:rPr>
                <w:b/>
                <w:sz w:val="22"/>
                <w:szCs w:val="22"/>
              </w:rPr>
              <w:br/>
            </w:r>
            <w:r w:rsidR="004B513B" w:rsidRPr="007D38F1">
              <w:rPr>
                <w:sz w:val="22"/>
                <w:szCs w:val="22"/>
              </w:rPr>
              <w:t>Ilgdzīvotājs Turaidā – dzīvoja mēreni un bija devīgs</w:t>
            </w:r>
          </w:p>
          <w:p w14:paraId="4F307BA9" w14:textId="5D348A48" w:rsidR="00D76B57" w:rsidRPr="007D38F1" w:rsidRDefault="00D76B57" w:rsidP="005C76F5">
            <w:pPr>
              <w:jc w:val="both"/>
              <w:rPr>
                <w:sz w:val="22"/>
                <w:szCs w:val="22"/>
              </w:rPr>
            </w:pPr>
            <w:r w:rsidRPr="007D38F1">
              <w:rPr>
                <w:sz w:val="22"/>
                <w:szCs w:val="22"/>
              </w:rPr>
              <w:t xml:space="preserve">„Vīrs, </w:t>
            </w:r>
            <w:proofErr w:type="gramStart"/>
            <w:r w:rsidRPr="007D38F1">
              <w:rPr>
                <w:sz w:val="22"/>
                <w:szCs w:val="22"/>
              </w:rPr>
              <w:t>kurš mira 91 gada vecumā</w:t>
            </w:r>
            <w:proofErr w:type="gramEnd"/>
            <w:r w:rsidRPr="007D38F1">
              <w:rPr>
                <w:sz w:val="22"/>
                <w:szCs w:val="22"/>
              </w:rPr>
              <w:t xml:space="preserve"> bija Turaidas baznīcas pēŗminder</w:t>
            </w:r>
            <w:r w:rsidR="005C76F5" w:rsidRPr="007D38F1">
              <w:rPr>
                <w:sz w:val="22"/>
                <w:szCs w:val="22"/>
              </w:rPr>
              <w:t>i</w:t>
            </w:r>
            <w:r w:rsidRPr="007D38F1">
              <w:rPr>
                <w:sz w:val="22"/>
                <w:szCs w:val="22"/>
              </w:rPr>
              <w:t>s un saimnieks Jānis Rudzītis /</w:t>
            </w:r>
            <w:r w:rsidRPr="007D38F1">
              <w:rPr>
                <w:i/>
                <w:sz w:val="22"/>
                <w:szCs w:val="22"/>
              </w:rPr>
              <w:t>Jahn Rudsid</w:t>
            </w:r>
            <w:r w:rsidRPr="007D38F1">
              <w:rPr>
                <w:sz w:val="22"/>
                <w:szCs w:val="22"/>
              </w:rPr>
              <w:t xml:space="preserve">/. Viņam no dabas bija lieliska veselība. Vēl 80 gados viņš visos darbos bija rosīgs un </w:t>
            </w:r>
            <w:proofErr w:type="gramStart"/>
            <w:r w:rsidRPr="007D38F1">
              <w:rPr>
                <w:sz w:val="22"/>
                <w:szCs w:val="22"/>
              </w:rPr>
              <w:t>līdz 85 gadiem laimīgs kopa</w:t>
            </w:r>
            <w:proofErr w:type="gramEnd"/>
            <w:r w:rsidRPr="007D38F1">
              <w:rPr>
                <w:sz w:val="22"/>
                <w:szCs w:val="22"/>
              </w:rPr>
              <w:t xml:space="preserve"> savu ne mazo saimniecību un lopus. Četrus gadus pirms nāves viņš stipri saaukstējās un veselība strauji gāja uz leju. Divus gadus pirms miršanas viņš zaudēja visu savu sparu. Viņš bija vidēja auguma un kalsnējs, dzīvoja mēreni un bija devīgs.”</w:t>
            </w:r>
          </w:p>
          <w:p w14:paraId="5D22C116" w14:textId="76034724" w:rsidR="00D76B57" w:rsidRPr="007D38F1" w:rsidRDefault="00D76B57" w:rsidP="00FE2564">
            <w:pPr>
              <w:pStyle w:val="Beiguvresteksts"/>
              <w:jc w:val="right"/>
              <w:rPr>
                <w:i/>
                <w:sz w:val="22"/>
                <w:szCs w:val="22"/>
              </w:rPr>
            </w:pPr>
            <w:r w:rsidRPr="007D38F1">
              <w:rPr>
                <w:i/>
                <w:sz w:val="22"/>
                <w:szCs w:val="22"/>
              </w:rPr>
              <w:t xml:space="preserve">LVVA </w:t>
            </w:r>
            <w:smartTag w:uri="urn:schemas-microsoft-com:office:smarttags" w:element="metricconverter">
              <w:smartTagPr>
                <w:attr w:name="ProductID" w:val="233. f"/>
              </w:smartTagPr>
              <w:r w:rsidRPr="007D38F1">
                <w:rPr>
                  <w:i/>
                  <w:sz w:val="22"/>
                  <w:szCs w:val="22"/>
                </w:rPr>
                <w:t>233. f</w:t>
              </w:r>
            </w:smartTag>
            <w:r w:rsidRPr="007D38F1">
              <w:rPr>
                <w:i/>
                <w:sz w:val="22"/>
                <w:szCs w:val="22"/>
              </w:rPr>
              <w:t xml:space="preserve">., 1. apr., 444. lieta. Konsistorijas akti. Lēdurgas draudze </w:t>
            </w:r>
            <w:r w:rsidR="00DA4679" w:rsidRPr="007D38F1">
              <w:rPr>
                <w:i/>
                <w:sz w:val="22"/>
                <w:szCs w:val="22"/>
              </w:rPr>
              <w:t>1731.–1821.</w:t>
            </w:r>
            <w:r w:rsidRPr="007D38F1">
              <w:rPr>
                <w:i/>
                <w:sz w:val="22"/>
                <w:szCs w:val="22"/>
              </w:rPr>
              <w:t xml:space="preserve"> gads., 95.</w:t>
            </w:r>
            <w:r w:rsidR="00FE2564" w:rsidRPr="007D38F1">
              <w:rPr>
                <w:i/>
                <w:sz w:val="22"/>
                <w:szCs w:val="22"/>
              </w:rPr>
              <w:t>, 126.</w:t>
            </w:r>
            <w:r w:rsidRPr="007D38F1">
              <w:rPr>
                <w:i/>
                <w:sz w:val="22"/>
                <w:szCs w:val="22"/>
              </w:rPr>
              <w:t>lpp.</w:t>
            </w:r>
          </w:p>
          <w:p w14:paraId="547E3B6E" w14:textId="1A844F9F" w:rsidR="00367CE8" w:rsidRPr="007D38F1" w:rsidRDefault="00FE2564" w:rsidP="00955369">
            <w:pPr>
              <w:rPr>
                <w:sz w:val="22"/>
                <w:szCs w:val="22"/>
              </w:rPr>
            </w:pPr>
            <w:r w:rsidRPr="007D38F1">
              <w:rPr>
                <w:sz w:val="22"/>
                <w:szCs w:val="22"/>
              </w:rPr>
              <w:lastRenderedPageBreak/>
              <w:t>Turaidas Lēdurgas mācītājs Johans Justins fon Lopenove (</w:t>
            </w:r>
            <w:r w:rsidR="005C76F5" w:rsidRPr="007D38F1">
              <w:rPr>
                <w:i/>
                <w:sz w:val="22"/>
                <w:szCs w:val="22"/>
              </w:rPr>
              <w:t>Johann Justin</w:t>
            </w:r>
            <w:r w:rsidR="005C76F5" w:rsidRPr="007D38F1">
              <w:rPr>
                <w:sz w:val="22"/>
                <w:szCs w:val="22"/>
              </w:rPr>
              <w:t xml:space="preserve"> </w:t>
            </w:r>
            <w:r w:rsidR="005C76F5" w:rsidRPr="007D38F1">
              <w:rPr>
                <w:i/>
                <w:sz w:val="22"/>
                <w:szCs w:val="22"/>
              </w:rPr>
              <w:t>von Loppenowe</w:t>
            </w:r>
            <w:r w:rsidR="005C76F5" w:rsidRPr="007D38F1">
              <w:rPr>
                <w:sz w:val="22"/>
                <w:szCs w:val="22"/>
              </w:rPr>
              <w:t xml:space="preserve">, 1745 – </w:t>
            </w:r>
            <w:r w:rsidRPr="007D38F1">
              <w:rPr>
                <w:sz w:val="22"/>
                <w:szCs w:val="22"/>
              </w:rPr>
              <w:t>1818) sniedz ziņas par laulātajiem, dzimušajiem, mirušajiem. 1800. gadā aiz 70 gadu robežas miruši 4 vīri: 75, 85, 88 un 91 gada vecumā. 1818. gadā pāri 70 gadu slieksnim ticis viens vīrs – līdz</w:t>
            </w:r>
            <w:r w:rsidR="00767185" w:rsidRPr="007D38F1">
              <w:rPr>
                <w:sz w:val="22"/>
                <w:szCs w:val="22"/>
              </w:rPr>
              <w:t xml:space="preserve"> 78. Ļoti liela zīdaiņu mirstība. </w:t>
            </w:r>
          </w:p>
        </w:tc>
      </w:tr>
      <w:tr w:rsidR="006421A9" w:rsidRPr="00F44D76" w14:paraId="63B1B76A" w14:textId="77777777" w:rsidTr="00E80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7" w:type="dxa"/>
          <w:trHeight w:val="349"/>
        </w:trPr>
        <w:tc>
          <w:tcPr>
            <w:tcW w:w="1785" w:type="dxa"/>
            <w:gridSpan w:val="3"/>
            <w:tcBorders>
              <w:top w:val="nil"/>
              <w:left w:val="nil"/>
              <w:bottom w:val="nil"/>
              <w:right w:val="nil"/>
            </w:tcBorders>
            <w:shd w:val="clear" w:color="auto" w:fill="auto"/>
          </w:tcPr>
          <w:p w14:paraId="1199DAD8" w14:textId="77777777" w:rsidR="006421A9" w:rsidRPr="00DA4679" w:rsidRDefault="006421A9" w:rsidP="00E800E7">
            <w:pPr>
              <w:rPr>
                <w:b/>
                <w:sz w:val="22"/>
                <w:szCs w:val="22"/>
              </w:rPr>
            </w:pPr>
            <w:r w:rsidRPr="00DA4679">
              <w:rPr>
                <w:b/>
                <w:sz w:val="22"/>
                <w:szCs w:val="22"/>
              </w:rPr>
              <w:lastRenderedPageBreak/>
              <w:t xml:space="preserve">Zīmējums, teksts </w:t>
            </w:r>
            <w:r w:rsidRPr="00DA4679">
              <w:rPr>
                <w:sz w:val="22"/>
                <w:szCs w:val="22"/>
              </w:rPr>
              <w:t>(slēptā informācija)</w:t>
            </w:r>
          </w:p>
        </w:tc>
        <w:tc>
          <w:tcPr>
            <w:tcW w:w="6872" w:type="dxa"/>
            <w:gridSpan w:val="3"/>
            <w:tcBorders>
              <w:top w:val="nil"/>
              <w:left w:val="nil"/>
              <w:bottom w:val="nil"/>
              <w:right w:val="nil"/>
            </w:tcBorders>
            <w:shd w:val="clear" w:color="auto" w:fill="auto"/>
          </w:tcPr>
          <w:p w14:paraId="566D4C7C" w14:textId="77777777" w:rsidR="006421A9" w:rsidRPr="00DA4679" w:rsidRDefault="006421A9" w:rsidP="00E800E7">
            <w:pPr>
              <w:rPr>
                <w:b/>
                <w:sz w:val="22"/>
                <w:szCs w:val="22"/>
              </w:rPr>
            </w:pPr>
            <w:r w:rsidRPr="00DA4679">
              <w:rPr>
                <w:b/>
                <w:sz w:val="22"/>
                <w:szCs w:val="22"/>
              </w:rPr>
              <w:t>Cieņa</w:t>
            </w:r>
          </w:p>
          <w:p w14:paraId="3A1C1DD8" w14:textId="77777777" w:rsidR="006421A9" w:rsidRPr="00DA4679" w:rsidRDefault="006421A9" w:rsidP="00955369">
            <w:pPr>
              <w:jc w:val="both"/>
              <w:rPr>
                <w:sz w:val="22"/>
                <w:szCs w:val="22"/>
              </w:rPr>
            </w:pPr>
            <w:r w:rsidRPr="00DA4679">
              <w:rPr>
                <w:sz w:val="22"/>
                <w:szCs w:val="22"/>
              </w:rPr>
              <w:t xml:space="preserve">Hamilkāra Felkerzāma (1811–1856) bērēs pie viņa zārka bija atvadīties atnākuši tikai daži viņa kārtas pārstāvji muižnieki, </w:t>
            </w:r>
            <w:proofErr w:type="gramStart"/>
            <w:r w:rsidRPr="00DA4679">
              <w:rPr>
                <w:sz w:val="22"/>
                <w:szCs w:val="22"/>
              </w:rPr>
              <w:t>toties no viņa dzimtās puses Rūjienas</w:t>
            </w:r>
            <w:proofErr w:type="gramEnd"/>
            <w:r w:rsidRPr="00DA4679">
              <w:rPr>
                <w:sz w:val="22"/>
                <w:szCs w:val="22"/>
              </w:rPr>
              <w:t xml:space="preserve"> bija ieradušies un Jēkaba baznīcā goda sardzē nostājās 12 turienes saimnieki, tādejādi demonstrēdami savu cieņu šim ievērojamam vācbaltu agrārpolitiķim, kuram pateicīga ir latviešu zemniecība.</w:t>
            </w:r>
          </w:p>
        </w:tc>
      </w:tr>
      <w:tr w:rsidR="006421A9" w:rsidRPr="00F44D76" w14:paraId="57AADC7C" w14:textId="77777777" w:rsidTr="00E80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7" w:type="dxa"/>
          <w:trHeight w:val="349"/>
        </w:trPr>
        <w:tc>
          <w:tcPr>
            <w:tcW w:w="1785" w:type="dxa"/>
            <w:gridSpan w:val="3"/>
            <w:tcBorders>
              <w:top w:val="nil"/>
              <w:left w:val="nil"/>
              <w:bottom w:val="nil"/>
              <w:right w:val="nil"/>
            </w:tcBorders>
            <w:shd w:val="clear" w:color="auto" w:fill="auto"/>
          </w:tcPr>
          <w:p w14:paraId="33D65671" w14:textId="77777777" w:rsidR="006421A9" w:rsidRPr="00DA4679" w:rsidRDefault="006421A9" w:rsidP="00E800E7">
            <w:pPr>
              <w:rPr>
                <w:b/>
                <w:sz w:val="22"/>
                <w:szCs w:val="22"/>
              </w:rPr>
            </w:pPr>
            <w:r w:rsidRPr="00DA4679">
              <w:rPr>
                <w:b/>
                <w:sz w:val="22"/>
                <w:szCs w:val="22"/>
              </w:rPr>
              <w:t xml:space="preserve">Attēls </w:t>
            </w:r>
            <w:r w:rsidRPr="00DA4679">
              <w:rPr>
                <w:sz w:val="22"/>
                <w:szCs w:val="22"/>
              </w:rPr>
              <w:t>(slēptā informācija)</w:t>
            </w:r>
          </w:p>
        </w:tc>
        <w:tc>
          <w:tcPr>
            <w:tcW w:w="6872" w:type="dxa"/>
            <w:gridSpan w:val="3"/>
            <w:tcBorders>
              <w:top w:val="nil"/>
              <w:left w:val="nil"/>
              <w:bottom w:val="nil"/>
              <w:right w:val="nil"/>
            </w:tcBorders>
            <w:shd w:val="clear" w:color="auto" w:fill="auto"/>
          </w:tcPr>
          <w:p w14:paraId="40BF0D55" w14:textId="77777777" w:rsidR="006421A9" w:rsidRPr="00DA4679" w:rsidRDefault="006421A9" w:rsidP="00E800E7">
            <w:pPr>
              <w:rPr>
                <w:sz w:val="22"/>
                <w:szCs w:val="22"/>
              </w:rPr>
            </w:pPr>
            <w:r w:rsidRPr="00DA4679">
              <w:rPr>
                <w:sz w:val="22"/>
                <w:szCs w:val="22"/>
              </w:rPr>
              <w:t xml:space="preserve">Hamilzāra Felkerzāma kapa plāksne no 19.gs. un mūsdienās ar uzrakstu latviešu valodā </w:t>
            </w:r>
          </w:p>
          <w:p w14:paraId="7C6F5F60" w14:textId="77777777" w:rsidR="006421A9" w:rsidRPr="00DA4679" w:rsidRDefault="006421A9" w:rsidP="00E800E7">
            <w:pPr>
              <w:jc w:val="right"/>
              <w:rPr>
                <w:sz w:val="22"/>
                <w:szCs w:val="22"/>
              </w:rPr>
            </w:pPr>
            <w:r w:rsidRPr="00DA4679">
              <w:rPr>
                <w:sz w:val="22"/>
                <w:szCs w:val="22"/>
              </w:rPr>
              <w:t>Ilzes Kisilas foto</w:t>
            </w:r>
          </w:p>
        </w:tc>
      </w:tr>
      <w:tr w:rsidR="00003BCE" w:rsidRPr="00F44D76" w14:paraId="11E7F570" w14:textId="77777777" w:rsidTr="00680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9" w:type="dxa"/>
          <w:trHeight w:val="349"/>
        </w:trPr>
        <w:tc>
          <w:tcPr>
            <w:tcW w:w="1848" w:type="dxa"/>
            <w:gridSpan w:val="3"/>
            <w:tcBorders>
              <w:top w:val="nil"/>
              <w:left w:val="nil"/>
              <w:bottom w:val="nil"/>
              <w:right w:val="nil"/>
            </w:tcBorders>
            <w:shd w:val="clear" w:color="auto" w:fill="auto"/>
          </w:tcPr>
          <w:p w14:paraId="56C06CB6" w14:textId="0F20981E" w:rsidR="00014764" w:rsidRPr="00DA4679" w:rsidRDefault="00680593" w:rsidP="003028DF">
            <w:pPr>
              <w:rPr>
                <w:b/>
                <w:sz w:val="22"/>
                <w:szCs w:val="22"/>
              </w:rPr>
            </w:pPr>
            <w:r w:rsidRPr="00DA4679">
              <w:rPr>
                <w:b/>
                <w:sz w:val="22"/>
                <w:szCs w:val="22"/>
              </w:rPr>
              <w:t xml:space="preserve">Teksts </w:t>
            </w:r>
            <w:r w:rsidRPr="00DA4679">
              <w:rPr>
                <w:sz w:val="22"/>
                <w:szCs w:val="22"/>
              </w:rPr>
              <w:t>(slēptā informācija)</w:t>
            </w:r>
            <w:r w:rsidR="00014764" w:rsidRPr="00DA4679">
              <w:rPr>
                <w:b/>
                <w:sz w:val="22"/>
                <w:szCs w:val="22"/>
              </w:rPr>
              <w:tab/>
            </w:r>
            <w:r w:rsidR="00014764" w:rsidRPr="00DA4679">
              <w:rPr>
                <w:b/>
                <w:sz w:val="22"/>
                <w:szCs w:val="22"/>
              </w:rPr>
              <w:tab/>
            </w:r>
          </w:p>
        </w:tc>
        <w:tc>
          <w:tcPr>
            <w:tcW w:w="6767" w:type="dxa"/>
            <w:gridSpan w:val="3"/>
            <w:tcBorders>
              <w:top w:val="nil"/>
              <w:left w:val="nil"/>
              <w:bottom w:val="nil"/>
              <w:right w:val="nil"/>
            </w:tcBorders>
            <w:shd w:val="clear" w:color="auto" w:fill="auto"/>
          </w:tcPr>
          <w:p w14:paraId="2DAB5DA0" w14:textId="57DD4D9F" w:rsidR="00014764" w:rsidRPr="00DA4679" w:rsidRDefault="009136E1" w:rsidP="003028DF">
            <w:pPr>
              <w:jc w:val="both"/>
              <w:rPr>
                <w:sz w:val="22"/>
                <w:szCs w:val="22"/>
                <w:u w:val="single"/>
              </w:rPr>
            </w:pPr>
            <w:r w:rsidRPr="00DA4679">
              <w:rPr>
                <w:b/>
                <w:sz w:val="22"/>
                <w:szCs w:val="22"/>
              </w:rPr>
              <w:t xml:space="preserve">  </w:t>
            </w:r>
            <w:r w:rsidR="00014764" w:rsidRPr="00DA4679">
              <w:rPr>
                <w:sz w:val="22"/>
                <w:szCs w:val="22"/>
                <w:u w:val="single"/>
              </w:rPr>
              <w:t>Rekrūšu uzskaite</w:t>
            </w:r>
          </w:p>
          <w:p w14:paraId="22339A45" w14:textId="0A7B438C" w:rsidR="00014764" w:rsidRPr="00DA4679" w:rsidRDefault="00014764" w:rsidP="003028DF">
            <w:pPr>
              <w:jc w:val="both"/>
              <w:rPr>
                <w:sz w:val="22"/>
                <w:szCs w:val="22"/>
              </w:rPr>
            </w:pPr>
            <w:r w:rsidRPr="00DA4679">
              <w:rPr>
                <w:sz w:val="22"/>
                <w:szCs w:val="22"/>
              </w:rPr>
              <w:t>.. no 500 vīrišķu dvēselēm vien top par karrravīru ņemts.</w:t>
            </w:r>
            <w:r w:rsidR="002C6959" w:rsidRPr="00DA4679">
              <w:rPr>
                <w:sz w:val="22"/>
                <w:szCs w:val="22"/>
              </w:rPr>
              <w:t xml:space="preserve"> [2 aršīnas 4 veršoki jeb 160 cm, 17-35 gadi]</w:t>
            </w:r>
            <w:r w:rsidR="00DA4679" w:rsidRPr="00DA4679">
              <w:rPr>
                <w:sz w:val="22"/>
                <w:szCs w:val="22"/>
              </w:rPr>
              <w:t xml:space="preserve"> </w:t>
            </w:r>
            <w:r w:rsidR="00AF7358" w:rsidRPr="00DA4679">
              <w:rPr>
                <w:sz w:val="22"/>
                <w:szCs w:val="22"/>
              </w:rPr>
              <w:t>[ Te piemērs no Turaidas, kā par naudu izpērkas no rekrūšiem un katrs dēls aiziet uz savu pusi</w:t>
            </w:r>
            <w:r w:rsidR="00DA4679" w:rsidRPr="00DA4679">
              <w:rPr>
                <w:sz w:val="22"/>
                <w:szCs w:val="22"/>
              </w:rPr>
              <w:t>]</w:t>
            </w:r>
          </w:p>
          <w:p w14:paraId="30B2060F" w14:textId="77777777" w:rsidR="00014764" w:rsidRPr="00DA4679" w:rsidRDefault="00014764" w:rsidP="003028DF">
            <w:pPr>
              <w:jc w:val="both"/>
              <w:rPr>
                <w:sz w:val="22"/>
                <w:szCs w:val="22"/>
                <w:u w:val="single"/>
              </w:rPr>
            </w:pPr>
            <w:r w:rsidRPr="00DA4679">
              <w:rPr>
                <w:sz w:val="22"/>
                <w:szCs w:val="22"/>
                <w:u w:val="single"/>
              </w:rPr>
              <w:t xml:space="preserve">Skolu uzskaite </w:t>
            </w:r>
          </w:p>
          <w:p w14:paraId="389F41BF" w14:textId="35D51B6F" w:rsidR="00014764" w:rsidRPr="00DA4679" w:rsidRDefault="00014764" w:rsidP="003028DF">
            <w:pPr>
              <w:jc w:val="both"/>
              <w:rPr>
                <w:sz w:val="22"/>
                <w:szCs w:val="22"/>
              </w:rPr>
            </w:pPr>
            <w:r w:rsidRPr="00DA4679">
              <w:rPr>
                <w:sz w:val="22"/>
                <w:szCs w:val="22"/>
              </w:rPr>
              <w:t xml:space="preserve"> .. uz katrām 500 vīriešu kārtas dvēselēm viena pagastskola</w:t>
            </w:r>
            <w:proofErr w:type="gramStart"/>
            <w:r w:rsidRPr="00DA4679">
              <w:rPr>
                <w:sz w:val="22"/>
                <w:szCs w:val="22"/>
              </w:rPr>
              <w:t xml:space="preserve"> un</w:t>
            </w:r>
            <w:proofErr w:type="gramEnd"/>
            <w:r w:rsidRPr="00DA4679">
              <w:rPr>
                <w:sz w:val="22"/>
                <w:szCs w:val="22"/>
              </w:rPr>
              <w:t xml:space="preserve"> uz 2000 vīriešu kārtas dvēselēm viena draudzes skola</w:t>
            </w:r>
          </w:p>
          <w:p w14:paraId="50A9FD20" w14:textId="77777777" w:rsidR="00014764" w:rsidRPr="00DA4679" w:rsidRDefault="00014764" w:rsidP="003028DF">
            <w:pPr>
              <w:jc w:val="both"/>
              <w:rPr>
                <w:sz w:val="22"/>
                <w:szCs w:val="22"/>
                <w:u w:val="single"/>
              </w:rPr>
            </w:pPr>
            <w:r w:rsidRPr="00DA4679">
              <w:rPr>
                <w:sz w:val="22"/>
                <w:szCs w:val="22"/>
                <w:u w:val="single"/>
              </w:rPr>
              <w:t xml:space="preserve">Dvēseļu uzskaite </w:t>
            </w:r>
          </w:p>
          <w:p w14:paraId="24608C11" w14:textId="77777777" w:rsidR="00014764" w:rsidRPr="00DA4679" w:rsidRDefault="00014764" w:rsidP="00A736D5">
            <w:pPr>
              <w:pStyle w:val="Komentrateksts"/>
              <w:jc w:val="both"/>
              <w:rPr>
                <w:sz w:val="22"/>
                <w:szCs w:val="22"/>
              </w:rPr>
            </w:pPr>
            <w:r w:rsidRPr="00DA4679">
              <w:rPr>
                <w:sz w:val="22"/>
                <w:szCs w:val="22"/>
              </w:rPr>
              <w:t>Dvēseļu revīzijās 19.gs. pirmajā pusē vīriešu vārdi ierakstīti alfabēta secībā, grupējot personas tiešā radniecības līnijā, norādot māju, kurā viņi dzīvo.</w:t>
            </w:r>
            <w:r w:rsidRPr="00DA4679">
              <w:rPr>
                <w:sz w:val="22"/>
                <w:szCs w:val="22"/>
                <w:vertAlign w:val="superscript"/>
              </w:rPr>
              <w:t xml:space="preserve"> </w:t>
            </w:r>
            <w:r w:rsidRPr="00DA4679">
              <w:rPr>
                <w:sz w:val="22"/>
                <w:szCs w:val="22"/>
              </w:rPr>
              <w:t>Sievietes rakstītas vienīgi tad, ja ir neprecējušās vai atraitnes un dzīvo atsevišķi no ģimenes galvas – vīra, tēva.</w:t>
            </w:r>
          </w:p>
          <w:p w14:paraId="26EA410B" w14:textId="77777777" w:rsidR="00014764" w:rsidRPr="00DA4679" w:rsidRDefault="00014764" w:rsidP="003028DF">
            <w:pPr>
              <w:pStyle w:val="Komentrateksts"/>
              <w:jc w:val="both"/>
              <w:rPr>
                <w:sz w:val="22"/>
                <w:szCs w:val="22"/>
                <w:u w:val="single"/>
              </w:rPr>
            </w:pPr>
            <w:r w:rsidRPr="00DA4679">
              <w:rPr>
                <w:sz w:val="22"/>
                <w:szCs w:val="22"/>
                <w:u w:val="single"/>
              </w:rPr>
              <w:t>Galvasnauda</w:t>
            </w:r>
          </w:p>
          <w:p w14:paraId="03CE06CF" w14:textId="0E487B5C" w:rsidR="00495CE6" w:rsidRPr="00DA4679" w:rsidRDefault="00014764" w:rsidP="003540A8">
            <w:pPr>
              <w:pStyle w:val="Komentrateksts"/>
              <w:jc w:val="both"/>
              <w:rPr>
                <w:i/>
                <w:sz w:val="22"/>
                <w:szCs w:val="22"/>
                <w:u w:val="single"/>
              </w:rPr>
            </w:pPr>
            <w:r w:rsidRPr="00DA4679">
              <w:rPr>
                <w:sz w:val="22"/>
                <w:szCs w:val="22"/>
              </w:rPr>
              <w:t xml:space="preserve">Krievijā 18.-19.gs. bija galvenais tiešais nodoklis, kuru maksāja vīrieši. To atcēla Krievijas Eiropas daļās </w:t>
            </w:r>
            <w:r w:rsidR="00DA4679" w:rsidRPr="00DA4679">
              <w:rPr>
                <w:sz w:val="22"/>
                <w:szCs w:val="22"/>
              </w:rPr>
              <w:t>1889. gadā</w:t>
            </w:r>
            <w:r w:rsidR="00680593" w:rsidRPr="00DA4679">
              <w:rPr>
                <w:i/>
                <w:sz w:val="22"/>
                <w:szCs w:val="22"/>
                <w:u w:val="single"/>
              </w:rPr>
              <w:t>.</w:t>
            </w:r>
          </w:p>
        </w:tc>
      </w:tr>
      <w:tr w:rsidR="00680593" w:rsidRPr="00F44D76" w14:paraId="3D0EB7F5" w14:textId="77777777" w:rsidTr="00680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7" w:type="dxa"/>
          <w:trHeight w:val="349"/>
        </w:trPr>
        <w:tc>
          <w:tcPr>
            <w:tcW w:w="1785" w:type="dxa"/>
            <w:gridSpan w:val="3"/>
            <w:tcBorders>
              <w:top w:val="nil"/>
              <w:left w:val="nil"/>
              <w:bottom w:val="nil"/>
              <w:right w:val="nil"/>
            </w:tcBorders>
            <w:shd w:val="clear" w:color="auto" w:fill="auto"/>
          </w:tcPr>
          <w:p w14:paraId="2D9CF815" w14:textId="77777777" w:rsidR="00680593" w:rsidRPr="00DA4679" w:rsidRDefault="00680593" w:rsidP="00890478">
            <w:pPr>
              <w:rPr>
                <w:b/>
                <w:sz w:val="22"/>
                <w:szCs w:val="22"/>
              </w:rPr>
            </w:pPr>
          </w:p>
          <w:p w14:paraId="09CBF788" w14:textId="02C051C6" w:rsidR="00680593" w:rsidRPr="00DA4679" w:rsidRDefault="00680593" w:rsidP="00680593">
            <w:pPr>
              <w:rPr>
                <w:b/>
                <w:sz w:val="22"/>
                <w:szCs w:val="22"/>
              </w:rPr>
            </w:pPr>
            <w:r w:rsidRPr="00DA4679">
              <w:rPr>
                <w:b/>
                <w:sz w:val="22"/>
                <w:szCs w:val="22"/>
              </w:rPr>
              <w:t xml:space="preserve">Teksts, zīmējums </w:t>
            </w:r>
            <w:r w:rsidRPr="00DA4679">
              <w:rPr>
                <w:sz w:val="22"/>
                <w:szCs w:val="22"/>
              </w:rPr>
              <w:t>(slēptā informācija)</w:t>
            </w:r>
          </w:p>
        </w:tc>
        <w:tc>
          <w:tcPr>
            <w:tcW w:w="6872" w:type="dxa"/>
            <w:gridSpan w:val="3"/>
            <w:tcBorders>
              <w:top w:val="nil"/>
              <w:left w:val="nil"/>
              <w:bottom w:val="nil"/>
              <w:right w:val="nil"/>
            </w:tcBorders>
            <w:shd w:val="clear" w:color="auto" w:fill="auto"/>
          </w:tcPr>
          <w:p w14:paraId="70E3C2FE" w14:textId="76CD2DA8" w:rsidR="00680593" w:rsidRPr="00DA4679" w:rsidRDefault="00680593" w:rsidP="00DA4679">
            <w:pPr>
              <w:tabs>
                <w:tab w:val="left" w:pos="1297"/>
              </w:tabs>
              <w:rPr>
                <w:sz w:val="22"/>
                <w:szCs w:val="22"/>
              </w:rPr>
            </w:pPr>
            <w:r w:rsidRPr="00DA4679">
              <w:rPr>
                <w:sz w:val="22"/>
                <w:szCs w:val="22"/>
              </w:rPr>
              <w:t xml:space="preserve">VĀRDI </w:t>
            </w:r>
            <w:r w:rsidR="00DA4679" w:rsidRPr="00DA4679">
              <w:rPr>
                <w:sz w:val="22"/>
                <w:szCs w:val="22"/>
              </w:rPr>
              <w:tab/>
            </w:r>
          </w:p>
          <w:p w14:paraId="6CBC7904" w14:textId="31682D30" w:rsidR="00680593" w:rsidRPr="00DA4679" w:rsidRDefault="00680593" w:rsidP="00890478">
            <w:pPr>
              <w:rPr>
                <w:sz w:val="22"/>
                <w:szCs w:val="22"/>
              </w:rPr>
            </w:pPr>
            <w:r w:rsidRPr="00DA4679">
              <w:rPr>
                <w:sz w:val="22"/>
                <w:szCs w:val="22"/>
              </w:rPr>
              <w:t xml:space="preserve">Skaidrīte - personvārda pamatā ir latviešu valodas īpašvārds – ‘skaidrs’.  Pirmo reizi vārda došana fiksēta Matīšos </w:t>
            </w:r>
            <w:r w:rsidR="00DA4679" w:rsidRPr="00DA4679">
              <w:rPr>
                <w:sz w:val="22"/>
                <w:szCs w:val="22"/>
              </w:rPr>
              <w:t>19. gadsimtā</w:t>
            </w:r>
            <w:r w:rsidRPr="00DA4679">
              <w:rPr>
                <w:sz w:val="22"/>
                <w:szCs w:val="22"/>
              </w:rPr>
              <w:t xml:space="preserve">, pirmo reizi kalendārā </w:t>
            </w:r>
            <w:r w:rsidR="00DA4679" w:rsidRPr="00DA4679">
              <w:rPr>
                <w:sz w:val="22"/>
                <w:szCs w:val="22"/>
              </w:rPr>
              <w:t>1782. gadā</w:t>
            </w:r>
            <w:r w:rsidRPr="00DA4679">
              <w:rPr>
                <w:sz w:val="22"/>
                <w:szCs w:val="22"/>
              </w:rPr>
              <w:t>.</w:t>
            </w:r>
          </w:p>
          <w:p w14:paraId="157B7A47" w14:textId="42B17B20" w:rsidR="00680593" w:rsidRPr="00DA4679" w:rsidRDefault="00DA4679" w:rsidP="00890478">
            <w:pPr>
              <w:jc w:val="both"/>
              <w:rPr>
                <w:sz w:val="22"/>
                <w:szCs w:val="22"/>
              </w:rPr>
            </w:pPr>
            <w:r w:rsidRPr="00DA4679">
              <w:rPr>
                <w:sz w:val="22"/>
                <w:szCs w:val="22"/>
              </w:rPr>
              <w:t>19. gadsimtā</w:t>
            </w:r>
            <w:r w:rsidR="00680593" w:rsidRPr="00DA4679">
              <w:rPr>
                <w:sz w:val="22"/>
                <w:szCs w:val="22"/>
              </w:rPr>
              <w:t xml:space="preserve"> zemniekiem pārsvarā tradicionāli, galvenokārt kristīgo personvārdu latviskojumi. Rubenes mācītāja Kristofa Hardera 1781.-1790. gadā izdotajā „Vidzemes kalendārā” blakus citās Eiropas valstīs izplatītajiem vārdiem bija atrodami arī apmēram 70 latviskas cilmes vārdi kā</w:t>
            </w:r>
            <w:r w:rsidRPr="00DA4679">
              <w:rPr>
                <w:sz w:val="22"/>
                <w:szCs w:val="22"/>
              </w:rPr>
              <w:t xml:space="preserve"> </w:t>
            </w:r>
            <w:r w:rsidR="00680593" w:rsidRPr="00DA4679">
              <w:rPr>
                <w:sz w:val="22"/>
                <w:szCs w:val="22"/>
              </w:rPr>
              <w:t xml:space="preserve">Mīliņš, Mieriņš, Laimīts, Gudriņš, Gaišuls, Glābiņš, Labdars, Taisniņš, Strāduls, Bezbailis, Lēnprātulis, Dāvātiņš, Dievbītiņš, Dievkāriņš, Dievdots, Labklājīte, Mēlvaldīte, Pastāvule, Dievklausīte, Klusīte, Žēlīte, Dārdzīte, Šķīstula, Varenīte, Skaidrīte. Laika gaitā līdz mūsu dienām saglabājies tikai vārds Skaidrīte. Domājams, ka šie vārdi raksturo vārdu došanas modi brāļu draudžu novados Vidzemē. 1789. gadā publicētajā mācītāja Gotharda Frīdriha Stendera izdotajā vārdnīcā „Lettisches Lexikon” minēts </w:t>
            </w:r>
            <w:proofErr w:type="gramStart"/>
            <w:r w:rsidR="00680593" w:rsidRPr="00DA4679">
              <w:rPr>
                <w:sz w:val="22"/>
                <w:szCs w:val="22"/>
              </w:rPr>
              <w:t>vairāk kā</w:t>
            </w:r>
            <w:proofErr w:type="gramEnd"/>
            <w:r w:rsidR="00680593" w:rsidRPr="00DA4679">
              <w:rPr>
                <w:sz w:val="22"/>
                <w:szCs w:val="22"/>
              </w:rPr>
              <w:t xml:space="preserve"> 100 latviešu personvārdu, piemēram, Balcers, Biernis, Jēcis, Kaspers, Lapiņš, Birre, Nēze, Dārta, Ķērsta, Kača, Bille, Sape, Zuze</w:t>
            </w:r>
          </w:p>
        </w:tc>
      </w:tr>
      <w:tr w:rsidR="00680593" w:rsidRPr="00F44D76" w14:paraId="35AF073A" w14:textId="77777777" w:rsidTr="00680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7" w:type="dxa"/>
          <w:trHeight w:val="349"/>
        </w:trPr>
        <w:tc>
          <w:tcPr>
            <w:tcW w:w="1785" w:type="dxa"/>
            <w:gridSpan w:val="3"/>
            <w:tcBorders>
              <w:top w:val="nil"/>
              <w:left w:val="nil"/>
              <w:bottom w:val="nil"/>
              <w:right w:val="nil"/>
            </w:tcBorders>
            <w:shd w:val="clear" w:color="auto" w:fill="auto"/>
          </w:tcPr>
          <w:p w14:paraId="78B3F463" w14:textId="77777777" w:rsidR="00680593" w:rsidRPr="00DA4679" w:rsidRDefault="00680593" w:rsidP="00890478">
            <w:pPr>
              <w:rPr>
                <w:b/>
                <w:sz w:val="22"/>
                <w:szCs w:val="22"/>
              </w:rPr>
            </w:pPr>
            <w:r w:rsidRPr="00DA4679">
              <w:rPr>
                <w:b/>
                <w:sz w:val="22"/>
                <w:szCs w:val="22"/>
              </w:rPr>
              <w:t>Priekšmeti</w:t>
            </w:r>
          </w:p>
        </w:tc>
        <w:tc>
          <w:tcPr>
            <w:tcW w:w="6872" w:type="dxa"/>
            <w:gridSpan w:val="3"/>
            <w:tcBorders>
              <w:top w:val="nil"/>
              <w:left w:val="nil"/>
              <w:bottom w:val="nil"/>
              <w:right w:val="nil"/>
            </w:tcBorders>
            <w:shd w:val="clear" w:color="auto" w:fill="auto"/>
          </w:tcPr>
          <w:p w14:paraId="2AB3779F" w14:textId="77777777" w:rsidR="00680593" w:rsidRPr="00DA4679" w:rsidRDefault="00680593" w:rsidP="00890478">
            <w:pPr>
              <w:rPr>
                <w:sz w:val="22"/>
                <w:szCs w:val="22"/>
              </w:rPr>
            </w:pPr>
            <w:r w:rsidRPr="00DA4679">
              <w:rPr>
                <w:sz w:val="22"/>
                <w:szCs w:val="22"/>
              </w:rPr>
              <w:t>Kalendāri ar vārdadienām no Turaidas muzejrezervāta krājuma 18.gs. beigas – 20.gs. sākums ar atvērumu “Skaidrīte”</w:t>
            </w:r>
          </w:p>
          <w:p w14:paraId="4200D9C4" w14:textId="77777777" w:rsidR="00680593" w:rsidRPr="00DA4679" w:rsidRDefault="00680593" w:rsidP="004A1428">
            <w:pPr>
              <w:jc w:val="right"/>
              <w:rPr>
                <w:i/>
                <w:sz w:val="22"/>
                <w:szCs w:val="22"/>
              </w:rPr>
            </w:pPr>
            <w:r w:rsidRPr="00DA4679">
              <w:rPr>
                <w:i/>
                <w:sz w:val="22"/>
                <w:szCs w:val="22"/>
              </w:rPr>
              <w:t>SM 9600, 9598, 9602, 9599</w:t>
            </w:r>
          </w:p>
        </w:tc>
      </w:tr>
      <w:tr w:rsidR="00680593" w:rsidRPr="00F44D76" w14:paraId="5698A419" w14:textId="77777777" w:rsidTr="00680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7" w:type="dxa"/>
          <w:trHeight w:val="349"/>
        </w:trPr>
        <w:tc>
          <w:tcPr>
            <w:tcW w:w="1785" w:type="dxa"/>
            <w:gridSpan w:val="3"/>
            <w:tcBorders>
              <w:top w:val="nil"/>
              <w:left w:val="nil"/>
              <w:bottom w:val="nil"/>
              <w:right w:val="nil"/>
            </w:tcBorders>
            <w:shd w:val="clear" w:color="auto" w:fill="auto"/>
          </w:tcPr>
          <w:p w14:paraId="37D20E76" w14:textId="77E6902B" w:rsidR="00680593" w:rsidRPr="00DA4679" w:rsidRDefault="00680593" w:rsidP="00680593">
            <w:pPr>
              <w:rPr>
                <w:b/>
                <w:sz w:val="22"/>
                <w:szCs w:val="22"/>
              </w:rPr>
            </w:pPr>
            <w:r w:rsidRPr="00DA4679">
              <w:rPr>
                <w:b/>
                <w:sz w:val="22"/>
                <w:szCs w:val="22"/>
              </w:rPr>
              <w:t xml:space="preserve">Teksts, zīmējums </w:t>
            </w:r>
            <w:r w:rsidRPr="00DA4679">
              <w:rPr>
                <w:sz w:val="22"/>
                <w:szCs w:val="22"/>
              </w:rPr>
              <w:t>(slēptā informācija)</w:t>
            </w:r>
          </w:p>
        </w:tc>
        <w:tc>
          <w:tcPr>
            <w:tcW w:w="6872" w:type="dxa"/>
            <w:gridSpan w:val="3"/>
            <w:tcBorders>
              <w:top w:val="nil"/>
              <w:left w:val="nil"/>
              <w:bottom w:val="nil"/>
              <w:right w:val="nil"/>
            </w:tcBorders>
            <w:shd w:val="clear" w:color="auto" w:fill="auto"/>
          </w:tcPr>
          <w:p w14:paraId="1081975E" w14:textId="67220547" w:rsidR="00680593" w:rsidRPr="00DA4679" w:rsidRDefault="00680593" w:rsidP="00890478">
            <w:pPr>
              <w:rPr>
                <w:sz w:val="22"/>
                <w:szCs w:val="22"/>
              </w:rPr>
            </w:pPr>
            <w:r w:rsidRPr="00DA4679">
              <w:rPr>
                <w:sz w:val="22"/>
                <w:szCs w:val="22"/>
              </w:rPr>
              <w:t>Turaidas muižas zemnieku vārdi 1826. gada 30. jūlijā</w:t>
            </w:r>
            <w:proofErr w:type="gramStart"/>
            <w:r w:rsidRPr="00DA4679">
              <w:rPr>
                <w:sz w:val="22"/>
                <w:szCs w:val="22"/>
              </w:rPr>
              <w:t xml:space="preserve">  </w:t>
            </w:r>
            <w:proofErr w:type="gramEnd"/>
            <w:r w:rsidRPr="00DA4679">
              <w:rPr>
                <w:sz w:val="22"/>
                <w:szCs w:val="22"/>
              </w:rPr>
              <w:t>kārtējās  “dvēseļu revīzijas" laikā. Populārākie vīriešu vārdi: Andrejs, Jēkabs, Miķelis, Indriķis, Pēteris, Mārtiņš, Juris, Jānis, Ance, Ādams, Viļums. Retie – neparastie: Osips, Gothards, Magnuss, Lauris, Sīmanis.</w:t>
            </w:r>
            <w:r w:rsidR="004A1428" w:rsidRPr="00DA4679">
              <w:rPr>
                <w:sz w:val="22"/>
                <w:szCs w:val="22"/>
              </w:rPr>
              <w:t xml:space="preserve"> </w:t>
            </w:r>
            <w:r w:rsidRPr="00DA4679">
              <w:rPr>
                <w:sz w:val="22"/>
                <w:szCs w:val="22"/>
              </w:rPr>
              <w:t xml:space="preserve">Sievietēm iecienītie vārdi: Grieta, Made, Anne, Trīne, Līze, Marija. </w:t>
            </w:r>
          </w:p>
        </w:tc>
      </w:tr>
    </w:tbl>
    <w:p w14:paraId="02C21E6F" w14:textId="77777777" w:rsidR="006421A9" w:rsidRPr="00F44D76" w:rsidRDefault="006421A9" w:rsidP="00495CE6">
      <w:pPr>
        <w:spacing w:after="160" w:line="259" w:lineRule="auto"/>
        <w:jc w:val="center"/>
        <w:rPr>
          <w:b/>
          <w:sz w:val="28"/>
          <w:szCs w:val="28"/>
        </w:rPr>
      </w:pPr>
    </w:p>
    <w:p w14:paraId="5D89BEA5" w14:textId="36E177EA" w:rsidR="00495CE6" w:rsidRPr="00DA4679" w:rsidRDefault="00495CE6" w:rsidP="00495CE6">
      <w:pPr>
        <w:spacing w:after="160" w:line="259" w:lineRule="auto"/>
        <w:jc w:val="center"/>
        <w:rPr>
          <w:b/>
          <w:sz w:val="22"/>
          <w:szCs w:val="22"/>
        </w:rPr>
      </w:pPr>
      <w:r w:rsidRPr="00DA4679">
        <w:rPr>
          <w:b/>
          <w:sz w:val="22"/>
          <w:szCs w:val="22"/>
        </w:rPr>
        <w:lastRenderedPageBreak/>
        <w:t xml:space="preserve">Ticība </w:t>
      </w:r>
    </w:p>
    <w:p w14:paraId="74596DEC" w14:textId="77777777" w:rsidR="00495CE6" w:rsidRPr="00DA4679" w:rsidRDefault="00495CE6" w:rsidP="00495CE6">
      <w:pPr>
        <w:pStyle w:val="Sarakstarindkopa"/>
        <w:ind w:left="0"/>
        <w:jc w:val="both"/>
        <w:rPr>
          <w:b/>
          <w:i/>
          <w:sz w:val="22"/>
          <w:szCs w:val="22"/>
        </w:rPr>
      </w:pPr>
      <w:r w:rsidRPr="00DA4679">
        <w:rPr>
          <w:b/>
          <w:i/>
          <w:sz w:val="22"/>
          <w:szCs w:val="22"/>
        </w:rPr>
        <w:t>Teksts</w:t>
      </w:r>
    </w:p>
    <w:p w14:paraId="5131DF83" w14:textId="33F81FBF" w:rsidR="007B402D" w:rsidRPr="00DA4679" w:rsidRDefault="007B402D" w:rsidP="00955369">
      <w:pPr>
        <w:pStyle w:val="Sarakstarindkopa"/>
        <w:ind w:left="0" w:right="141"/>
        <w:jc w:val="both"/>
        <w:rPr>
          <w:sz w:val="22"/>
          <w:szCs w:val="22"/>
        </w:rPr>
      </w:pPr>
      <w:r w:rsidRPr="00DA4679">
        <w:rPr>
          <w:sz w:val="22"/>
          <w:szCs w:val="22"/>
        </w:rPr>
        <w:t xml:space="preserve">    Līdz 19. gadsimta beigām Vidzemes zemnieka mājā pasaules kārtība tiek priekšstatīta kā nemainīga un stabila. Tajā viss notiek saskaņā ar</w:t>
      </w:r>
      <w:r w:rsidR="00DA4679" w:rsidRPr="00DA4679">
        <w:rPr>
          <w:sz w:val="22"/>
          <w:szCs w:val="22"/>
        </w:rPr>
        <w:t xml:space="preserve"> </w:t>
      </w:r>
      <w:r w:rsidRPr="00DA4679">
        <w:rPr>
          <w:sz w:val="22"/>
          <w:szCs w:val="22"/>
        </w:rPr>
        <w:t>Dieva plānu,</w:t>
      </w:r>
      <w:r w:rsidR="00DA4679" w:rsidRPr="00DA4679">
        <w:rPr>
          <w:sz w:val="22"/>
          <w:szCs w:val="22"/>
        </w:rPr>
        <w:t xml:space="preserve"> </w:t>
      </w:r>
      <w:r w:rsidRPr="00DA4679">
        <w:rPr>
          <w:sz w:val="22"/>
          <w:szCs w:val="22"/>
        </w:rPr>
        <w:t>saskaņā</w:t>
      </w:r>
      <w:r w:rsidR="00DA4679">
        <w:rPr>
          <w:sz w:val="22"/>
          <w:szCs w:val="22"/>
        </w:rPr>
        <w:t>,</w:t>
      </w:r>
      <w:r w:rsidRPr="00DA4679">
        <w:rPr>
          <w:sz w:val="22"/>
          <w:szCs w:val="22"/>
        </w:rPr>
        <w:t xml:space="preserve"> ar kuru radītas un pastāv sabiedriskās kārtas, sociālā hierarhija</w:t>
      </w:r>
      <w:r w:rsidR="00DA4679" w:rsidRPr="00DA4679">
        <w:rPr>
          <w:sz w:val="22"/>
          <w:szCs w:val="22"/>
        </w:rPr>
        <w:t xml:space="preserve"> </w:t>
      </w:r>
      <w:r w:rsidRPr="00DA4679">
        <w:rPr>
          <w:sz w:val="22"/>
          <w:szCs w:val="22"/>
        </w:rPr>
        <w:t xml:space="preserve">un valdnieku vara. </w:t>
      </w:r>
    </w:p>
    <w:p w14:paraId="3B16C937" w14:textId="44D4D4E5" w:rsidR="007B402D" w:rsidRPr="00DA4679" w:rsidRDefault="007B402D" w:rsidP="00955369">
      <w:pPr>
        <w:pStyle w:val="Sarakstarindkopa"/>
        <w:ind w:left="0" w:right="141"/>
        <w:jc w:val="both"/>
        <w:rPr>
          <w:sz w:val="22"/>
          <w:szCs w:val="22"/>
        </w:rPr>
      </w:pPr>
      <w:r w:rsidRPr="00DA4679">
        <w:rPr>
          <w:sz w:val="22"/>
          <w:szCs w:val="22"/>
        </w:rPr>
        <w:t xml:space="preserve">     Latviešu zemnieku ētiskie priekšstati sakņojas</w:t>
      </w:r>
      <w:r w:rsidR="00DA4679" w:rsidRPr="00DA4679">
        <w:rPr>
          <w:sz w:val="22"/>
          <w:szCs w:val="22"/>
        </w:rPr>
        <w:t xml:space="preserve"> </w:t>
      </w:r>
      <w:r w:rsidRPr="00DA4679">
        <w:rPr>
          <w:sz w:val="22"/>
          <w:szCs w:val="22"/>
        </w:rPr>
        <w:t>folklorā, Vecās derības baušļos un Jaunās derības evaņģēliju morālē. Tie</w:t>
      </w:r>
      <w:r w:rsidR="00DA4679" w:rsidRPr="00DA4679">
        <w:rPr>
          <w:sz w:val="22"/>
          <w:szCs w:val="22"/>
        </w:rPr>
        <w:t xml:space="preserve"> </w:t>
      </w:r>
      <w:r w:rsidRPr="00DA4679">
        <w:rPr>
          <w:sz w:val="22"/>
          <w:szCs w:val="22"/>
        </w:rPr>
        <w:t>atbilst</w:t>
      </w:r>
      <w:r w:rsidR="00DA4679" w:rsidRPr="00DA4679">
        <w:rPr>
          <w:sz w:val="22"/>
          <w:szCs w:val="22"/>
        </w:rPr>
        <w:t xml:space="preserve"> </w:t>
      </w:r>
      <w:r w:rsidRPr="00DA4679">
        <w:rPr>
          <w:sz w:val="22"/>
          <w:szCs w:val="22"/>
        </w:rPr>
        <w:t>dzīves principam: “nedari otram to, ko tu negribi, lai dara tev”. Saimnieks ir ģimenes galva, kam pienākas pārējo ģimenes locekļu un kalpu paklausība. Bieži svētdienas rītos, ja lauku darbu vai slikto ceļu dēļ nav iespējams</w:t>
      </w:r>
      <w:r w:rsidR="00DA4679" w:rsidRPr="00DA4679">
        <w:rPr>
          <w:sz w:val="22"/>
          <w:szCs w:val="22"/>
        </w:rPr>
        <w:t xml:space="preserve"> </w:t>
      </w:r>
      <w:r w:rsidRPr="00DA4679">
        <w:rPr>
          <w:sz w:val="22"/>
          <w:szCs w:val="22"/>
        </w:rPr>
        <w:t>nokļūt uz baznīcu, sai</w:t>
      </w:r>
      <w:r w:rsidR="00680593" w:rsidRPr="00DA4679">
        <w:rPr>
          <w:sz w:val="22"/>
          <w:szCs w:val="22"/>
        </w:rPr>
        <w:t>mnieks notur dievvārdus mājās</w:t>
      </w:r>
    </w:p>
    <w:tbl>
      <w:tblPr>
        <w:tblW w:w="8652" w:type="dxa"/>
        <w:tblInd w:w="137" w:type="dxa"/>
        <w:tblLook w:val="04A0" w:firstRow="1" w:lastRow="0" w:firstColumn="1" w:lastColumn="0" w:noHBand="0" w:noVBand="1"/>
      </w:tblPr>
      <w:tblGrid>
        <w:gridCol w:w="1756"/>
        <w:gridCol w:w="6754"/>
        <w:gridCol w:w="142"/>
      </w:tblGrid>
      <w:tr w:rsidR="00003BCE" w:rsidRPr="00DA4679" w14:paraId="4E530D6E" w14:textId="77777777" w:rsidTr="005B146A">
        <w:trPr>
          <w:gridAfter w:val="1"/>
          <w:wAfter w:w="142" w:type="dxa"/>
          <w:trHeight w:val="605"/>
        </w:trPr>
        <w:tc>
          <w:tcPr>
            <w:tcW w:w="1756" w:type="dxa"/>
            <w:shd w:val="clear" w:color="auto" w:fill="auto"/>
          </w:tcPr>
          <w:p w14:paraId="68E4B323" w14:textId="77777777" w:rsidR="00495CE6" w:rsidRPr="00DA4679" w:rsidRDefault="00495CE6" w:rsidP="00D37AD4">
            <w:pPr>
              <w:rPr>
                <w:b/>
                <w:sz w:val="22"/>
                <w:szCs w:val="22"/>
              </w:rPr>
            </w:pPr>
            <w:r w:rsidRPr="00DA4679">
              <w:rPr>
                <w:b/>
                <w:sz w:val="22"/>
                <w:szCs w:val="22"/>
              </w:rPr>
              <w:t xml:space="preserve">Priekšmets </w:t>
            </w:r>
          </w:p>
        </w:tc>
        <w:tc>
          <w:tcPr>
            <w:tcW w:w="6754" w:type="dxa"/>
            <w:shd w:val="clear" w:color="auto" w:fill="auto"/>
          </w:tcPr>
          <w:p w14:paraId="28B92241" w14:textId="77777777" w:rsidR="00495CE6" w:rsidRPr="00DA4679" w:rsidRDefault="00495CE6" w:rsidP="00D37AD4">
            <w:pPr>
              <w:rPr>
                <w:sz w:val="22"/>
                <w:szCs w:val="22"/>
              </w:rPr>
            </w:pPr>
            <w:r w:rsidRPr="00DA4679">
              <w:rPr>
                <w:sz w:val="22"/>
                <w:szCs w:val="22"/>
              </w:rPr>
              <w:t>Kristīgas dziesmas Vidzemes baznīcās un mājās dziedamas. 1833.</w:t>
            </w:r>
          </w:p>
          <w:p w14:paraId="6163D79A" w14:textId="77777777" w:rsidR="00495CE6" w:rsidRPr="00DA4679" w:rsidRDefault="00495CE6" w:rsidP="00D37AD4">
            <w:pPr>
              <w:jc w:val="right"/>
              <w:rPr>
                <w:i/>
                <w:sz w:val="22"/>
                <w:szCs w:val="22"/>
              </w:rPr>
            </w:pPr>
            <w:r w:rsidRPr="00DA4679">
              <w:rPr>
                <w:i/>
                <w:sz w:val="22"/>
                <w:szCs w:val="22"/>
              </w:rPr>
              <w:t>SM 12601</w:t>
            </w:r>
          </w:p>
        </w:tc>
      </w:tr>
      <w:tr w:rsidR="00003BCE" w:rsidRPr="00DA4679" w14:paraId="6510E749" w14:textId="77777777" w:rsidTr="005B146A">
        <w:trPr>
          <w:gridAfter w:val="1"/>
          <w:wAfter w:w="142" w:type="dxa"/>
        </w:trPr>
        <w:tc>
          <w:tcPr>
            <w:tcW w:w="1756" w:type="dxa"/>
            <w:shd w:val="clear" w:color="auto" w:fill="auto"/>
          </w:tcPr>
          <w:p w14:paraId="633710AC" w14:textId="77777777" w:rsidR="00495CE6" w:rsidRPr="00DA4679" w:rsidRDefault="00495CE6" w:rsidP="00D37AD4">
            <w:pPr>
              <w:rPr>
                <w:b/>
                <w:sz w:val="22"/>
                <w:szCs w:val="22"/>
              </w:rPr>
            </w:pPr>
            <w:r w:rsidRPr="00DA4679">
              <w:rPr>
                <w:b/>
                <w:sz w:val="22"/>
                <w:szCs w:val="22"/>
              </w:rPr>
              <w:t>Priekšmets</w:t>
            </w:r>
          </w:p>
        </w:tc>
        <w:tc>
          <w:tcPr>
            <w:tcW w:w="6754" w:type="dxa"/>
            <w:shd w:val="clear" w:color="auto" w:fill="auto"/>
          </w:tcPr>
          <w:p w14:paraId="52877CE9" w14:textId="77777777" w:rsidR="00495CE6" w:rsidRPr="00DA4679" w:rsidRDefault="00495CE6" w:rsidP="00D37AD4">
            <w:pPr>
              <w:rPr>
                <w:sz w:val="22"/>
                <w:szCs w:val="22"/>
              </w:rPr>
            </w:pPr>
            <w:r w:rsidRPr="00DA4679">
              <w:rPr>
                <w:sz w:val="22"/>
                <w:szCs w:val="22"/>
              </w:rPr>
              <w:t>Jaunā Derība (1830) ar dāvinājuma ierakstu Ceipa Annai no Cēsu Bībeles biedrības.</w:t>
            </w:r>
          </w:p>
          <w:p w14:paraId="32CFDC19" w14:textId="77777777" w:rsidR="00495CE6" w:rsidRPr="00DA4679" w:rsidRDefault="00495CE6" w:rsidP="00D37AD4">
            <w:pPr>
              <w:jc w:val="right"/>
              <w:rPr>
                <w:i/>
                <w:sz w:val="22"/>
                <w:szCs w:val="22"/>
              </w:rPr>
            </w:pPr>
            <w:r w:rsidRPr="00DA4679">
              <w:rPr>
                <w:i/>
                <w:sz w:val="22"/>
                <w:szCs w:val="22"/>
              </w:rPr>
              <w:t>20 x 1,5 cm</w:t>
            </w:r>
          </w:p>
          <w:p w14:paraId="6B3B82AC" w14:textId="45B34CF4" w:rsidR="00495CE6" w:rsidRPr="00DA4679" w:rsidRDefault="00495CE6" w:rsidP="00D37AD4">
            <w:pPr>
              <w:jc w:val="right"/>
              <w:rPr>
                <w:i/>
                <w:sz w:val="22"/>
                <w:szCs w:val="22"/>
              </w:rPr>
            </w:pPr>
            <w:r w:rsidRPr="00DA4679">
              <w:rPr>
                <w:i/>
                <w:sz w:val="22"/>
                <w:szCs w:val="22"/>
              </w:rPr>
              <w:t>SM</w:t>
            </w:r>
            <w:r w:rsidR="00DA4679" w:rsidRPr="00DA4679">
              <w:rPr>
                <w:i/>
                <w:sz w:val="22"/>
                <w:szCs w:val="22"/>
              </w:rPr>
              <w:t xml:space="preserve"> </w:t>
            </w:r>
            <w:r w:rsidRPr="00DA4679">
              <w:rPr>
                <w:i/>
                <w:sz w:val="22"/>
                <w:szCs w:val="22"/>
              </w:rPr>
              <w:t>11450</w:t>
            </w:r>
          </w:p>
        </w:tc>
      </w:tr>
      <w:tr w:rsidR="00003BCE" w:rsidRPr="00DA4679" w14:paraId="32D03EA9" w14:textId="77777777" w:rsidTr="005B146A">
        <w:trPr>
          <w:gridAfter w:val="1"/>
          <w:wAfter w:w="142" w:type="dxa"/>
        </w:trPr>
        <w:tc>
          <w:tcPr>
            <w:tcW w:w="1756" w:type="dxa"/>
            <w:shd w:val="clear" w:color="auto" w:fill="auto"/>
          </w:tcPr>
          <w:p w14:paraId="5485BD73" w14:textId="77777777" w:rsidR="00495CE6" w:rsidRPr="00DA4679" w:rsidRDefault="00495CE6" w:rsidP="00D37AD4">
            <w:pPr>
              <w:rPr>
                <w:b/>
                <w:sz w:val="22"/>
                <w:szCs w:val="22"/>
              </w:rPr>
            </w:pPr>
            <w:r w:rsidRPr="00DA4679">
              <w:rPr>
                <w:b/>
                <w:sz w:val="22"/>
                <w:szCs w:val="22"/>
              </w:rPr>
              <w:t>Priekšmets</w:t>
            </w:r>
          </w:p>
        </w:tc>
        <w:tc>
          <w:tcPr>
            <w:tcW w:w="6754" w:type="dxa"/>
            <w:shd w:val="clear" w:color="auto" w:fill="auto"/>
          </w:tcPr>
          <w:p w14:paraId="29C1CE21" w14:textId="77777777" w:rsidR="00495CE6" w:rsidRPr="00DA4679" w:rsidRDefault="00495CE6" w:rsidP="00D37AD4">
            <w:pPr>
              <w:rPr>
                <w:sz w:val="22"/>
                <w:szCs w:val="22"/>
              </w:rPr>
            </w:pPr>
            <w:r w:rsidRPr="00DA4679">
              <w:rPr>
                <w:sz w:val="22"/>
                <w:szCs w:val="22"/>
              </w:rPr>
              <w:t xml:space="preserve">Jaunā Derība 1849. Pētera Bisnieka īpašuma ieraksts.                    </w:t>
            </w:r>
          </w:p>
          <w:p w14:paraId="0B0D8A4E" w14:textId="77777777" w:rsidR="00495CE6" w:rsidRPr="00DA4679" w:rsidRDefault="00495CE6" w:rsidP="00D37AD4">
            <w:pPr>
              <w:jc w:val="right"/>
              <w:rPr>
                <w:i/>
                <w:sz w:val="22"/>
                <w:szCs w:val="22"/>
              </w:rPr>
            </w:pPr>
            <w:r w:rsidRPr="00DA4679">
              <w:rPr>
                <w:i/>
                <w:sz w:val="22"/>
                <w:szCs w:val="22"/>
              </w:rPr>
              <w:t>18 x 10, 5 x 4,5 cm</w:t>
            </w:r>
          </w:p>
          <w:p w14:paraId="217F7C4C" w14:textId="77777777" w:rsidR="00495CE6" w:rsidRPr="00DA4679" w:rsidRDefault="00495CE6" w:rsidP="00D37AD4">
            <w:pPr>
              <w:jc w:val="right"/>
              <w:rPr>
                <w:i/>
                <w:sz w:val="22"/>
                <w:szCs w:val="22"/>
              </w:rPr>
            </w:pPr>
            <w:r w:rsidRPr="00DA4679">
              <w:rPr>
                <w:i/>
                <w:sz w:val="22"/>
                <w:szCs w:val="22"/>
              </w:rPr>
              <w:t xml:space="preserve">SM 12559 </w:t>
            </w:r>
          </w:p>
        </w:tc>
      </w:tr>
      <w:tr w:rsidR="00003BCE" w:rsidRPr="00DA4679" w14:paraId="320B2FD5" w14:textId="77777777" w:rsidTr="00D37AD4">
        <w:tc>
          <w:tcPr>
            <w:tcW w:w="1756" w:type="dxa"/>
            <w:shd w:val="clear" w:color="auto" w:fill="auto"/>
          </w:tcPr>
          <w:p w14:paraId="7A00A512" w14:textId="77777777" w:rsidR="00495CE6" w:rsidRPr="00DA4679" w:rsidRDefault="00495CE6" w:rsidP="00D37AD4">
            <w:pPr>
              <w:rPr>
                <w:b/>
                <w:sz w:val="22"/>
                <w:szCs w:val="22"/>
              </w:rPr>
            </w:pPr>
            <w:r w:rsidRPr="00DA4679">
              <w:rPr>
                <w:b/>
                <w:sz w:val="22"/>
                <w:szCs w:val="22"/>
              </w:rPr>
              <w:t>Priekšmets</w:t>
            </w:r>
          </w:p>
        </w:tc>
        <w:tc>
          <w:tcPr>
            <w:tcW w:w="6896" w:type="dxa"/>
            <w:gridSpan w:val="2"/>
            <w:shd w:val="clear" w:color="auto" w:fill="auto"/>
          </w:tcPr>
          <w:p w14:paraId="05C98EEA" w14:textId="77777777" w:rsidR="00495CE6" w:rsidRPr="00DA4679" w:rsidRDefault="00495CE6" w:rsidP="00D37AD4">
            <w:pPr>
              <w:rPr>
                <w:sz w:val="22"/>
                <w:szCs w:val="22"/>
              </w:rPr>
            </w:pPr>
            <w:r w:rsidRPr="00DA4679">
              <w:rPr>
                <w:sz w:val="22"/>
                <w:szCs w:val="22"/>
              </w:rPr>
              <w:t>Arndts, J. No īstas kristīgas ticības un dzīvošanas pirmā grāmata. 1845.  Dāvinājuma un īpašuma ieraksti vāka iekšpusē un priekšlapā.</w:t>
            </w:r>
          </w:p>
          <w:p w14:paraId="207C65BA" w14:textId="1FE50085" w:rsidR="00495CE6" w:rsidRPr="00DA4679" w:rsidRDefault="00495CE6" w:rsidP="00D37AD4">
            <w:pPr>
              <w:jc w:val="right"/>
              <w:rPr>
                <w:i/>
                <w:sz w:val="22"/>
                <w:szCs w:val="22"/>
              </w:rPr>
            </w:pPr>
            <w:r w:rsidRPr="00DA4679">
              <w:rPr>
                <w:i/>
                <w:sz w:val="22"/>
                <w:szCs w:val="22"/>
              </w:rPr>
              <w:t>19, 5 x 11,5</w:t>
            </w:r>
            <w:r w:rsidR="00DA4679" w:rsidRPr="00DA4679">
              <w:rPr>
                <w:i/>
                <w:sz w:val="22"/>
                <w:szCs w:val="22"/>
              </w:rPr>
              <w:t xml:space="preserve"> </w:t>
            </w:r>
            <w:r w:rsidRPr="00DA4679">
              <w:rPr>
                <w:i/>
                <w:sz w:val="22"/>
                <w:szCs w:val="22"/>
              </w:rPr>
              <w:t>cm</w:t>
            </w:r>
          </w:p>
          <w:p w14:paraId="5F574551" w14:textId="77777777" w:rsidR="00495CE6" w:rsidRPr="00DA4679" w:rsidRDefault="00495CE6" w:rsidP="00D37AD4">
            <w:pPr>
              <w:jc w:val="right"/>
              <w:rPr>
                <w:sz w:val="22"/>
                <w:szCs w:val="22"/>
              </w:rPr>
            </w:pPr>
            <w:r w:rsidRPr="00DA4679">
              <w:rPr>
                <w:i/>
                <w:sz w:val="22"/>
                <w:szCs w:val="22"/>
              </w:rPr>
              <w:t>TMR 21601</w:t>
            </w:r>
          </w:p>
        </w:tc>
      </w:tr>
      <w:tr w:rsidR="00003BCE" w:rsidRPr="00DA4679" w14:paraId="7FB25C57" w14:textId="77777777" w:rsidTr="00D37AD4">
        <w:tc>
          <w:tcPr>
            <w:tcW w:w="1756" w:type="dxa"/>
            <w:shd w:val="clear" w:color="auto" w:fill="auto"/>
          </w:tcPr>
          <w:p w14:paraId="56743CBB" w14:textId="7048E8FB" w:rsidR="004D5DF5" w:rsidRPr="00DA4679" w:rsidRDefault="004D5DF5" w:rsidP="00D55784">
            <w:pPr>
              <w:rPr>
                <w:b/>
                <w:sz w:val="22"/>
                <w:szCs w:val="22"/>
              </w:rPr>
            </w:pPr>
            <w:r w:rsidRPr="00DA4679">
              <w:rPr>
                <w:b/>
                <w:sz w:val="22"/>
                <w:szCs w:val="22"/>
              </w:rPr>
              <w:t>Teksts vai att.</w:t>
            </w:r>
          </w:p>
        </w:tc>
        <w:tc>
          <w:tcPr>
            <w:tcW w:w="6896" w:type="dxa"/>
            <w:gridSpan w:val="2"/>
            <w:shd w:val="clear" w:color="auto" w:fill="auto"/>
          </w:tcPr>
          <w:p w14:paraId="444AABEC" w14:textId="5F7DBCE8" w:rsidR="004D5DF5" w:rsidRPr="00DA4679" w:rsidRDefault="00B06C33" w:rsidP="00D55784">
            <w:pPr>
              <w:jc w:val="both"/>
              <w:rPr>
                <w:sz w:val="22"/>
                <w:szCs w:val="22"/>
              </w:rPr>
            </w:pPr>
            <w:r w:rsidRPr="00DA4679">
              <w:rPr>
                <w:sz w:val="22"/>
                <w:szCs w:val="22"/>
              </w:rPr>
              <w:t xml:space="preserve">Tas </w:t>
            </w:r>
            <w:r w:rsidR="004D5DF5" w:rsidRPr="00DA4679">
              <w:rPr>
                <w:sz w:val="22"/>
                <w:szCs w:val="22"/>
              </w:rPr>
              <w:t>Latviešu Ļaužu Draugs. 1833. Nr. 29. 21. 07.  ziņa „No Krimulde</w:t>
            </w:r>
            <w:r w:rsidR="004A1428" w:rsidRPr="00DA4679">
              <w:rPr>
                <w:sz w:val="22"/>
                <w:szCs w:val="22"/>
              </w:rPr>
              <w:t xml:space="preserve">s un Pēterupes draudzes Vidzemē: </w:t>
            </w:r>
            <w:r w:rsidR="004D5DF5" w:rsidRPr="00DA4679">
              <w:rPr>
                <w:sz w:val="22"/>
                <w:szCs w:val="22"/>
              </w:rPr>
              <w:t>[..] Par abām draudzēm ir 327 dzīves vietas un iekš viņām šoreiz atradās gan drīz 200 bībeles, 1200 jauni testamenti, 717 jaunas, 757 vecas dziesmu grāmatas, 52 lielas u</w:t>
            </w:r>
            <w:r w:rsidR="00680593" w:rsidRPr="00DA4679">
              <w:rPr>
                <w:sz w:val="22"/>
                <w:szCs w:val="22"/>
              </w:rPr>
              <w:t>n 103 mazas sprediķu grāmatas.”</w:t>
            </w:r>
          </w:p>
        </w:tc>
      </w:tr>
    </w:tbl>
    <w:p w14:paraId="23C6EA88" w14:textId="77777777" w:rsidR="00495CE6" w:rsidRPr="00DA4679" w:rsidRDefault="00495CE6" w:rsidP="00495CE6">
      <w:pPr>
        <w:pStyle w:val="Sarakstarindkopa"/>
        <w:ind w:left="0"/>
        <w:rPr>
          <w:b/>
          <w:sz w:val="22"/>
          <w:szCs w:val="22"/>
        </w:rPr>
      </w:pPr>
      <w:r w:rsidRPr="00DA4679">
        <w:rPr>
          <w:b/>
          <w:sz w:val="22"/>
          <w:szCs w:val="22"/>
        </w:rPr>
        <w:t>Brāļu draudzes</w:t>
      </w:r>
    </w:p>
    <w:p w14:paraId="6C6770BB" w14:textId="01D6A506" w:rsidR="00495CE6" w:rsidRPr="00DA4679" w:rsidRDefault="00495CE6" w:rsidP="008E4253">
      <w:pPr>
        <w:pStyle w:val="Sarakstarindkopa"/>
        <w:ind w:left="0" w:firstLine="284"/>
        <w:jc w:val="both"/>
        <w:rPr>
          <w:sz w:val="22"/>
          <w:szCs w:val="22"/>
        </w:rPr>
      </w:pPr>
      <w:r w:rsidRPr="00DA4679">
        <w:rPr>
          <w:sz w:val="22"/>
          <w:szCs w:val="22"/>
        </w:rPr>
        <w:t>19.</w:t>
      </w:r>
      <w:r w:rsidR="00F13156" w:rsidRPr="00DA4679">
        <w:rPr>
          <w:sz w:val="22"/>
          <w:szCs w:val="22"/>
        </w:rPr>
        <w:t xml:space="preserve"> </w:t>
      </w:r>
      <w:r w:rsidRPr="00DA4679">
        <w:rPr>
          <w:sz w:val="22"/>
          <w:szCs w:val="22"/>
        </w:rPr>
        <w:t>gadsimta sākumā nozīmīga parādība V</w:t>
      </w:r>
      <w:r w:rsidR="00D55784" w:rsidRPr="00DA4679">
        <w:rPr>
          <w:sz w:val="22"/>
          <w:szCs w:val="22"/>
        </w:rPr>
        <w:t>idzemē ir brāļu draudžu kustība</w:t>
      </w:r>
      <w:r w:rsidRPr="00DA4679">
        <w:rPr>
          <w:sz w:val="22"/>
          <w:szCs w:val="22"/>
        </w:rPr>
        <w:t xml:space="preserve">. Vislielākos panākumus brāļu draudzes gūst Vidzemes vidienē – Valmiermuižā, Cēsīs, Raunā, Mārsnēnos, Trikātā, Smiltenē, kā arī </w:t>
      </w:r>
      <w:r w:rsidR="00DA4679" w:rsidRPr="00DA4679">
        <w:rPr>
          <w:sz w:val="22"/>
          <w:szCs w:val="22"/>
        </w:rPr>
        <w:t>Vec – u</w:t>
      </w:r>
      <w:r w:rsidRPr="00DA4679">
        <w:rPr>
          <w:sz w:val="22"/>
          <w:szCs w:val="22"/>
        </w:rPr>
        <w:t xml:space="preserve">n Jaunpiebalgā. Savas darbības kulmināciju brāļu draudzes sasniedz pēc dzimtbūšanas atcelšanas, 1820. gados. To vadītāji nāk galvenokārt no turīgāko saimnieku vidus. </w:t>
      </w:r>
    </w:p>
    <w:p w14:paraId="575C9AB6" w14:textId="69769C1E" w:rsidR="00495CE6" w:rsidRPr="00DA4679" w:rsidRDefault="00495CE6" w:rsidP="00495CE6">
      <w:pPr>
        <w:ind w:firstLine="284"/>
        <w:jc w:val="both"/>
        <w:rPr>
          <w:sz w:val="22"/>
          <w:szCs w:val="22"/>
        </w:rPr>
      </w:pPr>
      <w:r w:rsidRPr="00DA4679">
        <w:rPr>
          <w:sz w:val="22"/>
          <w:szCs w:val="22"/>
        </w:rPr>
        <w:t>Brāļu draudze veicina latviešu zemnieku ievadīšanu kristīgās ticības dziļākā izpratnē, ietekmē zemnieku tikumību, stiprinot darba mīles</w:t>
      </w:r>
      <w:r w:rsidR="008E4253" w:rsidRPr="00DA4679">
        <w:rPr>
          <w:sz w:val="22"/>
          <w:szCs w:val="22"/>
        </w:rPr>
        <w:t>tību, apzinību un krietnumu,</w:t>
      </w:r>
      <w:r w:rsidRPr="00DA4679">
        <w:rPr>
          <w:sz w:val="22"/>
          <w:szCs w:val="22"/>
        </w:rPr>
        <w:t xml:space="preserve"> mazinot žūpību. Brāļu draudžu locekļu vidū pastāv visaugstākais lasītprasmes līmenis starp Vidzemes zemniekiem. No brāļu draudžu vides cēlušies daudzi ievērojami latviešu kultūras darbinieki.  </w:t>
      </w:r>
    </w:p>
    <w:p w14:paraId="4A8BE13E" w14:textId="199127C0" w:rsidR="00495CE6" w:rsidRPr="00DA4679" w:rsidRDefault="00F13156" w:rsidP="00680593">
      <w:pPr>
        <w:ind w:firstLine="284"/>
        <w:jc w:val="both"/>
        <w:rPr>
          <w:sz w:val="22"/>
          <w:szCs w:val="22"/>
        </w:rPr>
      </w:pPr>
      <w:r w:rsidRPr="00DA4679">
        <w:rPr>
          <w:sz w:val="22"/>
          <w:szCs w:val="22"/>
        </w:rPr>
        <w:t>Liela ir brāļu draudžu</w:t>
      </w:r>
      <w:r w:rsidR="00495CE6" w:rsidRPr="00DA4679">
        <w:rPr>
          <w:sz w:val="22"/>
          <w:szCs w:val="22"/>
        </w:rPr>
        <w:t xml:space="preserve"> nozīme nacionālās paš</w:t>
      </w:r>
      <w:r w:rsidRPr="00DA4679">
        <w:rPr>
          <w:sz w:val="22"/>
          <w:szCs w:val="22"/>
        </w:rPr>
        <w:t>apziņas veicināšanā. Tās iesaista savus locekļus</w:t>
      </w:r>
      <w:r w:rsidR="00DA4679" w:rsidRPr="00DA4679">
        <w:rPr>
          <w:sz w:val="22"/>
          <w:szCs w:val="22"/>
        </w:rPr>
        <w:t xml:space="preserve"> </w:t>
      </w:r>
      <w:r w:rsidRPr="00DA4679">
        <w:rPr>
          <w:sz w:val="22"/>
          <w:szCs w:val="22"/>
        </w:rPr>
        <w:t>sabiedriskajā</w:t>
      </w:r>
      <w:r w:rsidR="00DA4679" w:rsidRPr="00DA4679">
        <w:rPr>
          <w:sz w:val="22"/>
          <w:szCs w:val="22"/>
        </w:rPr>
        <w:t xml:space="preserve"> </w:t>
      </w:r>
      <w:r w:rsidRPr="00DA4679">
        <w:rPr>
          <w:sz w:val="22"/>
          <w:szCs w:val="22"/>
        </w:rPr>
        <w:t>darbībā</w:t>
      </w:r>
      <w:r w:rsidR="00495CE6" w:rsidRPr="00DA4679">
        <w:rPr>
          <w:sz w:val="22"/>
          <w:szCs w:val="22"/>
        </w:rPr>
        <w:t xml:space="preserve"> un ceļ individuālo pašapziņu. Ciešie sakari, kādus savā starpā uztur atsevišķās draudzes, veido latviešos kopības apziņu. Brāļu draudzes Vidzemē sagatavo ceļu latviešu tautas atmodas kustībai </w:t>
      </w:r>
      <w:r w:rsidR="00DA4679" w:rsidRPr="00DA4679">
        <w:rPr>
          <w:sz w:val="22"/>
          <w:szCs w:val="22"/>
        </w:rPr>
        <w:t>19. gadsimta</w:t>
      </w:r>
      <w:r w:rsidR="00495CE6" w:rsidRPr="00DA4679">
        <w:rPr>
          <w:sz w:val="22"/>
          <w:szCs w:val="22"/>
        </w:rPr>
        <w:t xml:space="preserve"> vidū. </w:t>
      </w:r>
    </w:p>
    <w:tbl>
      <w:tblPr>
        <w:tblW w:w="8935" w:type="dxa"/>
        <w:tblInd w:w="137" w:type="dxa"/>
        <w:tblLook w:val="04A0" w:firstRow="1" w:lastRow="0" w:firstColumn="1" w:lastColumn="0" w:noHBand="0" w:noVBand="1"/>
      </w:tblPr>
      <w:tblGrid>
        <w:gridCol w:w="1559"/>
        <w:gridCol w:w="7376"/>
      </w:tblGrid>
      <w:tr w:rsidR="00003BCE" w:rsidRPr="00DA4679" w14:paraId="7CA94A4C" w14:textId="77777777" w:rsidTr="00680593">
        <w:tc>
          <w:tcPr>
            <w:tcW w:w="1559" w:type="dxa"/>
            <w:shd w:val="clear" w:color="auto" w:fill="auto"/>
          </w:tcPr>
          <w:p w14:paraId="2F51B4C0" w14:textId="77777777" w:rsidR="00DA4679" w:rsidRDefault="00DA4679" w:rsidP="00680593">
            <w:pPr>
              <w:rPr>
                <w:b/>
                <w:sz w:val="22"/>
                <w:szCs w:val="22"/>
              </w:rPr>
            </w:pPr>
          </w:p>
          <w:p w14:paraId="734CE1F6" w14:textId="380DB8C9" w:rsidR="00495CE6" w:rsidRPr="00DA4679" w:rsidRDefault="00680593" w:rsidP="00680593">
            <w:pPr>
              <w:rPr>
                <w:b/>
                <w:sz w:val="22"/>
                <w:szCs w:val="22"/>
              </w:rPr>
            </w:pPr>
            <w:r w:rsidRPr="00DA4679">
              <w:rPr>
                <w:b/>
                <w:sz w:val="22"/>
                <w:szCs w:val="22"/>
              </w:rPr>
              <w:t xml:space="preserve">Teksts, </w:t>
            </w:r>
            <w:r w:rsidRPr="00DA4679">
              <w:rPr>
                <w:sz w:val="22"/>
                <w:szCs w:val="22"/>
              </w:rPr>
              <w:t>s</w:t>
            </w:r>
            <w:r w:rsidR="00495CE6" w:rsidRPr="00DA4679">
              <w:rPr>
                <w:sz w:val="22"/>
                <w:szCs w:val="22"/>
              </w:rPr>
              <w:t>lēptā informācija</w:t>
            </w:r>
          </w:p>
        </w:tc>
        <w:tc>
          <w:tcPr>
            <w:tcW w:w="7376" w:type="dxa"/>
            <w:shd w:val="clear" w:color="auto" w:fill="auto"/>
          </w:tcPr>
          <w:p w14:paraId="6C8FF9B2" w14:textId="77777777" w:rsidR="00DA4679" w:rsidRDefault="00DA4679" w:rsidP="007B402D">
            <w:pPr>
              <w:jc w:val="center"/>
              <w:rPr>
                <w:b/>
                <w:sz w:val="22"/>
                <w:szCs w:val="22"/>
              </w:rPr>
            </w:pPr>
          </w:p>
          <w:p w14:paraId="25F47227" w14:textId="332679D9" w:rsidR="007B402D" w:rsidRPr="00DA4679" w:rsidRDefault="007B402D" w:rsidP="007B402D">
            <w:pPr>
              <w:jc w:val="center"/>
              <w:rPr>
                <w:b/>
                <w:sz w:val="22"/>
                <w:szCs w:val="22"/>
              </w:rPr>
            </w:pPr>
            <w:r w:rsidRPr="00DA4679">
              <w:rPr>
                <w:b/>
                <w:sz w:val="22"/>
                <w:szCs w:val="22"/>
              </w:rPr>
              <w:t>Vidzemes brāļu</w:t>
            </w:r>
            <w:r w:rsidR="00DA4679" w:rsidRPr="00DA4679">
              <w:rPr>
                <w:b/>
                <w:sz w:val="22"/>
                <w:szCs w:val="22"/>
              </w:rPr>
              <w:t xml:space="preserve"> </w:t>
            </w:r>
            <w:r w:rsidRPr="00DA4679">
              <w:rPr>
                <w:b/>
                <w:sz w:val="22"/>
                <w:szCs w:val="22"/>
              </w:rPr>
              <w:t>(hernhūtiešu</w:t>
            </w:r>
            <w:r w:rsidR="00DA4679" w:rsidRPr="00DA4679">
              <w:rPr>
                <w:b/>
                <w:sz w:val="22"/>
                <w:szCs w:val="22"/>
              </w:rPr>
              <w:t xml:space="preserve">) </w:t>
            </w:r>
            <w:r w:rsidRPr="00DA4679">
              <w:rPr>
                <w:b/>
                <w:sz w:val="22"/>
                <w:szCs w:val="22"/>
              </w:rPr>
              <w:t>draudžu vēsture</w:t>
            </w:r>
          </w:p>
          <w:p w14:paraId="2DCBFDBD" w14:textId="100767C8" w:rsidR="007B402D" w:rsidRPr="00DA4679" w:rsidRDefault="007B402D" w:rsidP="007B402D">
            <w:pPr>
              <w:pStyle w:val="Sarakstarindkopa"/>
              <w:ind w:left="0"/>
              <w:jc w:val="both"/>
              <w:rPr>
                <w:sz w:val="22"/>
                <w:szCs w:val="22"/>
              </w:rPr>
            </w:pPr>
            <w:r w:rsidRPr="00DA4679">
              <w:rPr>
                <w:sz w:val="22"/>
                <w:szCs w:val="22"/>
              </w:rPr>
              <w:t>Jēdziens “brāļu draudzes” cēlies no čehu-morāviešu brāļu draudzēm, kuras 18. gs. 20. gadu sākumā pārceļas uz Saksiju, uz grāfa L. N. fon Cincendorfa īpašumiem,</w:t>
            </w:r>
            <w:r w:rsidR="00DA4679" w:rsidRPr="00DA4679">
              <w:rPr>
                <w:sz w:val="22"/>
                <w:szCs w:val="22"/>
              </w:rPr>
              <w:t xml:space="preserve"> </w:t>
            </w:r>
            <w:r w:rsidRPr="00DA4679">
              <w:rPr>
                <w:sz w:val="22"/>
                <w:szCs w:val="22"/>
              </w:rPr>
              <w:t>kopā ar vācu piētistiem izveidojot</w:t>
            </w:r>
            <w:r w:rsidR="00DA4679" w:rsidRPr="00DA4679">
              <w:rPr>
                <w:sz w:val="22"/>
                <w:szCs w:val="22"/>
              </w:rPr>
              <w:t xml:space="preserve"> </w:t>
            </w:r>
            <w:r w:rsidRPr="00DA4679">
              <w:rPr>
                <w:sz w:val="22"/>
                <w:szCs w:val="22"/>
              </w:rPr>
              <w:t xml:space="preserve">t. s. Hernhūtes kopienu (tulkojumā “Tā Kunga patvērums”). </w:t>
            </w:r>
          </w:p>
          <w:p w14:paraId="05D1FEA6" w14:textId="359B98C9" w:rsidR="007B402D" w:rsidRPr="00DA4679" w:rsidRDefault="007B402D" w:rsidP="007B402D">
            <w:pPr>
              <w:pStyle w:val="Sarakstarindkopa"/>
              <w:ind w:left="0"/>
              <w:jc w:val="both"/>
              <w:rPr>
                <w:sz w:val="22"/>
                <w:szCs w:val="22"/>
              </w:rPr>
            </w:pPr>
            <w:r w:rsidRPr="00DA4679">
              <w:rPr>
                <w:sz w:val="22"/>
                <w:szCs w:val="22"/>
              </w:rPr>
              <w:t>Brāļu draudzes latviešu zemniekus spēj piesaistīt</w:t>
            </w:r>
            <w:r w:rsidR="00DA4679" w:rsidRPr="00DA4679">
              <w:rPr>
                <w:sz w:val="22"/>
                <w:szCs w:val="22"/>
              </w:rPr>
              <w:t xml:space="preserve"> </w:t>
            </w:r>
            <w:r w:rsidRPr="00DA4679">
              <w:rPr>
                <w:sz w:val="22"/>
                <w:szCs w:val="22"/>
              </w:rPr>
              <w:t xml:space="preserve">ar kristīgās reliģijas pamatvērtībām – Jēzus Kristus mīlestību pret visiem cilvēkiem ārpus nacionālās vai kārtas piederības. No Hernhūtes ieceļojušie sludinātāji (jeb, kā viņus sauc latvieši, “vācbrāļi”) paši ir vienkārši amatnieki. Viņi iegūst lielāku zemnieku uzticību, nekā luterāņu mācītāji, kas akcentē ticības ārējo, formālo pusi. Brāļu draudze palīdz latviešu zemniekam apzināties savu cilvēcisko vērtību. Tās popularitātes pieaugums un zemnieku novēršanās no oficiālās baznīcas nobiedē </w:t>
            </w:r>
            <w:r w:rsidRPr="00DA4679">
              <w:rPr>
                <w:sz w:val="22"/>
                <w:szCs w:val="22"/>
              </w:rPr>
              <w:lastRenderedPageBreak/>
              <w:t>Vidzemes muižniekus, un viņi panāk no Krievijas valdības to aizliegumu (1743). Tomēr arī pēc tam brāļu draudzes turpina darboties slepeni</w:t>
            </w:r>
            <w:r w:rsidR="00DA4679" w:rsidRPr="00DA4679">
              <w:rPr>
                <w:sz w:val="22"/>
                <w:szCs w:val="22"/>
              </w:rPr>
              <w:t xml:space="preserve"> </w:t>
            </w:r>
            <w:r w:rsidRPr="00DA4679">
              <w:rPr>
                <w:sz w:val="22"/>
                <w:szCs w:val="22"/>
              </w:rPr>
              <w:t>t. s. “klusajā gājienā”. Ap 1770. gadu brāļu draudžu</w:t>
            </w:r>
            <w:r w:rsidR="00DA4679" w:rsidRPr="00DA4679">
              <w:rPr>
                <w:sz w:val="22"/>
                <w:szCs w:val="22"/>
              </w:rPr>
              <w:t xml:space="preserve"> </w:t>
            </w:r>
            <w:r w:rsidRPr="00DA4679">
              <w:rPr>
                <w:sz w:val="22"/>
                <w:szCs w:val="22"/>
              </w:rPr>
              <w:t xml:space="preserve">darbība tiek no jauna atļauta, un 18. gadsimta pēdējos gadu desmitos kustība uzplaukst. 1802. gadā valdības komisija, izmeklējot Kauguru zemnieku nemierus, norāda arī uz brāļu draudžu ietekmi.  </w:t>
            </w:r>
          </w:p>
          <w:p w14:paraId="6422E89D" w14:textId="77777777" w:rsidR="007B402D" w:rsidRPr="00DA4679" w:rsidRDefault="007B402D" w:rsidP="007B402D">
            <w:pPr>
              <w:jc w:val="both"/>
              <w:rPr>
                <w:sz w:val="22"/>
                <w:szCs w:val="22"/>
              </w:rPr>
            </w:pPr>
            <w:r w:rsidRPr="00DA4679">
              <w:rPr>
                <w:sz w:val="22"/>
                <w:szCs w:val="22"/>
              </w:rPr>
              <w:t xml:space="preserve">  Ar 1834. gadu sākas jauni brāļu draudžu darbības ierobežojumi – tiek noteikts, ka saiešanas namu ierīkošanai nepieciešama iekšlietu ministra atļauja utt. No 1839. gada brāļu draudzēs aizliedz uzņemt jaunus dalībniekus, runātāji “tētiņi” drīkst lasīt tikai mācītāja apstiprinātus tekstus; seko arī citi vārda brīvības ierobežojumi. </w:t>
            </w:r>
          </w:p>
          <w:p w14:paraId="25099BC3" w14:textId="5EA81941" w:rsidR="00495CE6" w:rsidRPr="00DA4679" w:rsidRDefault="007B402D" w:rsidP="007B402D">
            <w:pPr>
              <w:jc w:val="center"/>
              <w:rPr>
                <w:sz w:val="22"/>
                <w:szCs w:val="22"/>
              </w:rPr>
            </w:pPr>
            <w:r w:rsidRPr="00DA4679">
              <w:rPr>
                <w:i/>
                <w:sz w:val="22"/>
                <w:szCs w:val="22"/>
              </w:rPr>
              <w:t xml:space="preserve">                                                                                                          Ap 200 vārdu</w:t>
            </w:r>
          </w:p>
        </w:tc>
      </w:tr>
      <w:tr w:rsidR="00003BCE" w:rsidRPr="00F44D76" w14:paraId="32306869" w14:textId="77777777" w:rsidTr="00680593">
        <w:tc>
          <w:tcPr>
            <w:tcW w:w="1559" w:type="dxa"/>
            <w:shd w:val="clear" w:color="auto" w:fill="auto"/>
          </w:tcPr>
          <w:p w14:paraId="05944A3D" w14:textId="09877AB4" w:rsidR="00495CE6" w:rsidRPr="00F44D76" w:rsidRDefault="00495CE6" w:rsidP="00D37AD4">
            <w:pPr>
              <w:rPr>
                <w:b/>
              </w:rPr>
            </w:pPr>
            <w:r w:rsidRPr="00F44D76">
              <w:rPr>
                <w:b/>
                <w:sz w:val="22"/>
              </w:rPr>
              <w:lastRenderedPageBreak/>
              <w:t>Attēla kopija</w:t>
            </w:r>
          </w:p>
        </w:tc>
        <w:tc>
          <w:tcPr>
            <w:tcW w:w="7376" w:type="dxa"/>
            <w:shd w:val="clear" w:color="auto" w:fill="auto"/>
          </w:tcPr>
          <w:p w14:paraId="24F0A6C2" w14:textId="52F846AC" w:rsidR="00495CE6" w:rsidRPr="00DA4679" w:rsidRDefault="00495CE6" w:rsidP="00D37AD4">
            <w:pPr>
              <w:rPr>
                <w:sz w:val="22"/>
                <w:szCs w:val="22"/>
              </w:rPr>
            </w:pPr>
            <w:r w:rsidRPr="00DA4679">
              <w:rPr>
                <w:sz w:val="22"/>
                <w:szCs w:val="22"/>
              </w:rPr>
              <w:t xml:space="preserve">Gusts Everss. Brāļu </w:t>
            </w:r>
            <w:r w:rsidR="00D55784" w:rsidRPr="00DA4679">
              <w:rPr>
                <w:sz w:val="22"/>
                <w:szCs w:val="22"/>
              </w:rPr>
              <w:t>draudžu rakstu krājums (1845–18</w:t>
            </w:r>
            <w:r w:rsidRPr="00DA4679">
              <w:rPr>
                <w:sz w:val="22"/>
                <w:szCs w:val="22"/>
              </w:rPr>
              <w:t xml:space="preserve">49, fragments). </w:t>
            </w:r>
          </w:p>
          <w:p w14:paraId="3F3A147A" w14:textId="77777777" w:rsidR="00495CE6" w:rsidRPr="00DA4679" w:rsidRDefault="00495CE6" w:rsidP="00D37AD4">
            <w:pPr>
              <w:jc w:val="right"/>
              <w:rPr>
                <w:i/>
                <w:sz w:val="22"/>
                <w:szCs w:val="22"/>
              </w:rPr>
            </w:pPr>
            <w:r w:rsidRPr="00DA4679">
              <w:rPr>
                <w:i/>
                <w:sz w:val="22"/>
                <w:szCs w:val="22"/>
              </w:rPr>
              <w:t>LNB RX 35, 3, 2</w:t>
            </w:r>
          </w:p>
        </w:tc>
      </w:tr>
      <w:tr w:rsidR="00003BCE" w:rsidRPr="00F44D76" w14:paraId="23ABA87C" w14:textId="77777777" w:rsidTr="00680593">
        <w:tc>
          <w:tcPr>
            <w:tcW w:w="1559" w:type="dxa"/>
            <w:shd w:val="clear" w:color="auto" w:fill="auto"/>
          </w:tcPr>
          <w:p w14:paraId="062240B1" w14:textId="77777777" w:rsidR="00495CE6" w:rsidRPr="00F44D76" w:rsidRDefault="00495CE6" w:rsidP="00D37AD4">
            <w:pPr>
              <w:rPr>
                <w:b/>
              </w:rPr>
            </w:pPr>
            <w:r w:rsidRPr="00F44D76">
              <w:rPr>
                <w:b/>
                <w:sz w:val="22"/>
              </w:rPr>
              <w:t>Attēla kopija</w:t>
            </w:r>
          </w:p>
        </w:tc>
        <w:tc>
          <w:tcPr>
            <w:tcW w:w="7376" w:type="dxa"/>
            <w:shd w:val="clear" w:color="auto" w:fill="auto"/>
          </w:tcPr>
          <w:p w14:paraId="542D1C6D" w14:textId="77777777" w:rsidR="00495CE6" w:rsidRPr="00DA4679" w:rsidRDefault="00495CE6" w:rsidP="00D37AD4">
            <w:pPr>
              <w:rPr>
                <w:sz w:val="22"/>
                <w:szCs w:val="22"/>
              </w:rPr>
            </w:pPr>
            <w:r w:rsidRPr="00DA4679">
              <w:rPr>
                <w:sz w:val="22"/>
                <w:szCs w:val="22"/>
              </w:rPr>
              <w:t>Brāļu draudzes darbinieks Gusts Ēverss ar sievu 19. gs. vidū</w:t>
            </w:r>
          </w:p>
          <w:p w14:paraId="6B1870C8" w14:textId="61A86D31" w:rsidR="00727D5B" w:rsidRPr="00DA4679" w:rsidRDefault="00727D5B" w:rsidP="00727D5B">
            <w:pPr>
              <w:jc w:val="right"/>
              <w:rPr>
                <w:i/>
                <w:sz w:val="22"/>
                <w:szCs w:val="22"/>
              </w:rPr>
            </w:pPr>
            <w:r w:rsidRPr="00DA4679">
              <w:rPr>
                <w:i/>
                <w:sz w:val="22"/>
                <w:szCs w:val="22"/>
              </w:rPr>
              <w:t xml:space="preserve">                                                                                                  LNB R </w:t>
            </w:r>
          </w:p>
        </w:tc>
      </w:tr>
      <w:tr w:rsidR="00003BCE" w:rsidRPr="00F44D76" w14:paraId="6DD6AAA9" w14:textId="77777777" w:rsidTr="00680593">
        <w:tc>
          <w:tcPr>
            <w:tcW w:w="1559" w:type="dxa"/>
            <w:shd w:val="clear" w:color="auto" w:fill="auto"/>
          </w:tcPr>
          <w:p w14:paraId="0B6B7265" w14:textId="77777777" w:rsidR="00495CE6" w:rsidRPr="00DA4679" w:rsidRDefault="00495CE6" w:rsidP="00D37AD4">
            <w:pPr>
              <w:rPr>
                <w:b/>
                <w:sz w:val="22"/>
                <w:szCs w:val="22"/>
              </w:rPr>
            </w:pPr>
            <w:r w:rsidRPr="00DA4679">
              <w:rPr>
                <w:b/>
                <w:sz w:val="22"/>
                <w:szCs w:val="22"/>
              </w:rPr>
              <w:t>Attēla kopija</w:t>
            </w:r>
          </w:p>
        </w:tc>
        <w:tc>
          <w:tcPr>
            <w:tcW w:w="7376" w:type="dxa"/>
            <w:shd w:val="clear" w:color="auto" w:fill="auto"/>
          </w:tcPr>
          <w:p w14:paraId="34103BE6" w14:textId="77777777" w:rsidR="00495CE6" w:rsidRPr="00DA4679" w:rsidRDefault="00495CE6" w:rsidP="00D37AD4">
            <w:pPr>
              <w:rPr>
                <w:sz w:val="22"/>
                <w:szCs w:val="22"/>
              </w:rPr>
            </w:pPr>
            <w:r w:rsidRPr="00DA4679">
              <w:rPr>
                <w:sz w:val="22"/>
                <w:szCs w:val="22"/>
              </w:rPr>
              <w:t>Brāļu draudžu dibinātājs grāfs Nikolauss Ludvigs fon Cincendorfs</w:t>
            </w:r>
          </w:p>
        </w:tc>
      </w:tr>
      <w:tr w:rsidR="00003BCE" w:rsidRPr="00F44D76" w14:paraId="547A0AC5" w14:textId="77777777" w:rsidTr="00680593">
        <w:tc>
          <w:tcPr>
            <w:tcW w:w="1559" w:type="dxa"/>
            <w:shd w:val="clear" w:color="auto" w:fill="auto"/>
          </w:tcPr>
          <w:p w14:paraId="5F5E19DE" w14:textId="77777777" w:rsidR="00495CE6" w:rsidRPr="00DA4679" w:rsidRDefault="00495CE6" w:rsidP="00D37AD4">
            <w:pPr>
              <w:rPr>
                <w:b/>
                <w:sz w:val="22"/>
                <w:szCs w:val="22"/>
              </w:rPr>
            </w:pPr>
            <w:r w:rsidRPr="00DA4679">
              <w:rPr>
                <w:b/>
                <w:sz w:val="22"/>
                <w:szCs w:val="22"/>
              </w:rPr>
              <w:t xml:space="preserve">Attēls </w:t>
            </w:r>
          </w:p>
        </w:tc>
        <w:tc>
          <w:tcPr>
            <w:tcW w:w="7376" w:type="dxa"/>
            <w:shd w:val="clear" w:color="auto" w:fill="auto"/>
          </w:tcPr>
          <w:p w14:paraId="381338E2" w14:textId="77777777" w:rsidR="00495CE6" w:rsidRPr="00DA4679" w:rsidRDefault="00495CE6" w:rsidP="00D37AD4">
            <w:pPr>
              <w:rPr>
                <w:sz w:val="22"/>
                <w:szCs w:val="22"/>
              </w:rPr>
            </w:pPr>
            <w:r w:rsidRPr="00DA4679">
              <w:rPr>
                <w:sz w:val="22"/>
                <w:szCs w:val="22"/>
              </w:rPr>
              <w:t xml:space="preserve">Brāļu draudžu kustības atbalstītāja, Valmiermuižas īpašniece E. M. fon Hallarte </w:t>
            </w:r>
          </w:p>
        </w:tc>
      </w:tr>
      <w:tr w:rsidR="00003BCE" w:rsidRPr="00F44D76" w14:paraId="65153550" w14:textId="77777777" w:rsidTr="00680593">
        <w:tc>
          <w:tcPr>
            <w:tcW w:w="1559" w:type="dxa"/>
            <w:shd w:val="clear" w:color="auto" w:fill="auto"/>
          </w:tcPr>
          <w:p w14:paraId="68FC0B25" w14:textId="77777777" w:rsidR="00495CE6" w:rsidRPr="00DA4679" w:rsidRDefault="00495CE6" w:rsidP="00D37AD4">
            <w:pPr>
              <w:rPr>
                <w:b/>
                <w:sz w:val="22"/>
                <w:szCs w:val="22"/>
              </w:rPr>
            </w:pPr>
            <w:r w:rsidRPr="00DA4679">
              <w:rPr>
                <w:b/>
                <w:sz w:val="22"/>
                <w:szCs w:val="22"/>
              </w:rPr>
              <w:t xml:space="preserve">Karte </w:t>
            </w:r>
          </w:p>
        </w:tc>
        <w:tc>
          <w:tcPr>
            <w:tcW w:w="7376" w:type="dxa"/>
            <w:shd w:val="clear" w:color="auto" w:fill="auto"/>
          </w:tcPr>
          <w:p w14:paraId="284473A4" w14:textId="77777777" w:rsidR="00495CE6" w:rsidRPr="00DA4679" w:rsidRDefault="00495CE6" w:rsidP="00D37AD4">
            <w:pPr>
              <w:rPr>
                <w:sz w:val="22"/>
                <w:szCs w:val="22"/>
              </w:rPr>
            </w:pPr>
            <w:r w:rsidRPr="00DA4679">
              <w:rPr>
                <w:sz w:val="22"/>
                <w:szCs w:val="22"/>
              </w:rPr>
              <w:t>Vidzemes karte 19. gs. pirmajā pusē ar brāļu draudžu saiešanu vietām</w:t>
            </w:r>
          </w:p>
        </w:tc>
      </w:tr>
      <w:tr w:rsidR="00003BCE" w:rsidRPr="00F44D76" w14:paraId="49281F5A" w14:textId="77777777" w:rsidTr="00680593">
        <w:tc>
          <w:tcPr>
            <w:tcW w:w="1559" w:type="dxa"/>
            <w:shd w:val="clear" w:color="auto" w:fill="auto"/>
          </w:tcPr>
          <w:p w14:paraId="79AB3CFD" w14:textId="77777777" w:rsidR="00495CE6" w:rsidRPr="00DA4679" w:rsidRDefault="00495CE6" w:rsidP="00D37AD4">
            <w:pPr>
              <w:rPr>
                <w:b/>
                <w:sz w:val="22"/>
                <w:szCs w:val="22"/>
              </w:rPr>
            </w:pPr>
            <w:r w:rsidRPr="00DA4679">
              <w:rPr>
                <w:b/>
                <w:sz w:val="22"/>
                <w:szCs w:val="22"/>
              </w:rPr>
              <w:t xml:space="preserve">Shēma </w:t>
            </w:r>
          </w:p>
        </w:tc>
        <w:tc>
          <w:tcPr>
            <w:tcW w:w="7376" w:type="dxa"/>
            <w:shd w:val="clear" w:color="auto" w:fill="auto"/>
          </w:tcPr>
          <w:p w14:paraId="394FAA93" w14:textId="7A7DE5AC" w:rsidR="00495CE6" w:rsidRPr="00DA4679" w:rsidRDefault="00495CE6" w:rsidP="00D37AD4">
            <w:pPr>
              <w:rPr>
                <w:sz w:val="22"/>
                <w:szCs w:val="22"/>
              </w:rPr>
            </w:pPr>
            <w:r w:rsidRPr="00DA4679">
              <w:rPr>
                <w:sz w:val="22"/>
                <w:szCs w:val="22"/>
              </w:rPr>
              <w:t>Kartoshēma ar</w:t>
            </w:r>
            <w:r w:rsidR="00DA4679" w:rsidRPr="00DA4679">
              <w:rPr>
                <w:sz w:val="22"/>
                <w:szCs w:val="22"/>
              </w:rPr>
              <w:t xml:space="preserve"> </w:t>
            </w:r>
            <w:r w:rsidRPr="00DA4679">
              <w:rPr>
                <w:sz w:val="22"/>
                <w:szCs w:val="22"/>
              </w:rPr>
              <w:t xml:space="preserve">dažādu ar brāļu draudzēm saistītu latviešu kultūras darbinieku portretiem, kas piesaistīti viņu dzimšanas vietām.                                                    </w:t>
            </w:r>
          </w:p>
          <w:p w14:paraId="404F9C33" w14:textId="77777777" w:rsidR="00495CE6" w:rsidRPr="00DA4679" w:rsidRDefault="00495CE6" w:rsidP="00D37AD4">
            <w:pPr>
              <w:rPr>
                <w:i/>
                <w:sz w:val="22"/>
                <w:szCs w:val="22"/>
              </w:rPr>
            </w:pPr>
            <w:r w:rsidRPr="00DA4679">
              <w:rPr>
                <w:sz w:val="22"/>
                <w:szCs w:val="22"/>
              </w:rPr>
              <w:t xml:space="preserve">                                                                                           </w:t>
            </w:r>
            <w:r w:rsidRPr="00DA4679">
              <w:rPr>
                <w:i/>
                <w:sz w:val="22"/>
                <w:szCs w:val="22"/>
              </w:rPr>
              <w:t>LNB R, AB</w:t>
            </w:r>
          </w:p>
        </w:tc>
      </w:tr>
      <w:tr w:rsidR="00003BCE" w:rsidRPr="00F44D76" w14:paraId="7F8F0C32" w14:textId="77777777" w:rsidTr="00680593">
        <w:tc>
          <w:tcPr>
            <w:tcW w:w="1559" w:type="dxa"/>
            <w:shd w:val="clear" w:color="auto" w:fill="auto"/>
          </w:tcPr>
          <w:p w14:paraId="23479CD5" w14:textId="77777777" w:rsidR="00495CE6" w:rsidRPr="00DA4679" w:rsidRDefault="00495CE6" w:rsidP="00D37AD4">
            <w:pPr>
              <w:rPr>
                <w:b/>
                <w:sz w:val="22"/>
                <w:szCs w:val="22"/>
              </w:rPr>
            </w:pPr>
            <w:r w:rsidRPr="00DA4679">
              <w:rPr>
                <w:b/>
                <w:sz w:val="22"/>
                <w:szCs w:val="22"/>
              </w:rPr>
              <w:t>Priekšmets vai atdarin.</w:t>
            </w:r>
          </w:p>
        </w:tc>
        <w:tc>
          <w:tcPr>
            <w:tcW w:w="7376" w:type="dxa"/>
            <w:shd w:val="clear" w:color="auto" w:fill="auto"/>
          </w:tcPr>
          <w:p w14:paraId="0D5868C1" w14:textId="77777777" w:rsidR="00495CE6" w:rsidRPr="00DA4679" w:rsidRDefault="00495CE6" w:rsidP="00D37AD4">
            <w:pPr>
              <w:rPr>
                <w:sz w:val="22"/>
                <w:szCs w:val="22"/>
              </w:rPr>
            </w:pPr>
            <w:r w:rsidRPr="00DA4679">
              <w:rPr>
                <w:sz w:val="22"/>
                <w:szCs w:val="22"/>
              </w:rPr>
              <w:t xml:space="preserve">“Tie stāsti tās vecas brāļu draudzes. Tie stāsti tās atjaunātas brāļu draudzes.” Fragmenta kopija. </w:t>
            </w:r>
          </w:p>
          <w:p w14:paraId="13B771A2" w14:textId="77777777" w:rsidR="00495CE6" w:rsidRPr="00DA4679" w:rsidRDefault="00495CE6" w:rsidP="00D37AD4">
            <w:pPr>
              <w:jc w:val="right"/>
              <w:rPr>
                <w:i/>
                <w:sz w:val="22"/>
                <w:szCs w:val="22"/>
              </w:rPr>
            </w:pPr>
            <w:r w:rsidRPr="00DA4679">
              <w:rPr>
                <w:i/>
                <w:sz w:val="22"/>
                <w:szCs w:val="22"/>
              </w:rPr>
              <w:t xml:space="preserve">LNB R </w:t>
            </w:r>
          </w:p>
        </w:tc>
      </w:tr>
      <w:tr w:rsidR="00003BCE" w:rsidRPr="00DA4679" w14:paraId="61A92F26" w14:textId="77777777" w:rsidTr="00680593">
        <w:tc>
          <w:tcPr>
            <w:tcW w:w="1559" w:type="dxa"/>
            <w:shd w:val="clear" w:color="auto" w:fill="auto"/>
          </w:tcPr>
          <w:p w14:paraId="2DD3CAC8" w14:textId="77777777" w:rsidR="00495CE6" w:rsidRPr="00DA4679" w:rsidRDefault="00495CE6" w:rsidP="00D37AD4">
            <w:pPr>
              <w:rPr>
                <w:b/>
                <w:sz w:val="22"/>
                <w:szCs w:val="22"/>
              </w:rPr>
            </w:pPr>
            <w:r w:rsidRPr="00DA4679">
              <w:rPr>
                <w:b/>
                <w:sz w:val="22"/>
                <w:szCs w:val="22"/>
              </w:rPr>
              <w:t>Attēls=teksts</w:t>
            </w:r>
          </w:p>
        </w:tc>
        <w:tc>
          <w:tcPr>
            <w:tcW w:w="7376" w:type="dxa"/>
            <w:shd w:val="clear" w:color="auto" w:fill="auto"/>
          </w:tcPr>
          <w:p w14:paraId="311734CC" w14:textId="77777777" w:rsidR="00495CE6" w:rsidRPr="00DA4679" w:rsidRDefault="00495CE6" w:rsidP="00D37AD4">
            <w:pPr>
              <w:rPr>
                <w:sz w:val="22"/>
                <w:szCs w:val="22"/>
              </w:rPr>
            </w:pPr>
            <w:r w:rsidRPr="00DA4679">
              <w:rPr>
                <w:sz w:val="22"/>
                <w:szCs w:val="22"/>
              </w:rPr>
              <w:t xml:space="preserve">Podiņa Mārtiņa dzīvesstāsts. Vienas lpp. kopija </w:t>
            </w:r>
          </w:p>
          <w:p w14:paraId="62513D4A" w14:textId="77777777" w:rsidR="00495CE6" w:rsidRPr="00DA4679" w:rsidRDefault="00495CE6" w:rsidP="00D37AD4">
            <w:pPr>
              <w:jc w:val="right"/>
              <w:rPr>
                <w:i/>
                <w:sz w:val="22"/>
                <w:szCs w:val="22"/>
              </w:rPr>
            </w:pPr>
            <w:r w:rsidRPr="00DA4679">
              <w:rPr>
                <w:i/>
                <w:sz w:val="22"/>
                <w:szCs w:val="22"/>
              </w:rPr>
              <w:t xml:space="preserve">LNB R </w:t>
            </w:r>
          </w:p>
        </w:tc>
      </w:tr>
      <w:tr w:rsidR="00003BCE" w:rsidRPr="00DA4679" w14:paraId="4CC96084" w14:textId="77777777" w:rsidTr="00680593">
        <w:tc>
          <w:tcPr>
            <w:tcW w:w="1559" w:type="dxa"/>
            <w:shd w:val="clear" w:color="auto" w:fill="auto"/>
          </w:tcPr>
          <w:p w14:paraId="3282BAE5" w14:textId="77777777" w:rsidR="00495CE6" w:rsidRPr="00DA4679" w:rsidRDefault="00495CE6" w:rsidP="00D37AD4">
            <w:pPr>
              <w:rPr>
                <w:b/>
                <w:sz w:val="22"/>
                <w:szCs w:val="22"/>
              </w:rPr>
            </w:pPr>
            <w:r w:rsidRPr="00DA4679">
              <w:rPr>
                <w:b/>
                <w:sz w:val="22"/>
                <w:szCs w:val="22"/>
              </w:rPr>
              <w:t xml:space="preserve">Teksts </w:t>
            </w:r>
          </w:p>
        </w:tc>
        <w:tc>
          <w:tcPr>
            <w:tcW w:w="7376" w:type="dxa"/>
            <w:shd w:val="clear" w:color="auto" w:fill="auto"/>
          </w:tcPr>
          <w:p w14:paraId="380C5944" w14:textId="10CFAC58" w:rsidR="00495CE6" w:rsidRPr="00DA4679" w:rsidRDefault="00495CE6" w:rsidP="00D37AD4">
            <w:pPr>
              <w:rPr>
                <w:sz w:val="22"/>
                <w:szCs w:val="22"/>
              </w:rPr>
            </w:pPr>
            <w:r w:rsidRPr="00DA4679">
              <w:rPr>
                <w:sz w:val="22"/>
                <w:szCs w:val="22"/>
              </w:rPr>
              <w:t>Stāsts par Dzērbenes brāļu draudžu darbinieku Ansi Aumani no “Kurmju” mājām</w:t>
            </w:r>
            <w:r w:rsidR="00DA4679" w:rsidRPr="00DA4679">
              <w:rPr>
                <w:sz w:val="22"/>
                <w:szCs w:val="22"/>
              </w:rPr>
              <w:t xml:space="preserve"> </w:t>
            </w:r>
            <w:r w:rsidRPr="00DA4679">
              <w:rPr>
                <w:sz w:val="22"/>
                <w:szCs w:val="22"/>
              </w:rPr>
              <w:t>(1783 – 1852)</w:t>
            </w:r>
            <w:r w:rsidR="00D55784" w:rsidRPr="00DA4679">
              <w:rPr>
                <w:sz w:val="22"/>
                <w:szCs w:val="22"/>
              </w:rPr>
              <w:t xml:space="preserve"> [</w:t>
            </w:r>
            <w:r w:rsidRPr="00DA4679">
              <w:rPr>
                <w:sz w:val="22"/>
                <w:szCs w:val="22"/>
              </w:rPr>
              <w:t>Ansis Aumanis ir</w:t>
            </w:r>
            <w:r w:rsidR="00DA4679" w:rsidRPr="00DA4679">
              <w:rPr>
                <w:sz w:val="22"/>
                <w:szCs w:val="22"/>
              </w:rPr>
              <w:t xml:space="preserve"> </w:t>
            </w:r>
            <w:r w:rsidRPr="00DA4679">
              <w:rPr>
                <w:sz w:val="22"/>
                <w:szCs w:val="22"/>
              </w:rPr>
              <w:t>viens no pirmajiem latviešu zemniekiem, kurš u</w:t>
            </w:r>
            <w:r w:rsidR="00D55784" w:rsidRPr="00DA4679">
              <w:rPr>
                <w:sz w:val="22"/>
                <w:szCs w:val="22"/>
              </w:rPr>
              <w:t>zvar tiesas procesu pret baronu]</w:t>
            </w:r>
          </w:p>
        </w:tc>
      </w:tr>
      <w:tr w:rsidR="00003BCE" w:rsidRPr="00DA4679" w14:paraId="6B372BF9" w14:textId="77777777" w:rsidTr="00680593">
        <w:tc>
          <w:tcPr>
            <w:tcW w:w="1559" w:type="dxa"/>
            <w:shd w:val="clear" w:color="auto" w:fill="auto"/>
          </w:tcPr>
          <w:p w14:paraId="6488877C" w14:textId="77777777" w:rsidR="00495CE6" w:rsidRPr="00DA4679" w:rsidRDefault="00495CE6" w:rsidP="00D37AD4">
            <w:pPr>
              <w:rPr>
                <w:b/>
                <w:sz w:val="22"/>
                <w:szCs w:val="22"/>
              </w:rPr>
            </w:pPr>
            <w:r w:rsidRPr="00DA4679">
              <w:rPr>
                <w:b/>
                <w:sz w:val="22"/>
                <w:szCs w:val="22"/>
              </w:rPr>
              <w:t>Priekšmets</w:t>
            </w:r>
          </w:p>
          <w:p w14:paraId="64C29096" w14:textId="77777777" w:rsidR="00495CE6" w:rsidRPr="00DA4679" w:rsidRDefault="00495CE6" w:rsidP="00D37AD4">
            <w:pPr>
              <w:rPr>
                <w:b/>
                <w:sz w:val="22"/>
                <w:szCs w:val="22"/>
              </w:rPr>
            </w:pPr>
            <w:r w:rsidRPr="00DA4679">
              <w:rPr>
                <w:b/>
                <w:sz w:val="22"/>
                <w:szCs w:val="22"/>
              </w:rPr>
              <w:t>vai attēls</w:t>
            </w:r>
          </w:p>
        </w:tc>
        <w:tc>
          <w:tcPr>
            <w:tcW w:w="7376" w:type="dxa"/>
            <w:shd w:val="clear" w:color="auto" w:fill="auto"/>
          </w:tcPr>
          <w:p w14:paraId="1731C3F4" w14:textId="77777777" w:rsidR="00495CE6" w:rsidRPr="00DA4679" w:rsidRDefault="00495CE6" w:rsidP="00D37AD4">
            <w:pPr>
              <w:pStyle w:val="Sarakstarindkopa"/>
              <w:ind w:left="39"/>
              <w:rPr>
                <w:sz w:val="22"/>
                <w:szCs w:val="22"/>
              </w:rPr>
            </w:pPr>
            <w:r w:rsidRPr="00DA4679">
              <w:rPr>
                <w:sz w:val="22"/>
                <w:szCs w:val="22"/>
              </w:rPr>
              <w:t>Aumanis. “Teici to Kungu, mana dvēsele” (1848) – grāmatas titullapa</w:t>
            </w:r>
          </w:p>
        </w:tc>
      </w:tr>
      <w:tr w:rsidR="00003BCE" w:rsidRPr="00DA4679" w14:paraId="589E3841" w14:textId="77777777" w:rsidTr="00680593">
        <w:tc>
          <w:tcPr>
            <w:tcW w:w="1559" w:type="dxa"/>
            <w:shd w:val="clear" w:color="auto" w:fill="auto"/>
          </w:tcPr>
          <w:p w14:paraId="3E9EE279" w14:textId="77777777" w:rsidR="00495CE6" w:rsidRPr="00DA4679" w:rsidRDefault="00495CE6" w:rsidP="00D37AD4">
            <w:pPr>
              <w:rPr>
                <w:b/>
                <w:sz w:val="22"/>
                <w:szCs w:val="22"/>
              </w:rPr>
            </w:pPr>
            <w:r w:rsidRPr="00DA4679">
              <w:rPr>
                <w:b/>
                <w:sz w:val="22"/>
                <w:szCs w:val="22"/>
              </w:rPr>
              <w:t>Attēls</w:t>
            </w:r>
          </w:p>
        </w:tc>
        <w:tc>
          <w:tcPr>
            <w:tcW w:w="7376" w:type="dxa"/>
            <w:shd w:val="clear" w:color="auto" w:fill="auto"/>
          </w:tcPr>
          <w:p w14:paraId="70630EE6" w14:textId="0B56C50D" w:rsidR="00495CE6" w:rsidRPr="00DA4679" w:rsidRDefault="00495CE6" w:rsidP="00D37AD4">
            <w:pPr>
              <w:rPr>
                <w:sz w:val="22"/>
                <w:szCs w:val="22"/>
              </w:rPr>
            </w:pPr>
            <w:r w:rsidRPr="00DA4679">
              <w:rPr>
                <w:sz w:val="22"/>
                <w:szCs w:val="22"/>
              </w:rPr>
              <w:t>Anša Aumaņa kapa plāksne</w:t>
            </w:r>
            <w:r w:rsidR="00727D5B" w:rsidRPr="00DA4679">
              <w:rPr>
                <w:sz w:val="22"/>
                <w:szCs w:val="22"/>
              </w:rPr>
              <w:t>s fotoattēls</w:t>
            </w:r>
            <w:r w:rsidR="00DA4679" w:rsidRPr="00DA4679">
              <w:rPr>
                <w:sz w:val="22"/>
                <w:szCs w:val="22"/>
              </w:rPr>
              <w:t xml:space="preserve"> </w:t>
            </w:r>
            <w:r w:rsidRPr="00DA4679">
              <w:rPr>
                <w:sz w:val="22"/>
                <w:szCs w:val="22"/>
              </w:rPr>
              <w:t>ar uzrakstu "Še duss Kurme Anš Aumann, Dzērbenes un Drustu brāļu draudzes kalps, dzim. 24. merc 1783., mir. 3. janv. 1852. Tavi draugi vēlē šā akmiņa uztaisīšanu</w:t>
            </w:r>
            <w:proofErr w:type="gramStart"/>
            <w:r w:rsidRPr="00DA4679">
              <w:rPr>
                <w:sz w:val="22"/>
                <w:szCs w:val="22"/>
              </w:rPr>
              <w:t xml:space="preserve"> un</w:t>
            </w:r>
            <w:proofErr w:type="gramEnd"/>
            <w:r w:rsidRPr="00DA4679">
              <w:rPr>
                <w:sz w:val="22"/>
                <w:szCs w:val="22"/>
              </w:rPr>
              <w:t xml:space="preserve"> žēlojās, ka tu pīšļos guli. D. dz. 102."</w:t>
            </w:r>
          </w:p>
          <w:p w14:paraId="233F90AE" w14:textId="77777777" w:rsidR="00495CE6" w:rsidRPr="00DA4679" w:rsidRDefault="00495CE6" w:rsidP="00D37AD4">
            <w:pPr>
              <w:jc w:val="right"/>
              <w:rPr>
                <w:sz w:val="22"/>
                <w:szCs w:val="22"/>
              </w:rPr>
            </w:pPr>
            <w:r w:rsidRPr="00DA4679">
              <w:rPr>
                <w:sz w:val="22"/>
                <w:szCs w:val="22"/>
              </w:rPr>
              <w:t>http://www.zudusilatvija.lv/objects/object/17547/</w:t>
            </w:r>
          </w:p>
        </w:tc>
      </w:tr>
      <w:tr w:rsidR="00003BCE" w:rsidRPr="00DA4679" w14:paraId="4EF54C07" w14:textId="77777777" w:rsidTr="00680593">
        <w:tc>
          <w:tcPr>
            <w:tcW w:w="1559" w:type="dxa"/>
            <w:shd w:val="clear" w:color="auto" w:fill="auto"/>
          </w:tcPr>
          <w:p w14:paraId="48E0F5AC" w14:textId="77777777" w:rsidR="00495CE6" w:rsidRPr="00DA4679" w:rsidRDefault="00495CE6" w:rsidP="00D37AD4">
            <w:pPr>
              <w:rPr>
                <w:b/>
                <w:sz w:val="22"/>
                <w:szCs w:val="22"/>
              </w:rPr>
            </w:pPr>
            <w:r w:rsidRPr="00DA4679">
              <w:rPr>
                <w:b/>
                <w:sz w:val="22"/>
                <w:szCs w:val="22"/>
              </w:rPr>
              <w:t>Attēls +teksts</w:t>
            </w:r>
          </w:p>
        </w:tc>
        <w:tc>
          <w:tcPr>
            <w:tcW w:w="7376" w:type="dxa"/>
            <w:shd w:val="clear" w:color="auto" w:fill="auto"/>
          </w:tcPr>
          <w:p w14:paraId="793D9C13" w14:textId="59184845" w:rsidR="00495CE6" w:rsidRPr="00DA4679" w:rsidRDefault="00495CE6" w:rsidP="00D37AD4">
            <w:pPr>
              <w:tabs>
                <w:tab w:val="left" w:pos="1849"/>
              </w:tabs>
              <w:rPr>
                <w:sz w:val="22"/>
                <w:szCs w:val="22"/>
              </w:rPr>
            </w:pPr>
            <w:r w:rsidRPr="00DA4679">
              <w:rPr>
                <w:sz w:val="22"/>
                <w:szCs w:val="22"/>
              </w:rPr>
              <w:t xml:space="preserve"> K.Bruin</w:t>
            </w:r>
            <w:r w:rsidR="00D55784" w:rsidRPr="00DA4679">
              <w:rPr>
                <w:sz w:val="22"/>
                <w:szCs w:val="22"/>
              </w:rPr>
              <w:t>in</w:t>
            </w:r>
            <w:r w:rsidRPr="00DA4679">
              <w:rPr>
                <w:sz w:val="22"/>
                <w:szCs w:val="22"/>
              </w:rPr>
              <w:t>ga kapa plāksne</w:t>
            </w:r>
          </w:p>
          <w:p w14:paraId="5BFE89B2" w14:textId="2404FF8F" w:rsidR="00495CE6" w:rsidRPr="00DA4679" w:rsidRDefault="00495CE6" w:rsidP="00D37AD4">
            <w:pPr>
              <w:tabs>
                <w:tab w:val="left" w:pos="1849"/>
              </w:tabs>
              <w:rPr>
                <w:sz w:val="22"/>
                <w:szCs w:val="22"/>
              </w:rPr>
            </w:pPr>
            <w:r w:rsidRPr="00DA4679">
              <w:rPr>
                <w:sz w:val="22"/>
                <w:szCs w:val="22"/>
              </w:rPr>
              <w:t>Muižniekiem un zemniekiem ir nošķirtas apbedījumu vietas, tāpat kā ir vācu un nevācu draudzes baznīcās. Kā politisku demonstrāciju un izņēmumu var skatīt muižnieka Kārļa fon Bruininga</w:t>
            </w:r>
            <w:r w:rsidR="00DA4679" w:rsidRPr="00DA4679">
              <w:rPr>
                <w:sz w:val="22"/>
                <w:szCs w:val="22"/>
              </w:rPr>
              <w:t xml:space="preserve"> </w:t>
            </w:r>
            <w:r w:rsidRPr="00DA4679">
              <w:rPr>
                <w:sz w:val="22"/>
                <w:szCs w:val="22"/>
              </w:rPr>
              <w:t>(</w:t>
            </w:r>
            <w:r w:rsidRPr="00DA4679">
              <w:rPr>
                <w:rStyle w:val="st"/>
                <w:sz w:val="22"/>
                <w:szCs w:val="22"/>
              </w:rPr>
              <w:t xml:space="preserve">K.A. Chr. von </w:t>
            </w:r>
            <w:r w:rsidRPr="00DA4679">
              <w:rPr>
                <w:rStyle w:val="Izclums"/>
                <w:sz w:val="22"/>
                <w:szCs w:val="22"/>
              </w:rPr>
              <w:t>Bruining</w:t>
            </w:r>
            <w:r w:rsidR="00DA4679" w:rsidRPr="00DA4679">
              <w:rPr>
                <w:sz w:val="22"/>
                <w:szCs w:val="22"/>
              </w:rPr>
              <w:t>, 1</w:t>
            </w:r>
            <w:r w:rsidRPr="00DA4679">
              <w:rPr>
                <w:sz w:val="22"/>
                <w:szCs w:val="22"/>
              </w:rPr>
              <w:t>872-1848) pēdējo gribu, ka viņš apglabājams zemnieku kapos. Šis muižnieks bija hern</w:t>
            </w:r>
            <w:r w:rsidR="00D55784" w:rsidRPr="00DA4679">
              <w:rPr>
                <w:sz w:val="22"/>
                <w:szCs w:val="22"/>
              </w:rPr>
              <w:t xml:space="preserve">hūtietis un Merķeļa piekritējs </w:t>
            </w:r>
          </w:p>
        </w:tc>
      </w:tr>
      <w:tr w:rsidR="00003BCE" w:rsidRPr="00DA4679" w14:paraId="625DAE8A" w14:textId="77777777" w:rsidTr="00680593">
        <w:tc>
          <w:tcPr>
            <w:tcW w:w="1559" w:type="dxa"/>
            <w:shd w:val="clear" w:color="auto" w:fill="auto"/>
          </w:tcPr>
          <w:p w14:paraId="337284A2" w14:textId="77777777" w:rsidR="00495CE6" w:rsidRPr="00DA4679" w:rsidRDefault="00495CE6" w:rsidP="00D37AD4">
            <w:pPr>
              <w:rPr>
                <w:b/>
                <w:sz w:val="22"/>
                <w:szCs w:val="22"/>
              </w:rPr>
            </w:pPr>
            <w:r w:rsidRPr="00DA4679">
              <w:rPr>
                <w:b/>
                <w:sz w:val="22"/>
                <w:szCs w:val="22"/>
              </w:rPr>
              <w:t xml:space="preserve">Attēls </w:t>
            </w:r>
          </w:p>
        </w:tc>
        <w:tc>
          <w:tcPr>
            <w:tcW w:w="7376" w:type="dxa"/>
            <w:shd w:val="clear" w:color="auto" w:fill="auto"/>
          </w:tcPr>
          <w:p w14:paraId="5E85823A" w14:textId="77777777" w:rsidR="00495CE6" w:rsidRPr="00DA4679" w:rsidRDefault="00495CE6" w:rsidP="00D37AD4">
            <w:pPr>
              <w:rPr>
                <w:sz w:val="22"/>
                <w:szCs w:val="22"/>
              </w:rPr>
            </w:pPr>
            <w:r w:rsidRPr="00DA4679">
              <w:rPr>
                <w:sz w:val="22"/>
                <w:szCs w:val="22"/>
              </w:rPr>
              <w:t xml:space="preserve">Straupes pag. “Līņu” saiešanas nams. </w:t>
            </w:r>
          </w:p>
          <w:p w14:paraId="4B56F765" w14:textId="42E1E2E1" w:rsidR="00727D5B" w:rsidRPr="00DA4679" w:rsidRDefault="00727D5B" w:rsidP="00727D5B">
            <w:pPr>
              <w:jc w:val="right"/>
              <w:rPr>
                <w:i/>
                <w:sz w:val="22"/>
                <w:szCs w:val="22"/>
              </w:rPr>
            </w:pPr>
            <w:r w:rsidRPr="00DA4679">
              <w:rPr>
                <w:i/>
                <w:sz w:val="22"/>
                <w:szCs w:val="22"/>
              </w:rPr>
              <w:t xml:space="preserve">LNVM </w:t>
            </w:r>
          </w:p>
        </w:tc>
      </w:tr>
    </w:tbl>
    <w:p w14:paraId="77E9C708" w14:textId="77777777" w:rsidR="00727D5B" w:rsidRPr="00DA4679" w:rsidRDefault="00727D5B" w:rsidP="00495CE6">
      <w:pPr>
        <w:pStyle w:val="Sarakstarindkopa"/>
        <w:ind w:left="0"/>
        <w:rPr>
          <w:b/>
          <w:sz w:val="22"/>
          <w:szCs w:val="22"/>
        </w:rPr>
      </w:pPr>
    </w:p>
    <w:p w14:paraId="17676124" w14:textId="77777777" w:rsidR="00495CE6" w:rsidRPr="00DA4679" w:rsidRDefault="00495CE6" w:rsidP="004158FF">
      <w:pPr>
        <w:pStyle w:val="Sarakstarindkopa"/>
        <w:ind w:left="0"/>
        <w:rPr>
          <w:b/>
          <w:sz w:val="22"/>
          <w:szCs w:val="22"/>
        </w:rPr>
      </w:pPr>
      <w:r w:rsidRPr="00DA4679">
        <w:rPr>
          <w:b/>
          <w:sz w:val="22"/>
          <w:szCs w:val="22"/>
        </w:rPr>
        <w:t>Pareizticība</w:t>
      </w:r>
    </w:p>
    <w:p w14:paraId="33EFE488" w14:textId="0547A649" w:rsidR="00495CE6" w:rsidRPr="00DA4679" w:rsidRDefault="00495CE6" w:rsidP="00B355D2">
      <w:pPr>
        <w:pStyle w:val="Sarakstarindkopa"/>
        <w:ind w:left="0" w:firstLine="426"/>
        <w:jc w:val="both"/>
        <w:rPr>
          <w:sz w:val="22"/>
          <w:szCs w:val="22"/>
        </w:rPr>
      </w:pPr>
      <w:r w:rsidRPr="00DA4679">
        <w:rPr>
          <w:sz w:val="22"/>
          <w:szCs w:val="22"/>
        </w:rPr>
        <w:t>19.</w:t>
      </w:r>
      <w:r w:rsidR="00B355D2" w:rsidRPr="00DA4679">
        <w:rPr>
          <w:sz w:val="22"/>
          <w:szCs w:val="22"/>
        </w:rPr>
        <w:t xml:space="preserve"> </w:t>
      </w:r>
      <w:r w:rsidR="004F2A47" w:rsidRPr="00DA4679">
        <w:rPr>
          <w:sz w:val="22"/>
          <w:szCs w:val="22"/>
        </w:rPr>
        <w:t xml:space="preserve">gadsimta </w:t>
      </w:r>
      <w:r w:rsidR="00D55784" w:rsidRPr="00DA4679">
        <w:rPr>
          <w:sz w:val="22"/>
          <w:szCs w:val="22"/>
        </w:rPr>
        <w:t>30.–</w:t>
      </w:r>
      <w:r w:rsidRPr="00DA4679">
        <w:rPr>
          <w:sz w:val="22"/>
          <w:szCs w:val="22"/>
        </w:rPr>
        <w:t>40.</w:t>
      </w:r>
      <w:r w:rsidR="00B355D2" w:rsidRPr="00DA4679">
        <w:rPr>
          <w:sz w:val="22"/>
          <w:szCs w:val="22"/>
        </w:rPr>
        <w:t xml:space="preserve"> </w:t>
      </w:r>
      <w:r w:rsidRPr="00DA4679">
        <w:rPr>
          <w:sz w:val="22"/>
          <w:szCs w:val="22"/>
        </w:rPr>
        <w:t>gados Vidzemē un Igaunijā raksturīga plaša zemnieku pāriešana pareizticībā ar devīzi “Ar ķeizara ticību pie zemes un brīvības!” To veicina pareizticīgo baznīca</w:t>
      </w:r>
      <w:r w:rsidR="00EE41AB" w:rsidRPr="00DA4679">
        <w:rPr>
          <w:sz w:val="22"/>
          <w:szCs w:val="22"/>
        </w:rPr>
        <w:t xml:space="preserve">s vadības mērķtiecīgā politika un vēršanās pie zemniekiem viņu dzimtajā valodā. </w:t>
      </w:r>
    </w:p>
    <w:p w14:paraId="151F0D26" w14:textId="096BEFCF" w:rsidR="00495CE6" w:rsidRPr="00DA4679" w:rsidRDefault="00495CE6" w:rsidP="00B355D2">
      <w:pPr>
        <w:pStyle w:val="Sarakstarindkopa"/>
        <w:ind w:left="0" w:firstLine="426"/>
        <w:jc w:val="both"/>
        <w:rPr>
          <w:sz w:val="22"/>
          <w:szCs w:val="22"/>
        </w:rPr>
      </w:pPr>
      <w:r w:rsidRPr="00DA4679">
        <w:rPr>
          <w:sz w:val="22"/>
          <w:szCs w:val="22"/>
        </w:rPr>
        <w:t xml:space="preserve">Visvairāk zemnieku Vidzemē </w:t>
      </w:r>
      <w:r w:rsidR="007B402D" w:rsidRPr="00DA4679">
        <w:rPr>
          <w:sz w:val="22"/>
          <w:szCs w:val="22"/>
        </w:rPr>
        <w:t xml:space="preserve">pareizticībā pāriet 1847. gadā </w:t>
      </w:r>
      <w:r w:rsidR="004F2A47" w:rsidRPr="00DA4679">
        <w:rPr>
          <w:sz w:val="22"/>
          <w:szCs w:val="22"/>
        </w:rPr>
        <w:t xml:space="preserve">– </w:t>
      </w:r>
      <w:r w:rsidRPr="00DA4679">
        <w:rPr>
          <w:sz w:val="22"/>
          <w:szCs w:val="22"/>
        </w:rPr>
        <w:t xml:space="preserve">54 582. Pavisam pareizticībā Vidzemē līdz </w:t>
      </w:r>
      <w:r w:rsidR="004F2A47" w:rsidRPr="00DA4679">
        <w:rPr>
          <w:sz w:val="22"/>
          <w:szCs w:val="22"/>
        </w:rPr>
        <w:t xml:space="preserve">19. gadsimta </w:t>
      </w:r>
      <w:r w:rsidRPr="00DA4679">
        <w:rPr>
          <w:sz w:val="22"/>
          <w:szCs w:val="22"/>
        </w:rPr>
        <w:t>40.</w:t>
      </w:r>
      <w:r w:rsidR="004F2A47" w:rsidRPr="00DA4679">
        <w:rPr>
          <w:sz w:val="22"/>
          <w:szCs w:val="22"/>
        </w:rPr>
        <w:t xml:space="preserve">  </w:t>
      </w:r>
      <w:r w:rsidRPr="00DA4679">
        <w:rPr>
          <w:sz w:val="22"/>
          <w:szCs w:val="22"/>
        </w:rPr>
        <w:t>gadu beigām pāriet 12% no visiem draudžu locekļiem.</w:t>
      </w:r>
    </w:p>
    <w:p w14:paraId="6348392E" w14:textId="412AF4AD" w:rsidR="00495CE6" w:rsidRPr="00DA4679" w:rsidRDefault="00495CE6" w:rsidP="00B355D2">
      <w:pPr>
        <w:pStyle w:val="Sarakstarindkopa"/>
        <w:ind w:left="0" w:firstLine="426"/>
        <w:jc w:val="both"/>
        <w:rPr>
          <w:sz w:val="22"/>
          <w:szCs w:val="22"/>
        </w:rPr>
      </w:pPr>
      <w:r w:rsidRPr="00DA4679">
        <w:rPr>
          <w:sz w:val="22"/>
          <w:szCs w:val="22"/>
        </w:rPr>
        <w:t xml:space="preserve">Luterāņu garīdznieki un vācu muižnieki cenšas aizkavēt zemnieku pāriešanu pareizticībā. Viņi mēģina izkliedēt nepatiesās baumas par labumiem, kas it kā sagaida pārgājējus pareizticībā, izliek pareizticīgos zemniekus no mājām un pielieto draudus. Krievu administrācijas attieksme ir divējāda. </w:t>
      </w:r>
      <w:r w:rsidRPr="00DA4679">
        <w:rPr>
          <w:sz w:val="22"/>
          <w:szCs w:val="22"/>
        </w:rPr>
        <w:lastRenderedPageBreak/>
        <w:t>No vienas puses tā sim</w:t>
      </w:r>
      <w:r w:rsidR="004F2A47" w:rsidRPr="00DA4679">
        <w:rPr>
          <w:sz w:val="22"/>
          <w:szCs w:val="22"/>
        </w:rPr>
        <w:t>patizē pareizticībai, no otras –</w:t>
      </w:r>
      <w:r w:rsidR="00DA4679" w:rsidRPr="00DA4679">
        <w:rPr>
          <w:sz w:val="22"/>
          <w:szCs w:val="22"/>
        </w:rPr>
        <w:t xml:space="preserve"> </w:t>
      </w:r>
      <w:r w:rsidRPr="00DA4679">
        <w:rPr>
          <w:sz w:val="22"/>
          <w:szCs w:val="22"/>
        </w:rPr>
        <w:t xml:space="preserve">cenšas novērst nemierus, pieprasot parakstīt apliecinājumu, ka zemnieks negaida no ticības maiņas nekādus materiālus labumus. </w:t>
      </w:r>
    </w:p>
    <w:tbl>
      <w:tblPr>
        <w:tblW w:w="0" w:type="auto"/>
        <w:tblInd w:w="137" w:type="dxa"/>
        <w:tblLook w:val="04A0" w:firstRow="1" w:lastRow="0" w:firstColumn="1" w:lastColumn="0" w:noHBand="0" w:noVBand="1"/>
      </w:tblPr>
      <w:tblGrid>
        <w:gridCol w:w="1488"/>
        <w:gridCol w:w="7305"/>
      </w:tblGrid>
      <w:tr w:rsidR="00003BCE" w:rsidRPr="00DA4679" w14:paraId="2AF204F3" w14:textId="77777777" w:rsidTr="00680593">
        <w:tc>
          <w:tcPr>
            <w:tcW w:w="1488" w:type="dxa"/>
            <w:shd w:val="clear" w:color="auto" w:fill="auto"/>
          </w:tcPr>
          <w:p w14:paraId="64C67366" w14:textId="77777777" w:rsidR="00495CE6" w:rsidRPr="00DA4679" w:rsidRDefault="00495CE6" w:rsidP="00D37AD4">
            <w:pPr>
              <w:rPr>
                <w:rStyle w:val="Izteiksmgs"/>
                <w:sz w:val="22"/>
                <w:szCs w:val="22"/>
              </w:rPr>
            </w:pPr>
            <w:r w:rsidRPr="00DA4679">
              <w:rPr>
                <w:rStyle w:val="Izteiksmgs"/>
                <w:sz w:val="22"/>
                <w:szCs w:val="22"/>
              </w:rPr>
              <w:t>Karte</w:t>
            </w:r>
          </w:p>
        </w:tc>
        <w:tc>
          <w:tcPr>
            <w:tcW w:w="7447" w:type="dxa"/>
            <w:shd w:val="clear" w:color="auto" w:fill="auto"/>
          </w:tcPr>
          <w:p w14:paraId="2C45FA28" w14:textId="77777777" w:rsidR="00495CE6" w:rsidRPr="00DA4679" w:rsidRDefault="00495CE6" w:rsidP="00D37AD4">
            <w:pPr>
              <w:rPr>
                <w:rStyle w:val="Izteiksmgs"/>
                <w:b w:val="0"/>
                <w:sz w:val="22"/>
                <w:szCs w:val="22"/>
              </w:rPr>
            </w:pPr>
            <w:r w:rsidRPr="00DA4679">
              <w:rPr>
                <w:rStyle w:val="Izteiksmgs"/>
                <w:b w:val="0"/>
                <w:sz w:val="22"/>
                <w:szCs w:val="22"/>
              </w:rPr>
              <w:t>Vidzemes pagastu karte ar norādītu pareizticībā pārgājušo latviešu blīvumu</w:t>
            </w:r>
          </w:p>
          <w:p w14:paraId="139A8BCD" w14:textId="23B013F1" w:rsidR="00495CE6" w:rsidRPr="00DA4679" w:rsidRDefault="00495CE6" w:rsidP="00D37AD4">
            <w:pPr>
              <w:pStyle w:val="Sarakstarindkopa"/>
              <w:ind w:left="0" w:firstLine="567"/>
              <w:jc w:val="both"/>
              <w:rPr>
                <w:rStyle w:val="Izteiksmgs"/>
                <w:b w:val="0"/>
                <w:bCs w:val="0"/>
                <w:sz w:val="22"/>
                <w:szCs w:val="22"/>
              </w:rPr>
            </w:pPr>
            <w:r w:rsidRPr="00DA4679">
              <w:rPr>
                <w:sz w:val="22"/>
                <w:szCs w:val="22"/>
              </w:rPr>
              <w:t xml:space="preserve">No Vidzemes latviešu draudzēm vislielākais konvertītu īpatsvars ir Vidzemes dienvidu daļā: Bērzaunē (62 %), Jaunpilī </w:t>
            </w:r>
            <w:proofErr w:type="gramStart"/>
            <w:r w:rsidRPr="00DA4679">
              <w:rPr>
                <w:sz w:val="22"/>
                <w:szCs w:val="22"/>
              </w:rPr>
              <w:t>(</w:t>
            </w:r>
            <w:proofErr w:type="gramEnd"/>
            <w:r w:rsidRPr="00DA4679">
              <w:rPr>
                <w:sz w:val="22"/>
                <w:szCs w:val="22"/>
              </w:rPr>
              <w:t>tag. Zaube) (61,7%), Nītaurē 51, 6 %, Lazdonā 50,5 % utt.  Brāļu draudžu novados pareizticībā pārgājušo</w:t>
            </w:r>
            <w:r w:rsidR="00DA4679" w:rsidRPr="00DA4679">
              <w:rPr>
                <w:sz w:val="22"/>
                <w:szCs w:val="22"/>
              </w:rPr>
              <w:t xml:space="preserve"> </w:t>
            </w:r>
            <w:r w:rsidRPr="00DA4679">
              <w:rPr>
                <w:sz w:val="22"/>
                <w:szCs w:val="22"/>
              </w:rPr>
              <w:t xml:space="preserve">ir mazāk, nekā stingri luteriskajos. </w:t>
            </w:r>
          </w:p>
        </w:tc>
      </w:tr>
      <w:tr w:rsidR="00680593" w:rsidRPr="00DA4679" w14:paraId="71A84CDC" w14:textId="77777777" w:rsidTr="00890478">
        <w:trPr>
          <w:trHeight w:val="80"/>
        </w:trPr>
        <w:tc>
          <w:tcPr>
            <w:tcW w:w="1488" w:type="dxa"/>
            <w:shd w:val="clear" w:color="auto" w:fill="auto"/>
          </w:tcPr>
          <w:p w14:paraId="331FF824" w14:textId="77777777" w:rsidR="00680593" w:rsidRPr="00DA4679" w:rsidRDefault="00680593" w:rsidP="00890478">
            <w:pPr>
              <w:rPr>
                <w:rStyle w:val="Izteiksmgs"/>
                <w:sz w:val="22"/>
                <w:szCs w:val="22"/>
              </w:rPr>
            </w:pPr>
            <w:r w:rsidRPr="00DA4679">
              <w:rPr>
                <w:rStyle w:val="Izteiksmgs"/>
                <w:sz w:val="22"/>
                <w:szCs w:val="22"/>
              </w:rPr>
              <w:t>Attēls</w:t>
            </w:r>
          </w:p>
        </w:tc>
        <w:tc>
          <w:tcPr>
            <w:tcW w:w="7447" w:type="dxa"/>
            <w:shd w:val="clear" w:color="auto" w:fill="auto"/>
          </w:tcPr>
          <w:p w14:paraId="6C7F3BDE" w14:textId="77777777" w:rsidR="00680593" w:rsidRPr="00DA4679" w:rsidRDefault="00680593" w:rsidP="00890478">
            <w:pPr>
              <w:ind w:firstLine="284"/>
              <w:jc w:val="both"/>
              <w:rPr>
                <w:rStyle w:val="Izteiksmgs"/>
                <w:b w:val="0"/>
                <w:sz w:val="22"/>
                <w:szCs w:val="22"/>
              </w:rPr>
            </w:pPr>
            <w:r w:rsidRPr="00DA4679">
              <w:rPr>
                <w:rStyle w:val="Izteiksmgs"/>
                <w:b w:val="0"/>
                <w:sz w:val="22"/>
                <w:szCs w:val="22"/>
              </w:rPr>
              <w:t xml:space="preserve">Ļaudonas pareizticīgo baznīca mūsdienās. </w:t>
            </w:r>
          </w:p>
          <w:p w14:paraId="682895BA" w14:textId="51CEE623" w:rsidR="00680593" w:rsidRPr="00DA4679" w:rsidRDefault="00680593" w:rsidP="00890478">
            <w:pPr>
              <w:pStyle w:val="Sarakstarindkopa"/>
              <w:ind w:left="0" w:firstLine="567"/>
              <w:jc w:val="both"/>
              <w:rPr>
                <w:sz w:val="22"/>
                <w:szCs w:val="22"/>
              </w:rPr>
            </w:pPr>
            <w:r w:rsidRPr="00DA4679">
              <w:rPr>
                <w:rStyle w:val="Izteiksmgs"/>
                <w:b w:val="0"/>
                <w:sz w:val="22"/>
                <w:szCs w:val="22"/>
              </w:rPr>
              <w:t xml:space="preserve">Ļaudonas baznīcu </w:t>
            </w:r>
            <w:r w:rsidR="00DA4679" w:rsidRPr="00DA4679">
              <w:rPr>
                <w:rStyle w:val="Izteiksmgs"/>
                <w:b w:val="0"/>
                <w:sz w:val="22"/>
                <w:szCs w:val="22"/>
              </w:rPr>
              <w:t>1863. gadā</w:t>
            </w:r>
            <w:r w:rsidRPr="00DA4679">
              <w:rPr>
                <w:rStyle w:val="Izteiksmgs"/>
                <w:b w:val="0"/>
                <w:sz w:val="22"/>
                <w:szCs w:val="22"/>
              </w:rPr>
              <w:t xml:space="preserve"> iesvēta </w:t>
            </w:r>
            <w:r w:rsidRPr="00DA4679">
              <w:rPr>
                <w:sz w:val="22"/>
                <w:szCs w:val="22"/>
              </w:rPr>
              <w:t xml:space="preserve">Dāvis Balodis (1809–1864), ar kura saistīta masveida pāriešana pareizticībā. Viņš ir Madlienas brāļu draudzes darbinieks, kurš kopā ar savas brāļu draudzes locekļiem konvertējas pareizticībā Rīgā 1845. gada pavasarī, bet vēlāk kļūst par Ļaudonas pareizticīgo draudzes garīdznieku. </w:t>
            </w:r>
          </w:p>
          <w:p w14:paraId="7804F7EE" w14:textId="77777777" w:rsidR="00680593" w:rsidRPr="00DA4679" w:rsidRDefault="00680593" w:rsidP="00890478">
            <w:pPr>
              <w:ind w:firstLine="284"/>
              <w:jc w:val="both"/>
              <w:rPr>
                <w:rStyle w:val="Izteiksmgs"/>
                <w:b w:val="0"/>
                <w:sz w:val="22"/>
                <w:szCs w:val="22"/>
              </w:rPr>
            </w:pPr>
            <w:r w:rsidRPr="00DA4679">
              <w:rPr>
                <w:sz w:val="22"/>
                <w:szCs w:val="22"/>
              </w:rPr>
              <w:t>Gada laikā viņa draudzē iestājas vairāk nekā 7000 latviešu zemnieku</w:t>
            </w:r>
          </w:p>
        </w:tc>
      </w:tr>
      <w:tr w:rsidR="00003BCE" w:rsidRPr="00DA4679" w14:paraId="2FD30B2C" w14:textId="77777777" w:rsidTr="00680593">
        <w:tc>
          <w:tcPr>
            <w:tcW w:w="1488" w:type="dxa"/>
            <w:shd w:val="clear" w:color="auto" w:fill="auto"/>
          </w:tcPr>
          <w:p w14:paraId="75B7DF92" w14:textId="1D6B0B93" w:rsidR="00495CE6" w:rsidRPr="00DA4679" w:rsidRDefault="00495CE6" w:rsidP="00680593">
            <w:pPr>
              <w:rPr>
                <w:rStyle w:val="Izteiksmgs"/>
                <w:sz w:val="22"/>
                <w:szCs w:val="22"/>
              </w:rPr>
            </w:pPr>
            <w:r w:rsidRPr="00DA4679">
              <w:rPr>
                <w:rStyle w:val="Izteiksmgs"/>
                <w:sz w:val="22"/>
                <w:szCs w:val="22"/>
              </w:rPr>
              <w:t>Attēls</w:t>
            </w:r>
            <w:r w:rsidR="00680593" w:rsidRPr="00DA4679">
              <w:rPr>
                <w:rStyle w:val="Izteiksmgs"/>
                <w:sz w:val="22"/>
                <w:szCs w:val="22"/>
              </w:rPr>
              <w:t xml:space="preserve">, </w:t>
            </w:r>
            <w:r w:rsidRPr="00DA4679">
              <w:rPr>
                <w:rStyle w:val="Izteiksmgs"/>
                <w:sz w:val="22"/>
                <w:szCs w:val="22"/>
              </w:rPr>
              <w:t>teksts</w:t>
            </w:r>
          </w:p>
        </w:tc>
        <w:tc>
          <w:tcPr>
            <w:tcW w:w="7447" w:type="dxa"/>
            <w:shd w:val="clear" w:color="auto" w:fill="auto"/>
          </w:tcPr>
          <w:p w14:paraId="2A08D4A8" w14:textId="350CACB1" w:rsidR="00495CE6" w:rsidRPr="00DA4679" w:rsidRDefault="00495CE6" w:rsidP="00680593">
            <w:pPr>
              <w:rPr>
                <w:rStyle w:val="Izteiksmgs"/>
                <w:b w:val="0"/>
                <w:sz w:val="22"/>
                <w:szCs w:val="22"/>
              </w:rPr>
            </w:pPr>
            <w:r w:rsidRPr="00DA4679">
              <w:rPr>
                <w:rStyle w:val="Izteiksmgs"/>
                <w:b w:val="0"/>
                <w:sz w:val="22"/>
                <w:szCs w:val="22"/>
              </w:rPr>
              <w:t>Dāv</w:t>
            </w:r>
            <w:r w:rsidR="00680593" w:rsidRPr="00DA4679">
              <w:rPr>
                <w:rStyle w:val="Izteiksmgs"/>
                <w:b w:val="0"/>
                <w:sz w:val="22"/>
                <w:szCs w:val="22"/>
              </w:rPr>
              <w:t>is</w:t>
            </w:r>
            <w:r w:rsidR="00DA4679" w:rsidRPr="00DA4679">
              <w:rPr>
                <w:rStyle w:val="Izteiksmgs"/>
                <w:b w:val="0"/>
                <w:sz w:val="22"/>
                <w:szCs w:val="22"/>
              </w:rPr>
              <w:t xml:space="preserve"> </w:t>
            </w:r>
            <w:r w:rsidRPr="00DA4679">
              <w:rPr>
                <w:rStyle w:val="Izteiksmgs"/>
                <w:b w:val="0"/>
                <w:sz w:val="22"/>
                <w:szCs w:val="22"/>
              </w:rPr>
              <w:t>Balo</w:t>
            </w:r>
            <w:r w:rsidR="00680593" w:rsidRPr="00DA4679">
              <w:rPr>
                <w:rStyle w:val="Izteiksmgs"/>
                <w:b w:val="0"/>
                <w:sz w:val="22"/>
                <w:szCs w:val="22"/>
              </w:rPr>
              <w:t xml:space="preserve">dis, viņa </w:t>
            </w:r>
            <w:r w:rsidRPr="00DA4679">
              <w:rPr>
                <w:rStyle w:val="Izteiksmgs"/>
                <w:b w:val="0"/>
                <w:sz w:val="22"/>
                <w:szCs w:val="22"/>
              </w:rPr>
              <w:t xml:space="preserve">biogrāfija </w:t>
            </w:r>
          </w:p>
        </w:tc>
      </w:tr>
      <w:tr w:rsidR="00003BCE" w:rsidRPr="00DA4679" w14:paraId="167248A5" w14:textId="77777777" w:rsidTr="00680593">
        <w:tc>
          <w:tcPr>
            <w:tcW w:w="1488" w:type="dxa"/>
            <w:shd w:val="clear" w:color="auto" w:fill="auto"/>
          </w:tcPr>
          <w:p w14:paraId="62E3453B" w14:textId="77777777" w:rsidR="00495CE6" w:rsidRPr="00DA4679" w:rsidRDefault="00495CE6" w:rsidP="00D37AD4">
            <w:pPr>
              <w:rPr>
                <w:rStyle w:val="Izteiksmgs"/>
                <w:sz w:val="22"/>
                <w:szCs w:val="22"/>
              </w:rPr>
            </w:pPr>
            <w:r w:rsidRPr="00DA4679">
              <w:rPr>
                <w:rStyle w:val="Izteiksmgs"/>
                <w:sz w:val="22"/>
                <w:szCs w:val="22"/>
              </w:rPr>
              <w:t xml:space="preserve">Diagramma </w:t>
            </w:r>
          </w:p>
        </w:tc>
        <w:tc>
          <w:tcPr>
            <w:tcW w:w="7447" w:type="dxa"/>
            <w:shd w:val="clear" w:color="auto" w:fill="auto"/>
          </w:tcPr>
          <w:p w14:paraId="43E3D514" w14:textId="77777777" w:rsidR="00495CE6" w:rsidRPr="00DA4679" w:rsidRDefault="00495CE6" w:rsidP="00D37AD4">
            <w:pPr>
              <w:rPr>
                <w:rStyle w:val="Izteiksmgs"/>
                <w:b w:val="0"/>
                <w:sz w:val="22"/>
                <w:szCs w:val="22"/>
              </w:rPr>
            </w:pPr>
            <w:r w:rsidRPr="00DA4679">
              <w:rPr>
                <w:rStyle w:val="Izteiksmgs"/>
                <w:b w:val="0"/>
                <w:sz w:val="22"/>
                <w:szCs w:val="22"/>
              </w:rPr>
              <w:t>Pareizticībā pārgājušo latviešu zemnieku skaitļi (1845 – 1852)</w:t>
            </w:r>
          </w:p>
        </w:tc>
      </w:tr>
      <w:tr w:rsidR="00003BCE" w:rsidRPr="00DA4679" w14:paraId="339E51B4" w14:textId="77777777" w:rsidTr="00680593">
        <w:tc>
          <w:tcPr>
            <w:tcW w:w="1488" w:type="dxa"/>
            <w:shd w:val="clear" w:color="auto" w:fill="auto"/>
          </w:tcPr>
          <w:p w14:paraId="47B9D153" w14:textId="77777777" w:rsidR="00495CE6" w:rsidRPr="00DA4679" w:rsidRDefault="00495CE6" w:rsidP="00D37AD4">
            <w:pPr>
              <w:rPr>
                <w:rStyle w:val="Izteiksmgs"/>
                <w:sz w:val="22"/>
                <w:szCs w:val="22"/>
              </w:rPr>
            </w:pPr>
            <w:r w:rsidRPr="00DA4679">
              <w:rPr>
                <w:rStyle w:val="Izteiksmgs"/>
                <w:sz w:val="22"/>
                <w:szCs w:val="22"/>
              </w:rPr>
              <w:t>Attēls</w:t>
            </w:r>
          </w:p>
        </w:tc>
        <w:tc>
          <w:tcPr>
            <w:tcW w:w="7447" w:type="dxa"/>
            <w:shd w:val="clear" w:color="auto" w:fill="auto"/>
          </w:tcPr>
          <w:p w14:paraId="25F142D9" w14:textId="4A77061D" w:rsidR="00495CE6" w:rsidRPr="00DA4679" w:rsidRDefault="00495CE6" w:rsidP="00D37AD4">
            <w:pPr>
              <w:rPr>
                <w:rStyle w:val="Izteiksmgs"/>
                <w:b w:val="0"/>
                <w:sz w:val="22"/>
                <w:szCs w:val="22"/>
              </w:rPr>
            </w:pPr>
            <w:r w:rsidRPr="00DA4679">
              <w:rPr>
                <w:rStyle w:val="Izteiksmgs"/>
                <w:b w:val="0"/>
                <w:sz w:val="22"/>
                <w:szCs w:val="22"/>
              </w:rPr>
              <w:t xml:space="preserve">Lēdurgas pareizticīgo baznīcas attēls </w:t>
            </w:r>
          </w:p>
        </w:tc>
      </w:tr>
      <w:tr w:rsidR="00003BCE" w:rsidRPr="00DA4679" w14:paraId="0096341B" w14:textId="77777777" w:rsidTr="00680593">
        <w:tc>
          <w:tcPr>
            <w:tcW w:w="1488" w:type="dxa"/>
            <w:shd w:val="clear" w:color="auto" w:fill="auto"/>
          </w:tcPr>
          <w:p w14:paraId="5BB13C2F" w14:textId="77777777" w:rsidR="00495CE6" w:rsidRPr="00DA4679" w:rsidRDefault="00495CE6" w:rsidP="00D37AD4">
            <w:pPr>
              <w:rPr>
                <w:rStyle w:val="Izteiksmgs"/>
                <w:sz w:val="22"/>
                <w:szCs w:val="22"/>
              </w:rPr>
            </w:pPr>
            <w:r w:rsidRPr="00DA4679">
              <w:rPr>
                <w:rStyle w:val="Izteiksmgs"/>
                <w:sz w:val="22"/>
                <w:szCs w:val="22"/>
              </w:rPr>
              <w:t>Attēls</w:t>
            </w:r>
          </w:p>
        </w:tc>
        <w:tc>
          <w:tcPr>
            <w:tcW w:w="7447" w:type="dxa"/>
            <w:shd w:val="clear" w:color="auto" w:fill="auto"/>
          </w:tcPr>
          <w:p w14:paraId="395EB017" w14:textId="77777777" w:rsidR="00495CE6" w:rsidRPr="00DA4679" w:rsidRDefault="00495CE6" w:rsidP="00D37AD4">
            <w:pPr>
              <w:rPr>
                <w:rStyle w:val="Izteiksmgs"/>
                <w:b w:val="0"/>
                <w:sz w:val="22"/>
                <w:szCs w:val="22"/>
              </w:rPr>
            </w:pPr>
            <w:r w:rsidRPr="00DA4679">
              <w:rPr>
                <w:rStyle w:val="Izteiksmgs"/>
                <w:b w:val="0"/>
                <w:sz w:val="22"/>
                <w:szCs w:val="22"/>
              </w:rPr>
              <w:t>Irinarhs, Rīgas pareizticīgo bīskaps</w:t>
            </w:r>
          </w:p>
        </w:tc>
      </w:tr>
      <w:tr w:rsidR="00003BCE" w:rsidRPr="00DA4679" w14:paraId="1251F1D1" w14:textId="77777777" w:rsidTr="00680593">
        <w:tc>
          <w:tcPr>
            <w:tcW w:w="1488" w:type="dxa"/>
            <w:shd w:val="clear" w:color="auto" w:fill="auto"/>
          </w:tcPr>
          <w:p w14:paraId="1D59A9CE" w14:textId="77777777" w:rsidR="00495CE6" w:rsidRPr="00DA4679" w:rsidRDefault="00495CE6" w:rsidP="00D37AD4">
            <w:pPr>
              <w:rPr>
                <w:rStyle w:val="Izteiksmgs"/>
                <w:sz w:val="22"/>
                <w:szCs w:val="22"/>
              </w:rPr>
            </w:pPr>
            <w:r w:rsidRPr="00DA4679">
              <w:rPr>
                <w:rStyle w:val="Izteiksmgs"/>
                <w:sz w:val="22"/>
                <w:szCs w:val="22"/>
              </w:rPr>
              <w:t xml:space="preserve">Priekšmets vai atdarinājums </w:t>
            </w:r>
          </w:p>
        </w:tc>
        <w:tc>
          <w:tcPr>
            <w:tcW w:w="7447" w:type="dxa"/>
            <w:shd w:val="clear" w:color="auto" w:fill="auto"/>
          </w:tcPr>
          <w:p w14:paraId="13D40DF2" w14:textId="77777777" w:rsidR="00495CE6" w:rsidRPr="00DA4679" w:rsidRDefault="00495CE6" w:rsidP="00D37AD4">
            <w:pPr>
              <w:rPr>
                <w:rStyle w:val="Izteiksmgs"/>
                <w:b w:val="0"/>
                <w:sz w:val="22"/>
                <w:szCs w:val="22"/>
              </w:rPr>
            </w:pPr>
            <w:r w:rsidRPr="00DA4679">
              <w:rPr>
                <w:rStyle w:val="Izteiksmgs"/>
                <w:b w:val="0"/>
                <w:sz w:val="22"/>
                <w:szCs w:val="22"/>
              </w:rPr>
              <w:t>Krievijas valdības patents jautājumā par Vidzemes zemnieku pāreju pareizticībā un tās sekām</w:t>
            </w:r>
          </w:p>
          <w:p w14:paraId="4927AE2E" w14:textId="77777777" w:rsidR="00495CE6" w:rsidRPr="00DA4679" w:rsidRDefault="00495CE6" w:rsidP="00D37AD4">
            <w:pPr>
              <w:jc w:val="right"/>
              <w:rPr>
                <w:rStyle w:val="Izteiksmgs"/>
                <w:b w:val="0"/>
                <w:i/>
                <w:sz w:val="22"/>
                <w:szCs w:val="22"/>
              </w:rPr>
            </w:pPr>
            <w:r w:rsidRPr="00DA4679">
              <w:rPr>
                <w:rStyle w:val="Izteiksmgs"/>
                <w:b w:val="0"/>
                <w:i/>
                <w:sz w:val="22"/>
                <w:szCs w:val="22"/>
              </w:rPr>
              <w:t>No LNB R nodaļas</w:t>
            </w:r>
          </w:p>
        </w:tc>
      </w:tr>
      <w:tr w:rsidR="00003BCE" w:rsidRPr="00DA4679" w14:paraId="63CDEFF9" w14:textId="77777777" w:rsidTr="00680593">
        <w:tc>
          <w:tcPr>
            <w:tcW w:w="1488" w:type="dxa"/>
            <w:shd w:val="clear" w:color="auto" w:fill="auto"/>
          </w:tcPr>
          <w:p w14:paraId="6CB6ABA6" w14:textId="77777777" w:rsidR="00495CE6" w:rsidRPr="00DA4679" w:rsidRDefault="00495CE6" w:rsidP="00D37AD4">
            <w:pPr>
              <w:rPr>
                <w:rStyle w:val="Izteiksmgs"/>
                <w:sz w:val="22"/>
                <w:szCs w:val="22"/>
              </w:rPr>
            </w:pPr>
            <w:r w:rsidRPr="00DA4679">
              <w:rPr>
                <w:rStyle w:val="Izteiksmgs"/>
                <w:sz w:val="22"/>
                <w:szCs w:val="22"/>
              </w:rPr>
              <w:t>Attēls</w:t>
            </w:r>
          </w:p>
        </w:tc>
        <w:tc>
          <w:tcPr>
            <w:tcW w:w="7447" w:type="dxa"/>
            <w:shd w:val="clear" w:color="auto" w:fill="auto"/>
          </w:tcPr>
          <w:p w14:paraId="36E3FF82" w14:textId="77777777" w:rsidR="00495CE6" w:rsidRPr="00DA4679" w:rsidRDefault="00495CE6" w:rsidP="00D37AD4">
            <w:pPr>
              <w:rPr>
                <w:rStyle w:val="Izteiksmgs"/>
                <w:b w:val="0"/>
                <w:sz w:val="22"/>
                <w:szCs w:val="22"/>
              </w:rPr>
            </w:pPr>
            <w:r w:rsidRPr="00DA4679">
              <w:rPr>
                <w:sz w:val="22"/>
                <w:szCs w:val="22"/>
              </w:rPr>
              <w:t>Titullapa “Ведомость о присоединившихся из лютеран к православию 1848-1855” un attēls ar Nītaures un Lēdurgas zemnieku sarakstiem</w:t>
            </w:r>
          </w:p>
        </w:tc>
      </w:tr>
      <w:tr w:rsidR="00003BCE" w:rsidRPr="00DA4679" w14:paraId="36E6A97A" w14:textId="77777777" w:rsidTr="00680593">
        <w:tc>
          <w:tcPr>
            <w:tcW w:w="1488" w:type="dxa"/>
            <w:shd w:val="clear" w:color="auto" w:fill="auto"/>
          </w:tcPr>
          <w:p w14:paraId="5112AF98" w14:textId="77777777" w:rsidR="00495CE6" w:rsidRPr="00DA4679" w:rsidRDefault="00495CE6" w:rsidP="00D37AD4">
            <w:pPr>
              <w:rPr>
                <w:rStyle w:val="Izteiksmgs"/>
                <w:sz w:val="22"/>
                <w:szCs w:val="22"/>
              </w:rPr>
            </w:pPr>
            <w:r w:rsidRPr="00DA4679">
              <w:rPr>
                <w:rStyle w:val="Izteiksmgs"/>
                <w:sz w:val="22"/>
                <w:szCs w:val="22"/>
              </w:rPr>
              <w:t>Priekšmets</w:t>
            </w:r>
          </w:p>
        </w:tc>
        <w:tc>
          <w:tcPr>
            <w:tcW w:w="7447" w:type="dxa"/>
            <w:shd w:val="clear" w:color="auto" w:fill="auto"/>
          </w:tcPr>
          <w:p w14:paraId="54E748BD" w14:textId="77777777" w:rsidR="00495CE6" w:rsidRPr="00DA4679" w:rsidRDefault="00495CE6" w:rsidP="00D37AD4">
            <w:pPr>
              <w:rPr>
                <w:sz w:val="22"/>
                <w:szCs w:val="22"/>
              </w:rPr>
            </w:pPr>
            <w:r w:rsidRPr="00DA4679">
              <w:rPr>
                <w:sz w:val="22"/>
                <w:szCs w:val="22"/>
              </w:rPr>
              <w:t>Pareizticīgo krusts</w:t>
            </w:r>
          </w:p>
          <w:p w14:paraId="47DE516D" w14:textId="77777777" w:rsidR="00495CE6" w:rsidRPr="00DA4679" w:rsidRDefault="00495CE6" w:rsidP="00D37AD4">
            <w:pPr>
              <w:rPr>
                <w:i/>
                <w:sz w:val="22"/>
                <w:szCs w:val="22"/>
              </w:rPr>
            </w:pPr>
            <w:r w:rsidRPr="00DA4679">
              <w:rPr>
                <w:i/>
                <w:sz w:val="22"/>
                <w:szCs w:val="22"/>
              </w:rPr>
              <w:t xml:space="preserve">                                                                                   No LNVM VN</w:t>
            </w:r>
          </w:p>
        </w:tc>
      </w:tr>
      <w:tr w:rsidR="00003BCE" w:rsidRPr="00DA4679" w14:paraId="055E826B" w14:textId="77777777" w:rsidTr="00680593">
        <w:tc>
          <w:tcPr>
            <w:tcW w:w="1488" w:type="dxa"/>
            <w:shd w:val="clear" w:color="auto" w:fill="auto"/>
          </w:tcPr>
          <w:p w14:paraId="4A006FDB" w14:textId="77777777" w:rsidR="00495CE6" w:rsidRPr="00DA4679" w:rsidRDefault="00495CE6" w:rsidP="00D37AD4">
            <w:pPr>
              <w:rPr>
                <w:rStyle w:val="Izteiksmgs"/>
                <w:sz w:val="22"/>
                <w:szCs w:val="22"/>
              </w:rPr>
            </w:pPr>
            <w:r w:rsidRPr="00DA4679">
              <w:rPr>
                <w:rStyle w:val="Izteiksmgs"/>
                <w:sz w:val="22"/>
                <w:szCs w:val="22"/>
              </w:rPr>
              <w:t>Priekšmeti vai atdarinājumi</w:t>
            </w:r>
          </w:p>
        </w:tc>
        <w:tc>
          <w:tcPr>
            <w:tcW w:w="7447" w:type="dxa"/>
            <w:shd w:val="clear" w:color="auto" w:fill="auto"/>
          </w:tcPr>
          <w:p w14:paraId="0DD009CA" w14:textId="15CB1522" w:rsidR="00495CE6" w:rsidRPr="00DA4679" w:rsidRDefault="00495CE6" w:rsidP="00D37AD4">
            <w:pPr>
              <w:rPr>
                <w:sz w:val="22"/>
                <w:szCs w:val="22"/>
              </w:rPr>
            </w:pPr>
            <w:r w:rsidRPr="00DA4679">
              <w:rPr>
                <w:sz w:val="22"/>
                <w:szCs w:val="22"/>
              </w:rPr>
              <w:t xml:space="preserve">Sludināšanas, Apsolīšanas u.c. ziņojumu lapas par kārtību kādā 1845. gadā un </w:t>
            </w:r>
            <w:r w:rsidR="00DA4679" w:rsidRPr="00DA4679">
              <w:rPr>
                <w:sz w:val="22"/>
                <w:szCs w:val="22"/>
              </w:rPr>
              <w:t>1846. gadā</w:t>
            </w:r>
            <w:r w:rsidRPr="00DA4679">
              <w:rPr>
                <w:sz w:val="22"/>
                <w:szCs w:val="22"/>
              </w:rPr>
              <w:t xml:space="preserve"> latvieši varēja pāriet pareizticībā.</w:t>
            </w:r>
          </w:p>
          <w:p w14:paraId="02DD7858" w14:textId="21DAA039" w:rsidR="00495CE6" w:rsidRPr="00DA4679" w:rsidRDefault="004F2A47" w:rsidP="00663503">
            <w:pPr>
              <w:jc w:val="right"/>
              <w:rPr>
                <w:i/>
                <w:sz w:val="22"/>
                <w:szCs w:val="22"/>
              </w:rPr>
            </w:pPr>
            <w:r w:rsidRPr="00DA4679">
              <w:rPr>
                <w:i/>
                <w:sz w:val="22"/>
                <w:szCs w:val="22"/>
              </w:rPr>
              <w:t>LU AB. Misiņu nodaļa</w:t>
            </w:r>
            <w:r w:rsidR="00663503" w:rsidRPr="00DA4679">
              <w:rPr>
                <w:i/>
                <w:sz w:val="22"/>
                <w:szCs w:val="22"/>
              </w:rPr>
              <w:t xml:space="preserve">, </w:t>
            </w:r>
            <w:r w:rsidR="00495CE6" w:rsidRPr="00DA4679">
              <w:rPr>
                <w:i/>
                <w:sz w:val="22"/>
                <w:szCs w:val="22"/>
              </w:rPr>
              <w:t xml:space="preserve">no izstādes Pareizticīgo dievkalpojumam latviešu valodā – 170, </w:t>
            </w:r>
            <w:r w:rsidR="00DA4679" w:rsidRPr="00DA4679">
              <w:rPr>
                <w:i/>
                <w:sz w:val="22"/>
                <w:szCs w:val="22"/>
              </w:rPr>
              <w:t>2015. gada</w:t>
            </w:r>
            <w:r w:rsidR="00495CE6" w:rsidRPr="00DA4679">
              <w:rPr>
                <w:i/>
                <w:sz w:val="22"/>
                <w:szCs w:val="22"/>
              </w:rPr>
              <w:t xml:space="preserve"> maijā – jūl. </w:t>
            </w:r>
          </w:p>
        </w:tc>
      </w:tr>
      <w:tr w:rsidR="00003BCE" w:rsidRPr="00DA4679" w14:paraId="4F69BE07" w14:textId="77777777" w:rsidTr="00680593">
        <w:tc>
          <w:tcPr>
            <w:tcW w:w="1488" w:type="dxa"/>
            <w:shd w:val="clear" w:color="auto" w:fill="auto"/>
          </w:tcPr>
          <w:p w14:paraId="15BDF590" w14:textId="484FC55C" w:rsidR="00495CE6" w:rsidRPr="00DA4679" w:rsidRDefault="00D55784" w:rsidP="00D37AD4">
            <w:pPr>
              <w:rPr>
                <w:rStyle w:val="Izteiksmgs"/>
                <w:sz w:val="22"/>
                <w:szCs w:val="22"/>
              </w:rPr>
            </w:pPr>
            <w:r w:rsidRPr="00DA4679">
              <w:rPr>
                <w:rStyle w:val="Izteiksmgs"/>
                <w:sz w:val="22"/>
                <w:szCs w:val="22"/>
              </w:rPr>
              <w:t>Attēls</w:t>
            </w:r>
          </w:p>
        </w:tc>
        <w:tc>
          <w:tcPr>
            <w:tcW w:w="7447" w:type="dxa"/>
            <w:shd w:val="clear" w:color="auto" w:fill="auto"/>
          </w:tcPr>
          <w:p w14:paraId="26EC3995" w14:textId="1FA3B88D" w:rsidR="00495CE6" w:rsidRPr="00DA4679" w:rsidRDefault="00495CE6" w:rsidP="00D37AD4">
            <w:pPr>
              <w:rPr>
                <w:sz w:val="22"/>
                <w:szCs w:val="22"/>
              </w:rPr>
            </w:pPr>
            <w:r w:rsidRPr="00DA4679">
              <w:rPr>
                <w:sz w:val="22"/>
                <w:szCs w:val="22"/>
              </w:rPr>
              <w:t xml:space="preserve">Senākā pareizticīgo grāmata latviešu valodā ir Tērbatā </w:t>
            </w:r>
            <w:r w:rsidR="00DA4679" w:rsidRPr="00DA4679">
              <w:rPr>
                <w:sz w:val="22"/>
                <w:szCs w:val="22"/>
              </w:rPr>
              <w:t>1843. gadā</w:t>
            </w:r>
            <w:r w:rsidRPr="00DA4679">
              <w:rPr>
                <w:sz w:val="22"/>
                <w:szCs w:val="22"/>
              </w:rPr>
              <w:t xml:space="preserve"> izdotā – „Kārta tās Svētas un Dievišķas Liturģijas, kā tā ir Lielā baznīcā un uz Svētu kalnu”.</w:t>
            </w:r>
          </w:p>
        </w:tc>
      </w:tr>
      <w:tr w:rsidR="00003BCE" w:rsidRPr="00DA4679" w14:paraId="1553CC52" w14:textId="77777777" w:rsidTr="00680593">
        <w:tc>
          <w:tcPr>
            <w:tcW w:w="1488" w:type="dxa"/>
            <w:shd w:val="clear" w:color="auto" w:fill="auto"/>
          </w:tcPr>
          <w:p w14:paraId="0162658E" w14:textId="78103E55" w:rsidR="0016604F" w:rsidRPr="00DA4679" w:rsidRDefault="0016604F" w:rsidP="00D37AD4">
            <w:pPr>
              <w:rPr>
                <w:rStyle w:val="Izteiksmgs"/>
                <w:sz w:val="22"/>
                <w:szCs w:val="22"/>
              </w:rPr>
            </w:pPr>
            <w:r w:rsidRPr="00DA4679">
              <w:rPr>
                <w:rStyle w:val="Izteiksmgs"/>
                <w:sz w:val="22"/>
                <w:szCs w:val="22"/>
              </w:rPr>
              <w:t>Priekšmets</w:t>
            </w:r>
          </w:p>
        </w:tc>
        <w:tc>
          <w:tcPr>
            <w:tcW w:w="7447" w:type="dxa"/>
            <w:shd w:val="clear" w:color="auto" w:fill="auto"/>
          </w:tcPr>
          <w:p w14:paraId="29EA201A" w14:textId="1BE1165F" w:rsidR="0016604F" w:rsidRPr="00DA4679" w:rsidRDefault="0016604F" w:rsidP="0016604F">
            <w:pPr>
              <w:rPr>
                <w:rStyle w:val="Izteiksmgs"/>
                <w:b w:val="0"/>
                <w:sz w:val="22"/>
                <w:szCs w:val="22"/>
              </w:rPr>
            </w:pPr>
            <w:r w:rsidRPr="00DA4679">
              <w:rPr>
                <w:rStyle w:val="Izteiksmgs"/>
                <w:b w:val="0"/>
                <w:sz w:val="22"/>
                <w:szCs w:val="22"/>
              </w:rPr>
              <w:t>Grezna</w:t>
            </w:r>
            <w:r w:rsidR="00663503" w:rsidRPr="00DA4679">
              <w:rPr>
                <w:rStyle w:val="Izteiksmgs"/>
                <w:b w:val="0"/>
                <w:sz w:val="22"/>
                <w:szCs w:val="22"/>
              </w:rPr>
              <w:t xml:space="preserve"> iesējuma</w:t>
            </w:r>
            <w:r w:rsidRPr="00DA4679">
              <w:rPr>
                <w:rStyle w:val="Izteiksmgs"/>
                <w:b w:val="0"/>
                <w:sz w:val="22"/>
                <w:szCs w:val="22"/>
              </w:rPr>
              <w:t xml:space="preserve"> pareizticīgo grāmata</w:t>
            </w:r>
            <w:r w:rsidR="004F2A47" w:rsidRPr="00DA4679">
              <w:rPr>
                <w:rStyle w:val="Izteiksmgs"/>
                <w:b w:val="0"/>
                <w:sz w:val="22"/>
                <w:szCs w:val="22"/>
              </w:rPr>
              <w:t xml:space="preserve"> krievu valodā</w:t>
            </w:r>
          </w:p>
          <w:p w14:paraId="36DE9DAD" w14:textId="6AA4849B" w:rsidR="0016604F" w:rsidRPr="00DA4679" w:rsidRDefault="0016604F" w:rsidP="0016604F">
            <w:pPr>
              <w:jc w:val="right"/>
              <w:rPr>
                <w:bCs/>
                <w:i/>
                <w:sz w:val="22"/>
                <w:szCs w:val="22"/>
              </w:rPr>
            </w:pPr>
            <w:r w:rsidRPr="00DA4679">
              <w:rPr>
                <w:rStyle w:val="Izteiksmgs"/>
                <w:b w:val="0"/>
                <w:i/>
                <w:sz w:val="22"/>
                <w:szCs w:val="22"/>
              </w:rPr>
              <w:t>TMR</w:t>
            </w:r>
          </w:p>
        </w:tc>
      </w:tr>
    </w:tbl>
    <w:p w14:paraId="2FF7CE1E" w14:textId="21453BB4" w:rsidR="0016604F" w:rsidRPr="00DA4679" w:rsidRDefault="0016604F" w:rsidP="00495CE6">
      <w:pPr>
        <w:rPr>
          <w:rStyle w:val="Izteiksmgs"/>
          <w:b w:val="0"/>
          <w:sz w:val="22"/>
          <w:szCs w:val="22"/>
        </w:rPr>
      </w:pPr>
      <w:r w:rsidRPr="00DA4679">
        <w:rPr>
          <w:rStyle w:val="Izteiksmgs"/>
          <w:b w:val="0"/>
          <w:sz w:val="22"/>
          <w:szCs w:val="22"/>
        </w:rPr>
        <w:tab/>
      </w:r>
    </w:p>
    <w:p w14:paraId="7501F67A" w14:textId="77777777" w:rsidR="00495CE6" w:rsidRPr="00DA4679" w:rsidRDefault="00495CE6" w:rsidP="00495CE6">
      <w:pPr>
        <w:pStyle w:val="Sarakstarindkopa"/>
        <w:ind w:left="0"/>
        <w:jc w:val="center"/>
        <w:rPr>
          <w:b/>
          <w:sz w:val="22"/>
          <w:szCs w:val="22"/>
        </w:rPr>
      </w:pPr>
      <w:r w:rsidRPr="00DA4679">
        <w:rPr>
          <w:b/>
          <w:sz w:val="22"/>
          <w:szCs w:val="22"/>
        </w:rPr>
        <w:t xml:space="preserve">Valoda </w:t>
      </w:r>
    </w:p>
    <w:p w14:paraId="74B25BDF" w14:textId="77777777" w:rsidR="00495CE6" w:rsidRPr="00DA4679" w:rsidRDefault="00495CE6" w:rsidP="00495CE6">
      <w:pPr>
        <w:pStyle w:val="Sarakstarindkopa"/>
        <w:ind w:left="0"/>
        <w:rPr>
          <w:b/>
          <w:i/>
          <w:sz w:val="22"/>
          <w:szCs w:val="22"/>
        </w:rPr>
      </w:pPr>
      <w:r w:rsidRPr="00DA4679">
        <w:rPr>
          <w:b/>
          <w:i/>
          <w:sz w:val="22"/>
          <w:szCs w:val="22"/>
        </w:rPr>
        <w:t xml:space="preserve">Teksts </w:t>
      </w:r>
    </w:p>
    <w:p w14:paraId="13B915CD" w14:textId="7D387F12" w:rsidR="00D6030F" w:rsidRPr="00DA4679" w:rsidRDefault="00D6030F" w:rsidP="00955369">
      <w:pPr>
        <w:spacing w:after="160" w:line="259" w:lineRule="auto"/>
        <w:jc w:val="both"/>
        <w:rPr>
          <w:sz w:val="22"/>
          <w:szCs w:val="22"/>
        </w:rPr>
      </w:pPr>
      <w:r w:rsidRPr="00DA4679">
        <w:rPr>
          <w:b/>
          <w:i/>
          <w:sz w:val="22"/>
          <w:szCs w:val="22"/>
        </w:rPr>
        <w:t xml:space="preserve">      </w:t>
      </w:r>
      <w:r w:rsidRPr="00DA4679">
        <w:rPr>
          <w:sz w:val="22"/>
          <w:szCs w:val="22"/>
        </w:rPr>
        <w:t xml:space="preserve">19. gadsimta sākumā Vidzemes pārvaldē un kultūrā dominē vācu, </w:t>
      </w:r>
      <w:proofErr w:type="gramStart"/>
      <w:r w:rsidRPr="00DA4679">
        <w:rPr>
          <w:sz w:val="22"/>
          <w:szCs w:val="22"/>
        </w:rPr>
        <w:t>mazāk krievu valoda</w:t>
      </w:r>
      <w:proofErr w:type="gramEnd"/>
      <w:r w:rsidRPr="00DA4679">
        <w:rPr>
          <w:sz w:val="22"/>
          <w:szCs w:val="22"/>
        </w:rPr>
        <w:t xml:space="preserve">. Latviešu valodā runā pārsvarā zemnieki. </w:t>
      </w:r>
      <w:r w:rsidR="00E1121C" w:rsidRPr="00DA4679">
        <w:rPr>
          <w:sz w:val="22"/>
          <w:szCs w:val="22"/>
        </w:rPr>
        <w:t>Rakstu valodā</w:t>
      </w:r>
      <w:r w:rsidR="00DA4679" w:rsidRPr="00DA4679">
        <w:rPr>
          <w:sz w:val="22"/>
          <w:szCs w:val="22"/>
        </w:rPr>
        <w:t xml:space="preserve"> </w:t>
      </w:r>
      <w:r w:rsidRPr="00DA4679">
        <w:rPr>
          <w:sz w:val="22"/>
          <w:szCs w:val="22"/>
        </w:rPr>
        <w:t xml:space="preserve">turpinās 18. gadsimta tendences. </w:t>
      </w:r>
      <w:r w:rsidR="00E1121C" w:rsidRPr="00DA4679">
        <w:rPr>
          <w:sz w:val="22"/>
          <w:szCs w:val="22"/>
        </w:rPr>
        <w:t xml:space="preserve"> Liela nozīme ir</w:t>
      </w:r>
      <w:r w:rsidRPr="00DA4679">
        <w:rPr>
          <w:sz w:val="22"/>
          <w:szCs w:val="22"/>
        </w:rPr>
        <w:t xml:space="preserve"> rokraksta literatūra</w:t>
      </w:r>
      <w:r w:rsidR="00E1121C" w:rsidRPr="00DA4679">
        <w:rPr>
          <w:sz w:val="22"/>
          <w:szCs w:val="22"/>
        </w:rPr>
        <w:t>i</w:t>
      </w:r>
      <w:r w:rsidRPr="00DA4679">
        <w:rPr>
          <w:sz w:val="22"/>
          <w:szCs w:val="22"/>
        </w:rPr>
        <w:t xml:space="preserve"> – brāļu draudzēs attīstās ne tikai lasīt, bet arī rakstīt prasme.</w:t>
      </w:r>
      <w:r w:rsidR="00E1121C" w:rsidRPr="00DA4679">
        <w:rPr>
          <w:sz w:val="22"/>
          <w:szCs w:val="22"/>
        </w:rPr>
        <w:t xml:space="preserve"> </w:t>
      </w:r>
      <w:r w:rsidRPr="00DA4679">
        <w:rPr>
          <w:sz w:val="22"/>
          <w:szCs w:val="22"/>
        </w:rPr>
        <w:t xml:space="preserve">Izplatās latviešu hernhūtiešu biogrāfijas, draudžu hronikas, reliģiskā dzeja.  Lēnām veidojas latviešu literārā valoda. </w:t>
      </w:r>
    </w:p>
    <w:p w14:paraId="3E861B1C" w14:textId="73014C9B" w:rsidR="00D6030F" w:rsidRPr="00DA4679" w:rsidRDefault="00C621D1" w:rsidP="00D6030F">
      <w:pPr>
        <w:spacing w:after="160" w:line="259" w:lineRule="auto"/>
        <w:ind w:firstLine="284"/>
        <w:jc w:val="both"/>
        <w:rPr>
          <w:sz w:val="22"/>
          <w:szCs w:val="22"/>
        </w:rPr>
      </w:pPr>
      <w:r w:rsidRPr="00DA4679">
        <w:rPr>
          <w:sz w:val="22"/>
          <w:szCs w:val="22"/>
        </w:rPr>
        <w:t>Gadsimta sākumā rodas</w:t>
      </w:r>
      <w:r w:rsidR="00D6030F" w:rsidRPr="00DA4679">
        <w:rPr>
          <w:sz w:val="22"/>
          <w:szCs w:val="22"/>
        </w:rPr>
        <w:t xml:space="preserve"> filoloģijas zinātnes nozare – salīdzināmā valodniecība, un latviešu valoda kļūst par valodnieku izpētes objektu.  Tiek pievērsta uzmanība arī lietuviešu un senprūšu valodu līdzībai ar </w:t>
      </w:r>
      <w:r w:rsidRPr="00DA4679">
        <w:rPr>
          <w:sz w:val="22"/>
          <w:szCs w:val="22"/>
        </w:rPr>
        <w:t xml:space="preserve">seno indiešu valodu – </w:t>
      </w:r>
      <w:r w:rsidR="00D6030F" w:rsidRPr="00DA4679">
        <w:rPr>
          <w:sz w:val="22"/>
          <w:szCs w:val="22"/>
        </w:rPr>
        <w:t>sanskritu. 19. gadsimta vidū jēdziens “baltu valodas” kļūst par zinātnisku terminu. Pie baltu valodām pieder arī latviešu valoda. Nostiprinās viedoklis par baltu valodu nozīmīgumu Eiropas valodniecības vēstures kontekstā</w:t>
      </w:r>
      <w:r w:rsidRPr="00DA4679">
        <w:rPr>
          <w:sz w:val="22"/>
          <w:szCs w:val="22"/>
        </w:rPr>
        <w:t>.</w:t>
      </w:r>
      <w:r w:rsidR="00D6030F" w:rsidRPr="00DA4679">
        <w:rPr>
          <w:sz w:val="22"/>
          <w:szCs w:val="22"/>
        </w:rPr>
        <w:t xml:space="preserve"> </w:t>
      </w:r>
    </w:p>
    <w:tbl>
      <w:tblPr>
        <w:tblW w:w="8936" w:type="dxa"/>
        <w:tblInd w:w="-5" w:type="dxa"/>
        <w:tblLook w:val="04A0" w:firstRow="1" w:lastRow="0" w:firstColumn="1" w:lastColumn="0" w:noHBand="0" w:noVBand="1"/>
      </w:tblPr>
      <w:tblGrid>
        <w:gridCol w:w="1848"/>
        <w:gridCol w:w="7088"/>
      </w:tblGrid>
      <w:tr w:rsidR="00003BCE" w:rsidRPr="00DA4679" w14:paraId="048BF2A4" w14:textId="77777777" w:rsidTr="00D55784">
        <w:tc>
          <w:tcPr>
            <w:tcW w:w="1848" w:type="dxa"/>
            <w:shd w:val="clear" w:color="auto" w:fill="auto"/>
          </w:tcPr>
          <w:p w14:paraId="43139849" w14:textId="77777777" w:rsidR="00495CE6" w:rsidRPr="00DA4679" w:rsidRDefault="00495CE6" w:rsidP="00D37AD4">
            <w:pPr>
              <w:rPr>
                <w:b/>
                <w:bCs/>
                <w:sz w:val="22"/>
                <w:szCs w:val="22"/>
              </w:rPr>
            </w:pPr>
            <w:r w:rsidRPr="00DA4679">
              <w:rPr>
                <w:b/>
                <w:bCs/>
                <w:sz w:val="22"/>
                <w:szCs w:val="22"/>
              </w:rPr>
              <w:t>Zīmējums</w:t>
            </w:r>
          </w:p>
        </w:tc>
        <w:tc>
          <w:tcPr>
            <w:tcW w:w="7088" w:type="dxa"/>
            <w:shd w:val="clear" w:color="auto" w:fill="auto"/>
          </w:tcPr>
          <w:p w14:paraId="61C603C8" w14:textId="730B8944" w:rsidR="00495CE6" w:rsidRPr="00DA4679" w:rsidRDefault="00495CE6" w:rsidP="00D55784">
            <w:pPr>
              <w:rPr>
                <w:bCs/>
                <w:sz w:val="22"/>
                <w:szCs w:val="22"/>
              </w:rPr>
            </w:pPr>
            <w:r w:rsidRPr="00DA4679">
              <w:rPr>
                <w:bCs/>
                <w:sz w:val="22"/>
                <w:szCs w:val="22"/>
              </w:rPr>
              <w:t>Indoeiropeiešu valodu koks</w:t>
            </w:r>
            <w:r w:rsidR="00D55784" w:rsidRPr="00DA4679">
              <w:rPr>
                <w:bCs/>
                <w:sz w:val="22"/>
                <w:szCs w:val="22"/>
              </w:rPr>
              <w:t>; baltu valodas</w:t>
            </w:r>
          </w:p>
        </w:tc>
      </w:tr>
      <w:tr w:rsidR="00003BCE" w:rsidRPr="00DA4679" w14:paraId="6CBE0175" w14:textId="77777777" w:rsidTr="00D55784">
        <w:tc>
          <w:tcPr>
            <w:tcW w:w="1848" w:type="dxa"/>
            <w:shd w:val="clear" w:color="auto" w:fill="auto"/>
          </w:tcPr>
          <w:p w14:paraId="32B97F9F" w14:textId="4D20CCA4" w:rsidR="00E608A9" w:rsidRPr="00DA4679" w:rsidRDefault="00E608A9" w:rsidP="00D37AD4">
            <w:pPr>
              <w:rPr>
                <w:b/>
                <w:bCs/>
                <w:sz w:val="22"/>
                <w:szCs w:val="22"/>
              </w:rPr>
            </w:pPr>
            <w:r w:rsidRPr="00DA4679">
              <w:rPr>
                <w:b/>
                <w:bCs/>
                <w:sz w:val="22"/>
                <w:szCs w:val="22"/>
              </w:rPr>
              <w:t>Attēli, portreti</w:t>
            </w:r>
          </w:p>
        </w:tc>
        <w:tc>
          <w:tcPr>
            <w:tcW w:w="7088" w:type="dxa"/>
            <w:shd w:val="clear" w:color="auto" w:fill="auto"/>
          </w:tcPr>
          <w:p w14:paraId="1161B734" w14:textId="4418C0E2" w:rsidR="00E608A9" w:rsidRPr="00DA4679" w:rsidRDefault="00C52629" w:rsidP="00D37AD4">
            <w:pPr>
              <w:rPr>
                <w:bCs/>
                <w:sz w:val="22"/>
                <w:szCs w:val="22"/>
              </w:rPr>
            </w:pPr>
            <w:r w:rsidRPr="00DA4679">
              <w:rPr>
                <w:sz w:val="22"/>
                <w:szCs w:val="22"/>
              </w:rPr>
              <w:t xml:space="preserve">Francis Bops (1791– </w:t>
            </w:r>
            <w:r w:rsidR="00E608A9" w:rsidRPr="00DA4679">
              <w:rPr>
                <w:sz w:val="22"/>
                <w:szCs w:val="22"/>
              </w:rPr>
              <w:t>1867) un Rasmuss Krist</w:t>
            </w:r>
            <w:r w:rsidRPr="00DA4679">
              <w:rPr>
                <w:sz w:val="22"/>
                <w:szCs w:val="22"/>
              </w:rPr>
              <w:t xml:space="preserve">iāns Rasks (1787– </w:t>
            </w:r>
            <w:r w:rsidR="00E608A9" w:rsidRPr="00DA4679">
              <w:rPr>
                <w:sz w:val="22"/>
                <w:szCs w:val="22"/>
              </w:rPr>
              <w:t>1832)</w:t>
            </w:r>
          </w:p>
        </w:tc>
      </w:tr>
      <w:tr w:rsidR="00003BCE" w:rsidRPr="00DA4679" w14:paraId="0EB9F75F" w14:textId="77777777" w:rsidTr="00D55784">
        <w:tc>
          <w:tcPr>
            <w:tcW w:w="1848" w:type="dxa"/>
            <w:shd w:val="clear" w:color="auto" w:fill="auto"/>
          </w:tcPr>
          <w:p w14:paraId="2186AB8D" w14:textId="1333F970" w:rsidR="00495CE6" w:rsidRPr="00DA4679" w:rsidRDefault="00495CE6" w:rsidP="001E6052">
            <w:pPr>
              <w:rPr>
                <w:b/>
                <w:sz w:val="22"/>
                <w:szCs w:val="22"/>
              </w:rPr>
            </w:pPr>
            <w:r w:rsidRPr="00DA4679">
              <w:rPr>
                <w:b/>
                <w:sz w:val="22"/>
                <w:szCs w:val="22"/>
              </w:rPr>
              <w:t>Teksts, slēptā informācija</w:t>
            </w:r>
          </w:p>
        </w:tc>
        <w:tc>
          <w:tcPr>
            <w:tcW w:w="7088" w:type="dxa"/>
            <w:shd w:val="clear" w:color="auto" w:fill="auto"/>
          </w:tcPr>
          <w:p w14:paraId="75DF7F37" w14:textId="032D8829" w:rsidR="00495CE6" w:rsidRPr="00DA4679" w:rsidRDefault="00495CE6" w:rsidP="00D37AD4">
            <w:pPr>
              <w:rPr>
                <w:sz w:val="22"/>
                <w:szCs w:val="22"/>
              </w:rPr>
            </w:pPr>
            <w:r w:rsidRPr="00DA4679">
              <w:rPr>
                <w:sz w:val="22"/>
                <w:szCs w:val="22"/>
              </w:rPr>
              <w:t>Jēdziena ‘Baltijas jūra’ (Mare Balticum) vēsture;</w:t>
            </w:r>
            <w:r w:rsidR="00DA4679" w:rsidRPr="00DA4679">
              <w:rPr>
                <w:sz w:val="22"/>
                <w:szCs w:val="22"/>
              </w:rPr>
              <w:t xml:space="preserve"> </w:t>
            </w:r>
            <w:r w:rsidRPr="00DA4679">
              <w:rPr>
                <w:sz w:val="22"/>
                <w:szCs w:val="22"/>
              </w:rPr>
              <w:t>jēdziena ‘Baltija’ un ‘balti’</w:t>
            </w:r>
            <w:r w:rsidR="00DA4679" w:rsidRPr="00DA4679">
              <w:rPr>
                <w:sz w:val="22"/>
                <w:szCs w:val="22"/>
              </w:rPr>
              <w:t xml:space="preserve"> </w:t>
            </w:r>
            <w:r w:rsidRPr="00DA4679">
              <w:rPr>
                <w:sz w:val="22"/>
                <w:szCs w:val="22"/>
              </w:rPr>
              <w:t xml:space="preserve">attīstība un nozīme vācu un latviešu valodā 19.gs. </w:t>
            </w:r>
          </w:p>
          <w:p w14:paraId="49098ED9" w14:textId="4E00202F" w:rsidR="004158FF" w:rsidRPr="00DA4679" w:rsidRDefault="004158FF" w:rsidP="00D37AD4">
            <w:pPr>
              <w:rPr>
                <w:sz w:val="22"/>
                <w:szCs w:val="22"/>
              </w:rPr>
            </w:pPr>
          </w:p>
        </w:tc>
      </w:tr>
      <w:tr w:rsidR="00663503" w:rsidRPr="00DA4679" w14:paraId="742206B5" w14:textId="77777777" w:rsidTr="00D55784">
        <w:tc>
          <w:tcPr>
            <w:tcW w:w="1848" w:type="dxa"/>
            <w:shd w:val="clear" w:color="auto" w:fill="auto"/>
          </w:tcPr>
          <w:p w14:paraId="222705E9" w14:textId="77777777" w:rsidR="00663503" w:rsidRPr="00DA4679" w:rsidRDefault="00663503" w:rsidP="00890478">
            <w:pPr>
              <w:rPr>
                <w:b/>
                <w:sz w:val="22"/>
                <w:szCs w:val="22"/>
              </w:rPr>
            </w:pPr>
            <w:r w:rsidRPr="00DA4679">
              <w:rPr>
                <w:b/>
                <w:sz w:val="22"/>
                <w:szCs w:val="22"/>
              </w:rPr>
              <w:t>Digitāla programma</w:t>
            </w:r>
          </w:p>
          <w:p w14:paraId="4E1A6E85" w14:textId="77777777" w:rsidR="00663503" w:rsidRPr="00DA4679" w:rsidRDefault="00663503" w:rsidP="00890478">
            <w:pPr>
              <w:rPr>
                <w:b/>
                <w:sz w:val="22"/>
                <w:szCs w:val="22"/>
              </w:rPr>
            </w:pPr>
          </w:p>
          <w:p w14:paraId="670ED678" w14:textId="77777777" w:rsidR="00663503" w:rsidRPr="00DA4679" w:rsidRDefault="00663503" w:rsidP="00890478">
            <w:pPr>
              <w:rPr>
                <w:b/>
                <w:sz w:val="22"/>
                <w:szCs w:val="22"/>
              </w:rPr>
            </w:pPr>
          </w:p>
          <w:p w14:paraId="3F469C33" w14:textId="77777777" w:rsidR="00663503" w:rsidRPr="00DA4679" w:rsidRDefault="00663503" w:rsidP="00890478">
            <w:pPr>
              <w:rPr>
                <w:b/>
                <w:sz w:val="22"/>
                <w:szCs w:val="22"/>
              </w:rPr>
            </w:pPr>
          </w:p>
          <w:p w14:paraId="12E32BDE" w14:textId="77777777" w:rsidR="00663503" w:rsidRPr="00DA4679" w:rsidRDefault="00663503" w:rsidP="00890478">
            <w:pPr>
              <w:rPr>
                <w:b/>
                <w:sz w:val="22"/>
                <w:szCs w:val="22"/>
              </w:rPr>
            </w:pPr>
          </w:p>
          <w:p w14:paraId="09962241" w14:textId="38AB1401" w:rsidR="00663503" w:rsidRPr="00DA4679" w:rsidRDefault="00663503" w:rsidP="00890478">
            <w:pPr>
              <w:rPr>
                <w:b/>
                <w:sz w:val="22"/>
                <w:szCs w:val="22"/>
              </w:rPr>
            </w:pPr>
          </w:p>
          <w:p w14:paraId="162B4C13" w14:textId="77777777" w:rsidR="00663503" w:rsidRPr="00DA4679" w:rsidRDefault="00663503" w:rsidP="00890478">
            <w:pPr>
              <w:rPr>
                <w:b/>
                <w:sz w:val="22"/>
                <w:szCs w:val="22"/>
              </w:rPr>
            </w:pPr>
          </w:p>
          <w:p w14:paraId="5FACCFE2" w14:textId="77777777" w:rsidR="00663503" w:rsidRPr="00DA4679" w:rsidRDefault="00663503" w:rsidP="00890478">
            <w:pPr>
              <w:rPr>
                <w:b/>
                <w:sz w:val="22"/>
                <w:szCs w:val="22"/>
              </w:rPr>
            </w:pPr>
            <w:r w:rsidRPr="00DA4679">
              <w:rPr>
                <w:b/>
                <w:sz w:val="22"/>
                <w:szCs w:val="22"/>
              </w:rPr>
              <w:t xml:space="preserve">Audio-video </w:t>
            </w:r>
          </w:p>
        </w:tc>
        <w:tc>
          <w:tcPr>
            <w:tcW w:w="7088" w:type="dxa"/>
            <w:shd w:val="clear" w:color="auto" w:fill="auto"/>
          </w:tcPr>
          <w:p w14:paraId="03AFFAC1" w14:textId="77777777" w:rsidR="00663503" w:rsidRPr="00DA4679" w:rsidRDefault="00663503" w:rsidP="00890478">
            <w:pPr>
              <w:rPr>
                <w:rStyle w:val="Izteiksmgs"/>
                <w:bCs w:val="0"/>
                <w:sz w:val="22"/>
                <w:szCs w:val="22"/>
              </w:rPr>
            </w:pPr>
            <w:r w:rsidRPr="00DA4679">
              <w:rPr>
                <w:rStyle w:val="Izteiksmgs"/>
                <w:bCs w:val="0"/>
                <w:sz w:val="22"/>
                <w:szCs w:val="22"/>
              </w:rPr>
              <w:lastRenderedPageBreak/>
              <w:t xml:space="preserve">Latviešu nacionālās literatūras aizsākumi </w:t>
            </w:r>
          </w:p>
          <w:p w14:paraId="113375F0" w14:textId="77777777" w:rsidR="00663503" w:rsidRPr="00DA4679" w:rsidRDefault="00663503" w:rsidP="00890478">
            <w:pPr>
              <w:rPr>
                <w:sz w:val="22"/>
                <w:szCs w:val="22"/>
              </w:rPr>
            </w:pPr>
            <w:r w:rsidRPr="00DA4679">
              <w:rPr>
                <w:sz w:val="22"/>
                <w:szCs w:val="22"/>
              </w:rPr>
              <w:t>Jānis Ruģēns – aicinātājs pēc nacionālās emancipācijas</w:t>
            </w:r>
          </w:p>
          <w:p w14:paraId="7E403806" w14:textId="77777777" w:rsidR="00663503" w:rsidRPr="00DA4679" w:rsidRDefault="00663503" w:rsidP="00890478">
            <w:pPr>
              <w:rPr>
                <w:sz w:val="22"/>
                <w:szCs w:val="22"/>
              </w:rPr>
            </w:pPr>
            <w:r w:rsidRPr="00DA4679">
              <w:rPr>
                <w:sz w:val="22"/>
                <w:szCs w:val="22"/>
              </w:rPr>
              <w:lastRenderedPageBreak/>
              <w:t xml:space="preserve">Kristaps Kaktiņš – viens no pirmajiem latviešu literātiem. </w:t>
            </w:r>
          </w:p>
          <w:p w14:paraId="04DB7741" w14:textId="77777777" w:rsidR="00663503" w:rsidRPr="00DA4679" w:rsidRDefault="00663503" w:rsidP="00663503">
            <w:pPr>
              <w:rPr>
                <w:sz w:val="22"/>
                <w:szCs w:val="22"/>
              </w:rPr>
            </w:pPr>
            <w:r w:rsidRPr="00DA4679">
              <w:rPr>
                <w:sz w:val="22"/>
                <w:szCs w:val="22"/>
              </w:rPr>
              <w:t xml:space="preserve">Ansis Līventāls, 1803−1878 </w:t>
            </w:r>
          </w:p>
          <w:p w14:paraId="33CCBE77" w14:textId="6FAE7A05" w:rsidR="00663503" w:rsidRPr="00DA4679" w:rsidRDefault="00663503" w:rsidP="00890478">
            <w:pPr>
              <w:rPr>
                <w:sz w:val="22"/>
                <w:szCs w:val="22"/>
              </w:rPr>
            </w:pPr>
            <w:r w:rsidRPr="00DA4679">
              <w:rPr>
                <w:sz w:val="22"/>
                <w:szCs w:val="22"/>
              </w:rPr>
              <w:t>A.Līventāla vārdi, Jurjāna mūzika – dziesma, ko vēl mūsdienās dzied Dziesmu svētkos („Līgaviņa kā rozīte” vai “Lūk, kā roze zied”)</w:t>
            </w:r>
          </w:p>
          <w:p w14:paraId="50B3A87B" w14:textId="1DFD6F86" w:rsidR="00663503" w:rsidRPr="00DA4679" w:rsidRDefault="00663503" w:rsidP="00890478">
            <w:pPr>
              <w:rPr>
                <w:sz w:val="22"/>
                <w:szCs w:val="22"/>
              </w:rPr>
            </w:pPr>
            <w:r w:rsidRPr="00DA4679">
              <w:rPr>
                <w:sz w:val="22"/>
                <w:szCs w:val="22"/>
              </w:rPr>
              <w:t xml:space="preserve"> Ansis Leitāns (1815—1874) </w:t>
            </w:r>
          </w:p>
          <w:p w14:paraId="2014C7CE" w14:textId="77777777" w:rsidR="00663503" w:rsidRPr="00DA4679" w:rsidRDefault="00663503" w:rsidP="00890478">
            <w:pPr>
              <w:rPr>
                <w:sz w:val="22"/>
                <w:szCs w:val="22"/>
              </w:rPr>
            </w:pPr>
            <w:r w:rsidRPr="00DA4679">
              <w:rPr>
                <w:sz w:val="22"/>
                <w:szCs w:val="22"/>
              </w:rPr>
              <w:t>Neredzīgais Indriķis (1783-1828)</w:t>
            </w:r>
          </w:p>
          <w:p w14:paraId="3AE732E3" w14:textId="4430D2D3" w:rsidR="00663503" w:rsidRPr="00DA4679" w:rsidRDefault="00663503" w:rsidP="00890478">
            <w:pPr>
              <w:rPr>
                <w:sz w:val="22"/>
                <w:szCs w:val="22"/>
                <w:u w:val="single"/>
              </w:rPr>
            </w:pPr>
            <w:r w:rsidRPr="00DA4679">
              <w:rPr>
                <w:sz w:val="22"/>
                <w:szCs w:val="22"/>
                <w:u w:val="single"/>
              </w:rPr>
              <w:t>Nezināmais tulks</w:t>
            </w:r>
          </w:p>
          <w:p w14:paraId="2DD3E663" w14:textId="523E683C" w:rsidR="00663503" w:rsidRPr="00DA4679" w:rsidRDefault="00663503" w:rsidP="00890478">
            <w:pPr>
              <w:rPr>
                <w:sz w:val="22"/>
                <w:szCs w:val="22"/>
              </w:rPr>
            </w:pPr>
            <w:r w:rsidRPr="00DA4679">
              <w:rPr>
                <w:sz w:val="22"/>
                <w:szCs w:val="22"/>
              </w:rPr>
              <w:t>Rokraksts J.Pulāns. Stahsts tahs Lattweeschu Tautas</w:t>
            </w:r>
            <w:r w:rsidR="00DA4679" w:rsidRPr="00DA4679">
              <w:rPr>
                <w:sz w:val="22"/>
                <w:szCs w:val="22"/>
              </w:rPr>
              <w:t>.</w:t>
            </w:r>
            <w:r w:rsidRPr="00DA4679">
              <w:rPr>
                <w:sz w:val="22"/>
                <w:szCs w:val="22"/>
              </w:rPr>
              <w:t>/ No winnas Prreeksch Laikeem Lihdz schai Deenai is Dohts / no G Merkel parhtullkohts/ no Wahzu wallodas us Lattwisku Wallodu 1849ta gadda/J Pulan</w:t>
            </w:r>
            <w:r w:rsidR="00DA4679" w:rsidRPr="00DA4679">
              <w:rPr>
                <w:sz w:val="22"/>
                <w:szCs w:val="22"/>
              </w:rPr>
              <w:t xml:space="preserve"> </w:t>
            </w:r>
            <w:r w:rsidRPr="00DA4679">
              <w:rPr>
                <w:sz w:val="22"/>
                <w:szCs w:val="22"/>
              </w:rPr>
              <w:t>1849.   Apritē bija, mazākais, 7 tulkojuma noraksti; viens no pārrakstītājiem ir Gusts Ēverss varbūt arī kalps Kārlis Putns no Jasperu sētas Viļķenes muižā (Wilkenhof)</w:t>
            </w:r>
            <w:r w:rsidR="00DA4679" w:rsidRPr="00DA4679">
              <w:rPr>
                <w:sz w:val="22"/>
                <w:szCs w:val="22"/>
              </w:rPr>
              <w:t>.</w:t>
            </w:r>
            <w:r w:rsidRPr="00DA4679">
              <w:rPr>
                <w:sz w:val="22"/>
                <w:szCs w:val="22"/>
              </w:rPr>
              <w:t xml:space="preserve"> </w:t>
            </w:r>
            <w:proofErr w:type="gramStart"/>
            <w:r w:rsidRPr="00DA4679">
              <w:rPr>
                <w:sz w:val="22"/>
                <w:szCs w:val="22"/>
              </w:rPr>
              <w:t>Tulkots no G. Merķeļa grāmatas “Latvieši” 2</w:t>
            </w:r>
            <w:proofErr w:type="gramEnd"/>
            <w:r w:rsidRPr="00DA4679">
              <w:rPr>
                <w:sz w:val="22"/>
                <w:szCs w:val="22"/>
              </w:rPr>
              <w:t>. izdevuma</w:t>
            </w:r>
            <w:r w:rsidR="00DA4679" w:rsidRPr="00DA4679">
              <w:rPr>
                <w:sz w:val="22"/>
                <w:szCs w:val="22"/>
              </w:rPr>
              <w:t xml:space="preserve"> </w:t>
            </w:r>
            <w:r w:rsidRPr="00DA4679">
              <w:rPr>
                <w:sz w:val="22"/>
                <w:szCs w:val="22"/>
              </w:rPr>
              <w:t xml:space="preserve">(1800) ap </w:t>
            </w:r>
            <w:r w:rsidR="00DA4679" w:rsidRPr="00DA4679">
              <w:rPr>
                <w:sz w:val="22"/>
                <w:szCs w:val="22"/>
              </w:rPr>
              <w:t>1820. gadu</w:t>
            </w:r>
            <w:r w:rsidRPr="00DA4679">
              <w:rPr>
                <w:sz w:val="22"/>
                <w:szCs w:val="22"/>
              </w:rPr>
              <w:t xml:space="preserve"> (t.i</w:t>
            </w:r>
            <w:r w:rsidR="00DA4679" w:rsidRPr="00DA4679">
              <w:rPr>
                <w:sz w:val="22"/>
                <w:szCs w:val="22"/>
              </w:rPr>
              <w:t>.</w:t>
            </w:r>
            <w:r w:rsidRPr="00DA4679">
              <w:rPr>
                <w:sz w:val="22"/>
                <w:szCs w:val="22"/>
              </w:rPr>
              <w:t>pēc brīvlaišanas)</w:t>
            </w:r>
          </w:p>
          <w:p w14:paraId="16451ACE" w14:textId="77777777" w:rsidR="00663503" w:rsidRPr="00DA4679" w:rsidRDefault="00663503" w:rsidP="00D55784">
            <w:pPr>
              <w:jc w:val="right"/>
              <w:rPr>
                <w:sz w:val="22"/>
                <w:szCs w:val="22"/>
              </w:rPr>
            </w:pPr>
            <w:r w:rsidRPr="00DA4679">
              <w:rPr>
                <w:sz w:val="22"/>
                <w:szCs w:val="22"/>
              </w:rPr>
              <w:t xml:space="preserve">Oriģināli LNB vai LU AB </w:t>
            </w:r>
          </w:p>
        </w:tc>
      </w:tr>
    </w:tbl>
    <w:p w14:paraId="4871FF01" w14:textId="5366B627" w:rsidR="008727B7" w:rsidRPr="00DA4679" w:rsidRDefault="008727B7" w:rsidP="00663503">
      <w:pPr>
        <w:spacing w:after="160" w:line="259" w:lineRule="auto"/>
        <w:rPr>
          <w:b/>
          <w:sz w:val="22"/>
          <w:szCs w:val="22"/>
        </w:rPr>
      </w:pPr>
      <w:r w:rsidRPr="00DA4679">
        <w:rPr>
          <w:b/>
          <w:sz w:val="22"/>
          <w:szCs w:val="22"/>
        </w:rPr>
        <w:lastRenderedPageBreak/>
        <w:t>Ko lasīja klaušinieks?</w:t>
      </w:r>
    </w:p>
    <w:tbl>
      <w:tblPr>
        <w:tblW w:w="8827" w:type="dxa"/>
        <w:tblInd w:w="-5" w:type="dxa"/>
        <w:tblLook w:val="04A0" w:firstRow="1" w:lastRow="0" w:firstColumn="1" w:lastColumn="0" w:noHBand="0" w:noVBand="1"/>
      </w:tblPr>
      <w:tblGrid>
        <w:gridCol w:w="284"/>
        <w:gridCol w:w="1421"/>
        <w:gridCol w:w="138"/>
        <w:gridCol w:w="6927"/>
        <w:gridCol w:w="57"/>
      </w:tblGrid>
      <w:tr w:rsidR="00003BCE" w:rsidRPr="00DA4679" w14:paraId="0A834F31" w14:textId="77777777" w:rsidTr="00D55784">
        <w:trPr>
          <w:gridAfter w:val="1"/>
          <w:wAfter w:w="57" w:type="dxa"/>
          <w:trHeight w:val="332"/>
        </w:trPr>
        <w:tc>
          <w:tcPr>
            <w:tcW w:w="1705" w:type="dxa"/>
            <w:gridSpan w:val="2"/>
            <w:shd w:val="clear" w:color="auto" w:fill="auto"/>
          </w:tcPr>
          <w:p w14:paraId="2A164E2F" w14:textId="44802D50" w:rsidR="00495CE6" w:rsidRPr="00DA4679" w:rsidRDefault="00495CE6" w:rsidP="00D37AD4">
            <w:pPr>
              <w:ind w:firstLine="35"/>
              <w:rPr>
                <w:b/>
                <w:sz w:val="22"/>
                <w:szCs w:val="22"/>
              </w:rPr>
            </w:pPr>
            <w:r w:rsidRPr="00DA4679">
              <w:rPr>
                <w:b/>
                <w:sz w:val="22"/>
                <w:szCs w:val="22"/>
              </w:rPr>
              <w:t>Priekšmets</w:t>
            </w:r>
            <w:r w:rsidR="0016604F" w:rsidRPr="00DA4679">
              <w:rPr>
                <w:b/>
                <w:sz w:val="22"/>
                <w:szCs w:val="22"/>
              </w:rPr>
              <w:t>, teksts</w:t>
            </w:r>
          </w:p>
        </w:tc>
        <w:tc>
          <w:tcPr>
            <w:tcW w:w="7065" w:type="dxa"/>
            <w:gridSpan w:val="2"/>
            <w:shd w:val="clear" w:color="auto" w:fill="auto"/>
          </w:tcPr>
          <w:p w14:paraId="34C21C58" w14:textId="76D3ACB3" w:rsidR="00495CE6" w:rsidRPr="00DA4679" w:rsidRDefault="00495CE6" w:rsidP="00D37AD4">
            <w:pPr>
              <w:rPr>
                <w:sz w:val="22"/>
                <w:szCs w:val="22"/>
              </w:rPr>
            </w:pPr>
            <w:r w:rsidRPr="00DA4679">
              <w:rPr>
                <w:sz w:val="22"/>
                <w:szCs w:val="22"/>
              </w:rPr>
              <w:t xml:space="preserve"> </w:t>
            </w:r>
            <w:r w:rsidRPr="00DA4679">
              <w:rPr>
                <w:i/>
                <w:sz w:val="22"/>
                <w:szCs w:val="22"/>
              </w:rPr>
              <w:t>Vidzemes un Kurzemes Kallenders tā 1800. Gadda. Schis ii leeks Gads, kam 366 Deenas.</w:t>
            </w:r>
            <w:r w:rsidRPr="00DA4679">
              <w:rPr>
                <w:sz w:val="22"/>
                <w:szCs w:val="22"/>
              </w:rPr>
              <w:t xml:space="preserve"> </w:t>
            </w:r>
            <w:r w:rsidR="001E0DD5" w:rsidRPr="00DA4679">
              <w:rPr>
                <w:sz w:val="22"/>
                <w:szCs w:val="22"/>
              </w:rPr>
              <w:t xml:space="preserve">[1799]. </w:t>
            </w:r>
          </w:p>
          <w:p w14:paraId="6E30CD35" w14:textId="41511777" w:rsidR="00495CE6" w:rsidRPr="00DA4679" w:rsidRDefault="00495CE6" w:rsidP="00D37AD4">
            <w:pPr>
              <w:rPr>
                <w:sz w:val="22"/>
                <w:szCs w:val="22"/>
              </w:rPr>
            </w:pPr>
            <w:r w:rsidRPr="00DA4679">
              <w:rPr>
                <w:sz w:val="22"/>
                <w:szCs w:val="22"/>
              </w:rPr>
              <w:t xml:space="preserve">[Kalendāram pielikumā sadzīvē un saimniecībā pamācošs gabals] Sarunāšanās starp diviem Latviskiem Zemniekiem, Bērze un Kalniņ, iztulkotas no Vāciešu valodas iekš Latviskas caur Johann Justin fon Loppenowe, mācītāja pie tās Lēdurgas </w:t>
            </w:r>
            <w:r w:rsidR="00D55784" w:rsidRPr="00DA4679">
              <w:rPr>
                <w:sz w:val="22"/>
                <w:szCs w:val="22"/>
              </w:rPr>
              <w:t xml:space="preserve">un Turaidas draudzes. 102 lpp. </w:t>
            </w:r>
          </w:p>
          <w:p w14:paraId="613D5F71" w14:textId="77777777" w:rsidR="00495CE6" w:rsidRPr="00DA4679" w:rsidRDefault="00495CE6" w:rsidP="00D37AD4">
            <w:pPr>
              <w:jc w:val="right"/>
              <w:rPr>
                <w:i/>
                <w:sz w:val="22"/>
                <w:szCs w:val="22"/>
              </w:rPr>
            </w:pPr>
            <w:r w:rsidRPr="00DA4679">
              <w:rPr>
                <w:i/>
                <w:sz w:val="22"/>
                <w:szCs w:val="22"/>
              </w:rPr>
              <w:t>SM 9598</w:t>
            </w:r>
          </w:p>
        </w:tc>
      </w:tr>
      <w:tr w:rsidR="00D55784" w:rsidRPr="00DA4679" w14:paraId="280A2109" w14:textId="77777777" w:rsidTr="00D55784">
        <w:trPr>
          <w:gridBefore w:val="1"/>
          <w:wBefore w:w="284" w:type="dxa"/>
          <w:trHeight w:val="332"/>
        </w:trPr>
        <w:tc>
          <w:tcPr>
            <w:tcW w:w="1559" w:type="dxa"/>
            <w:gridSpan w:val="2"/>
            <w:shd w:val="clear" w:color="auto" w:fill="auto"/>
          </w:tcPr>
          <w:p w14:paraId="41D8B3CB" w14:textId="77777777" w:rsidR="00D55784" w:rsidRPr="00DA4679" w:rsidRDefault="00D55784" w:rsidP="00D56F1D">
            <w:pPr>
              <w:rPr>
                <w:b/>
                <w:sz w:val="22"/>
                <w:szCs w:val="22"/>
              </w:rPr>
            </w:pPr>
            <w:r w:rsidRPr="00DA4679">
              <w:rPr>
                <w:b/>
                <w:sz w:val="22"/>
                <w:szCs w:val="22"/>
              </w:rPr>
              <w:t>Priekšmets</w:t>
            </w:r>
          </w:p>
        </w:tc>
        <w:tc>
          <w:tcPr>
            <w:tcW w:w="6984" w:type="dxa"/>
            <w:gridSpan w:val="2"/>
            <w:shd w:val="clear" w:color="auto" w:fill="auto"/>
          </w:tcPr>
          <w:p w14:paraId="31764578" w14:textId="77777777" w:rsidR="00D55784" w:rsidRPr="00DA4679" w:rsidRDefault="00D55784" w:rsidP="00D56F1D">
            <w:pPr>
              <w:pStyle w:val="Paraststmeklis"/>
              <w:spacing w:before="0" w:beforeAutospacing="0" w:after="0" w:afterAutospacing="0"/>
              <w:rPr>
                <w:sz w:val="22"/>
                <w:szCs w:val="22"/>
              </w:rPr>
            </w:pPr>
            <w:r w:rsidRPr="00DA4679">
              <w:rPr>
                <w:sz w:val="22"/>
                <w:szCs w:val="22"/>
              </w:rPr>
              <w:t xml:space="preserve">Vidzemes-Kurzemes kalendārs 1805. gadam. </w:t>
            </w:r>
          </w:p>
          <w:p w14:paraId="2153D474" w14:textId="527689FB" w:rsidR="00D55784" w:rsidRPr="00DA4679" w:rsidRDefault="00D55784" w:rsidP="00D56F1D">
            <w:pPr>
              <w:pStyle w:val="Paraststmeklis"/>
              <w:spacing w:before="0" w:beforeAutospacing="0" w:after="0" w:afterAutospacing="0"/>
              <w:jc w:val="right"/>
              <w:rPr>
                <w:sz w:val="22"/>
                <w:szCs w:val="22"/>
              </w:rPr>
            </w:pPr>
            <w:r w:rsidRPr="00DA4679">
              <w:rPr>
                <w:i/>
                <w:sz w:val="22"/>
                <w:szCs w:val="22"/>
              </w:rPr>
              <w:t>12 x 10 cm</w:t>
            </w:r>
            <w:r w:rsidR="00DA4679">
              <w:rPr>
                <w:i/>
                <w:sz w:val="22"/>
                <w:szCs w:val="22"/>
              </w:rPr>
              <w:t>,</w:t>
            </w:r>
            <w:r w:rsidR="00DA4679" w:rsidRPr="00DA4679">
              <w:rPr>
                <w:i/>
                <w:sz w:val="22"/>
                <w:szCs w:val="22"/>
              </w:rPr>
              <w:t xml:space="preserve"> </w:t>
            </w:r>
            <w:r w:rsidRPr="00DA4679">
              <w:rPr>
                <w:i/>
                <w:sz w:val="22"/>
                <w:szCs w:val="22"/>
              </w:rPr>
              <w:t>SM 9601</w:t>
            </w:r>
          </w:p>
        </w:tc>
      </w:tr>
      <w:tr w:rsidR="00003BCE" w:rsidRPr="00DA4679" w14:paraId="30465C50" w14:textId="77777777" w:rsidTr="00D55784">
        <w:trPr>
          <w:gridAfter w:val="1"/>
          <w:wAfter w:w="57" w:type="dxa"/>
        </w:trPr>
        <w:tc>
          <w:tcPr>
            <w:tcW w:w="1705" w:type="dxa"/>
            <w:gridSpan w:val="2"/>
            <w:shd w:val="clear" w:color="auto" w:fill="auto"/>
          </w:tcPr>
          <w:p w14:paraId="5554029F" w14:textId="1CA7357E" w:rsidR="0016604F" w:rsidRPr="00DA4679" w:rsidRDefault="0016604F" w:rsidP="0029375F">
            <w:pPr>
              <w:rPr>
                <w:b/>
                <w:sz w:val="22"/>
                <w:szCs w:val="22"/>
              </w:rPr>
            </w:pPr>
            <w:r w:rsidRPr="00DA4679">
              <w:rPr>
                <w:b/>
                <w:sz w:val="22"/>
                <w:szCs w:val="22"/>
              </w:rPr>
              <w:t>Priekšmets</w:t>
            </w:r>
          </w:p>
        </w:tc>
        <w:tc>
          <w:tcPr>
            <w:tcW w:w="7065" w:type="dxa"/>
            <w:gridSpan w:val="2"/>
            <w:shd w:val="clear" w:color="auto" w:fill="auto"/>
          </w:tcPr>
          <w:p w14:paraId="6CF300D6" w14:textId="590160AD" w:rsidR="0016604F" w:rsidRPr="00DA4679" w:rsidRDefault="0016604F" w:rsidP="0029375F">
            <w:pPr>
              <w:rPr>
                <w:sz w:val="22"/>
                <w:szCs w:val="22"/>
              </w:rPr>
            </w:pPr>
            <w:r w:rsidRPr="00DA4679">
              <w:rPr>
                <w:sz w:val="22"/>
                <w:szCs w:val="22"/>
              </w:rPr>
              <w:t>Biblia … 1825. Ar</w:t>
            </w:r>
            <w:r w:rsidR="00DA4679">
              <w:rPr>
                <w:sz w:val="22"/>
                <w:szCs w:val="22"/>
              </w:rPr>
              <w:t xml:space="preserve"> </w:t>
            </w:r>
            <w:r w:rsidR="001E0DD5" w:rsidRPr="00DA4679">
              <w:rPr>
                <w:sz w:val="22"/>
                <w:szCs w:val="22"/>
              </w:rPr>
              <w:t xml:space="preserve">Andreja Šteinberga īpašuma ierakstu (1859) un ģimenes fotogrāfiju.           </w:t>
            </w:r>
          </w:p>
          <w:p w14:paraId="41740D73" w14:textId="77777777" w:rsidR="0016604F" w:rsidRPr="00DA4679" w:rsidRDefault="0016604F" w:rsidP="0029375F">
            <w:pPr>
              <w:jc w:val="right"/>
              <w:rPr>
                <w:i/>
                <w:sz w:val="22"/>
                <w:szCs w:val="22"/>
              </w:rPr>
            </w:pPr>
            <w:r w:rsidRPr="00DA4679">
              <w:rPr>
                <w:i/>
                <w:sz w:val="22"/>
                <w:szCs w:val="22"/>
              </w:rPr>
              <w:t>23,5 x 15 x 8,5 cm</w:t>
            </w:r>
          </w:p>
          <w:p w14:paraId="1C34CA6C" w14:textId="77777777" w:rsidR="0016604F" w:rsidRPr="00DA4679" w:rsidRDefault="0016604F" w:rsidP="0029375F">
            <w:pPr>
              <w:jc w:val="right"/>
              <w:rPr>
                <w:sz w:val="22"/>
                <w:szCs w:val="22"/>
              </w:rPr>
            </w:pPr>
            <w:r w:rsidRPr="00DA4679">
              <w:rPr>
                <w:i/>
                <w:sz w:val="22"/>
                <w:szCs w:val="22"/>
              </w:rPr>
              <w:t>TMR 17976</w:t>
            </w:r>
          </w:p>
        </w:tc>
      </w:tr>
      <w:tr w:rsidR="00003BCE" w:rsidRPr="00DA4679" w14:paraId="076AB761" w14:textId="77777777" w:rsidTr="00D55784">
        <w:trPr>
          <w:gridAfter w:val="1"/>
          <w:wAfter w:w="57" w:type="dxa"/>
        </w:trPr>
        <w:tc>
          <w:tcPr>
            <w:tcW w:w="1705" w:type="dxa"/>
            <w:gridSpan w:val="2"/>
            <w:shd w:val="clear" w:color="auto" w:fill="auto"/>
          </w:tcPr>
          <w:p w14:paraId="524BFBE8" w14:textId="77777777" w:rsidR="00495CE6" w:rsidRPr="00DA4679" w:rsidRDefault="00495CE6" w:rsidP="00D37AD4">
            <w:pPr>
              <w:rPr>
                <w:b/>
                <w:sz w:val="22"/>
                <w:szCs w:val="22"/>
              </w:rPr>
            </w:pPr>
            <w:r w:rsidRPr="00DA4679">
              <w:rPr>
                <w:b/>
                <w:sz w:val="22"/>
                <w:szCs w:val="22"/>
              </w:rPr>
              <w:t>Priekšmets</w:t>
            </w:r>
          </w:p>
        </w:tc>
        <w:tc>
          <w:tcPr>
            <w:tcW w:w="7065" w:type="dxa"/>
            <w:gridSpan w:val="2"/>
            <w:shd w:val="clear" w:color="auto" w:fill="auto"/>
          </w:tcPr>
          <w:p w14:paraId="480BD3DD" w14:textId="77777777" w:rsidR="00495CE6" w:rsidRPr="00DA4679" w:rsidRDefault="00495CE6" w:rsidP="00D37AD4">
            <w:pPr>
              <w:rPr>
                <w:sz w:val="22"/>
                <w:szCs w:val="22"/>
              </w:rPr>
            </w:pPr>
            <w:r w:rsidRPr="00DA4679">
              <w:rPr>
                <w:sz w:val="22"/>
                <w:szCs w:val="22"/>
              </w:rPr>
              <w:t>Čoke, H. Ciems, kur zeltu taisa.</w:t>
            </w:r>
          </w:p>
          <w:p w14:paraId="08CBA44C" w14:textId="77777777" w:rsidR="00495CE6" w:rsidRPr="00DA4679" w:rsidRDefault="00495CE6" w:rsidP="00D37AD4">
            <w:pPr>
              <w:jc w:val="right"/>
              <w:rPr>
                <w:sz w:val="22"/>
                <w:szCs w:val="22"/>
              </w:rPr>
            </w:pPr>
            <w:r w:rsidRPr="00DA4679">
              <w:rPr>
                <w:i/>
                <w:sz w:val="22"/>
                <w:szCs w:val="22"/>
              </w:rPr>
              <w:t>LNB R</w:t>
            </w:r>
            <w:r w:rsidRPr="00DA4679">
              <w:rPr>
                <w:sz w:val="22"/>
                <w:szCs w:val="22"/>
              </w:rPr>
              <w:t xml:space="preserve"> </w:t>
            </w:r>
          </w:p>
        </w:tc>
      </w:tr>
      <w:tr w:rsidR="00003BCE" w:rsidRPr="00DA4679" w14:paraId="0C8704E1" w14:textId="77777777" w:rsidTr="00D55784">
        <w:trPr>
          <w:gridAfter w:val="1"/>
          <w:wAfter w:w="57" w:type="dxa"/>
          <w:trHeight w:val="998"/>
        </w:trPr>
        <w:tc>
          <w:tcPr>
            <w:tcW w:w="1705" w:type="dxa"/>
            <w:gridSpan w:val="2"/>
            <w:shd w:val="clear" w:color="auto" w:fill="auto"/>
          </w:tcPr>
          <w:p w14:paraId="5BF0744E" w14:textId="77777777" w:rsidR="00495CE6" w:rsidRPr="00DA4679" w:rsidRDefault="00495CE6" w:rsidP="00D37AD4">
            <w:pPr>
              <w:rPr>
                <w:b/>
                <w:sz w:val="22"/>
                <w:szCs w:val="22"/>
              </w:rPr>
            </w:pPr>
            <w:r w:rsidRPr="00DA4679">
              <w:rPr>
                <w:b/>
                <w:sz w:val="22"/>
                <w:szCs w:val="22"/>
              </w:rPr>
              <w:t>Priekšmets</w:t>
            </w:r>
          </w:p>
        </w:tc>
        <w:tc>
          <w:tcPr>
            <w:tcW w:w="7065" w:type="dxa"/>
            <w:gridSpan w:val="2"/>
            <w:shd w:val="clear" w:color="auto" w:fill="auto"/>
          </w:tcPr>
          <w:p w14:paraId="32AAC3C1" w14:textId="77777777" w:rsidR="00495CE6" w:rsidRPr="00DA4679" w:rsidRDefault="00495CE6" w:rsidP="00D37AD4">
            <w:pPr>
              <w:rPr>
                <w:sz w:val="22"/>
                <w:szCs w:val="22"/>
              </w:rPr>
            </w:pPr>
            <w:r w:rsidRPr="00DA4679">
              <w:rPr>
                <w:sz w:val="22"/>
                <w:szCs w:val="22"/>
              </w:rPr>
              <w:t xml:space="preserve">Treijs, H. Grāmata Dieva vārdu mīļotājiem. R., 1837. cm.         </w:t>
            </w:r>
          </w:p>
          <w:p w14:paraId="5C24A0C6" w14:textId="77777777" w:rsidR="00495CE6" w:rsidRPr="00DA4679" w:rsidRDefault="00495CE6" w:rsidP="00D37AD4">
            <w:pPr>
              <w:jc w:val="right"/>
              <w:rPr>
                <w:i/>
                <w:sz w:val="22"/>
                <w:szCs w:val="22"/>
              </w:rPr>
            </w:pPr>
            <w:r w:rsidRPr="00DA4679">
              <w:rPr>
                <w:i/>
                <w:sz w:val="22"/>
                <w:szCs w:val="22"/>
              </w:rPr>
              <w:t>18 x 11 cm</w:t>
            </w:r>
          </w:p>
          <w:p w14:paraId="0438A7B9" w14:textId="77777777" w:rsidR="00495CE6" w:rsidRPr="00DA4679" w:rsidRDefault="00495CE6" w:rsidP="00D37AD4">
            <w:pPr>
              <w:ind w:left="567" w:hanging="567"/>
              <w:jc w:val="right"/>
              <w:rPr>
                <w:i/>
                <w:sz w:val="22"/>
                <w:szCs w:val="22"/>
              </w:rPr>
            </w:pPr>
            <w:r w:rsidRPr="00DA4679">
              <w:rPr>
                <w:i/>
                <w:sz w:val="22"/>
                <w:szCs w:val="22"/>
              </w:rPr>
              <w:t>SM 9635</w:t>
            </w:r>
          </w:p>
        </w:tc>
      </w:tr>
      <w:tr w:rsidR="00003BCE" w:rsidRPr="00DA4679" w14:paraId="6AD2E3F3" w14:textId="77777777" w:rsidTr="00D55784">
        <w:trPr>
          <w:gridAfter w:val="1"/>
          <w:wAfter w:w="57" w:type="dxa"/>
        </w:trPr>
        <w:tc>
          <w:tcPr>
            <w:tcW w:w="1705" w:type="dxa"/>
            <w:gridSpan w:val="2"/>
            <w:shd w:val="clear" w:color="auto" w:fill="auto"/>
          </w:tcPr>
          <w:p w14:paraId="32D2E6B5" w14:textId="77777777" w:rsidR="00495CE6" w:rsidRPr="00DA4679" w:rsidRDefault="00495CE6" w:rsidP="00D37AD4">
            <w:pPr>
              <w:rPr>
                <w:b/>
                <w:sz w:val="22"/>
                <w:szCs w:val="22"/>
              </w:rPr>
            </w:pPr>
            <w:r w:rsidRPr="00DA4679">
              <w:rPr>
                <w:b/>
                <w:sz w:val="22"/>
                <w:szCs w:val="22"/>
              </w:rPr>
              <w:t>Priekšmets</w:t>
            </w:r>
          </w:p>
        </w:tc>
        <w:tc>
          <w:tcPr>
            <w:tcW w:w="7065" w:type="dxa"/>
            <w:gridSpan w:val="2"/>
            <w:shd w:val="clear" w:color="auto" w:fill="auto"/>
          </w:tcPr>
          <w:p w14:paraId="5FE985B8" w14:textId="77777777" w:rsidR="00495CE6" w:rsidRPr="00DA4679" w:rsidRDefault="00495CE6" w:rsidP="00D37AD4">
            <w:pPr>
              <w:rPr>
                <w:sz w:val="22"/>
                <w:szCs w:val="22"/>
              </w:rPr>
            </w:pPr>
            <w:r w:rsidRPr="00DA4679">
              <w:rPr>
                <w:sz w:val="22"/>
                <w:szCs w:val="22"/>
              </w:rPr>
              <w:t>Braše, G. Kā Paleijas Jānis savu būšanu kopis.” (1843)</w:t>
            </w:r>
          </w:p>
          <w:p w14:paraId="1CBBC720" w14:textId="77777777" w:rsidR="00495CE6" w:rsidRPr="00DA4679" w:rsidRDefault="00495CE6" w:rsidP="00D37AD4">
            <w:pPr>
              <w:jc w:val="right"/>
              <w:rPr>
                <w:sz w:val="22"/>
                <w:szCs w:val="22"/>
              </w:rPr>
            </w:pPr>
            <w:r w:rsidRPr="00DA4679">
              <w:rPr>
                <w:i/>
                <w:sz w:val="22"/>
                <w:szCs w:val="22"/>
              </w:rPr>
              <w:t>LNB R</w:t>
            </w:r>
          </w:p>
        </w:tc>
      </w:tr>
      <w:tr w:rsidR="00003BCE" w:rsidRPr="00DA4679" w14:paraId="43046C1E" w14:textId="77777777" w:rsidTr="00D55784">
        <w:trPr>
          <w:gridAfter w:val="1"/>
          <w:wAfter w:w="57" w:type="dxa"/>
        </w:trPr>
        <w:tc>
          <w:tcPr>
            <w:tcW w:w="1705" w:type="dxa"/>
            <w:gridSpan w:val="2"/>
            <w:shd w:val="clear" w:color="auto" w:fill="auto"/>
          </w:tcPr>
          <w:p w14:paraId="377FCC80" w14:textId="77777777" w:rsidR="00495CE6" w:rsidRPr="00DA4679" w:rsidRDefault="00495CE6" w:rsidP="00D37AD4">
            <w:pPr>
              <w:rPr>
                <w:b/>
                <w:sz w:val="22"/>
                <w:szCs w:val="22"/>
              </w:rPr>
            </w:pPr>
            <w:r w:rsidRPr="00DA4679">
              <w:rPr>
                <w:b/>
                <w:sz w:val="22"/>
                <w:szCs w:val="22"/>
              </w:rPr>
              <w:t>Priekšmets</w:t>
            </w:r>
          </w:p>
        </w:tc>
        <w:tc>
          <w:tcPr>
            <w:tcW w:w="7065" w:type="dxa"/>
            <w:gridSpan w:val="2"/>
            <w:shd w:val="clear" w:color="auto" w:fill="auto"/>
          </w:tcPr>
          <w:p w14:paraId="3CD521A4" w14:textId="7EA2836C" w:rsidR="00495CE6" w:rsidRPr="00DA4679" w:rsidRDefault="00036AC0" w:rsidP="00D37AD4">
            <w:pPr>
              <w:rPr>
                <w:sz w:val="22"/>
                <w:szCs w:val="22"/>
              </w:rPr>
            </w:pPr>
            <w:r w:rsidRPr="00DA4679">
              <w:rPr>
                <w:sz w:val="22"/>
                <w:szCs w:val="22"/>
              </w:rPr>
              <w:t>[</w:t>
            </w:r>
            <w:r w:rsidR="00495CE6" w:rsidRPr="00DA4679">
              <w:rPr>
                <w:sz w:val="22"/>
                <w:szCs w:val="22"/>
              </w:rPr>
              <w:t xml:space="preserve">Kāds praktiska rakstura sacerējums (piem., par </w:t>
            </w:r>
            <w:r w:rsidR="00DA4679" w:rsidRPr="00DA4679">
              <w:rPr>
                <w:sz w:val="22"/>
                <w:szCs w:val="22"/>
              </w:rPr>
              <w:t>dārz – v</w:t>
            </w:r>
            <w:r w:rsidR="00495CE6" w:rsidRPr="00DA4679">
              <w:rPr>
                <w:sz w:val="22"/>
                <w:szCs w:val="22"/>
              </w:rPr>
              <w:t>ai biškopību)</w:t>
            </w:r>
            <w:r w:rsidRPr="00DA4679">
              <w:rPr>
                <w:sz w:val="22"/>
                <w:szCs w:val="22"/>
              </w:rPr>
              <w:t>]</w:t>
            </w:r>
          </w:p>
          <w:p w14:paraId="577873EF" w14:textId="77777777" w:rsidR="00495CE6" w:rsidRPr="00DA4679" w:rsidRDefault="00495CE6" w:rsidP="00D37AD4">
            <w:pPr>
              <w:jc w:val="right"/>
              <w:rPr>
                <w:sz w:val="22"/>
                <w:szCs w:val="22"/>
              </w:rPr>
            </w:pPr>
            <w:r w:rsidRPr="00DA4679">
              <w:rPr>
                <w:i/>
                <w:sz w:val="22"/>
                <w:szCs w:val="22"/>
              </w:rPr>
              <w:t>TMR</w:t>
            </w:r>
          </w:p>
        </w:tc>
      </w:tr>
      <w:tr w:rsidR="00003BCE" w:rsidRPr="00DA4679" w14:paraId="30723F55" w14:textId="77777777" w:rsidTr="00D55784">
        <w:trPr>
          <w:gridAfter w:val="1"/>
          <w:wAfter w:w="57" w:type="dxa"/>
        </w:trPr>
        <w:tc>
          <w:tcPr>
            <w:tcW w:w="1705" w:type="dxa"/>
            <w:gridSpan w:val="2"/>
            <w:shd w:val="clear" w:color="auto" w:fill="auto"/>
          </w:tcPr>
          <w:p w14:paraId="1BB4A201" w14:textId="77777777" w:rsidR="00495CE6" w:rsidRPr="00DA4679" w:rsidRDefault="00495CE6" w:rsidP="00D37AD4">
            <w:pPr>
              <w:rPr>
                <w:b/>
                <w:sz w:val="22"/>
                <w:szCs w:val="22"/>
              </w:rPr>
            </w:pPr>
            <w:r w:rsidRPr="00DA4679">
              <w:rPr>
                <w:b/>
                <w:sz w:val="22"/>
                <w:szCs w:val="22"/>
              </w:rPr>
              <w:t>Priekšmets</w:t>
            </w:r>
          </w:p>
        </w:tc>
        <w:tc>
          <w:tcPr>
            <w:tcW w:w="7065" w:type="dxa"/>
            <w:gridSpan w:val="2"/>
            <w:shd w:val="clear" w:color="auto" w:fill="auto"/>
          </w:tcPr>
          <w:p w14:paraId="511F14EA" w14:textId="6F8B8239" w:rsidR="00495CE6" w:rsidRPr="00DA4679" w:rsidRDefault="00495CE6" w:rsidP="00D37AD4">
            <w:pPr>
              <w:rPr>
                <w:sz w:val="22"/>
                <w:szCs w:val="22"/>
              </w:rPr>
            </w:pPr>
            <w:r w:rsidRPr="00DA4679">
              <w:rPr>
                <w:sz w:val="22"/>
                <w:szCs w:val="22"/>
              </w:rPr>
              <w:t xml:space="preserve"> “Tas latviešu ļaužu draugs”</w:t>
            </w:r>
            <w:r w:rsidR="00DA4679" w:rsidRPr="00DA4679">
              <w:rPr>
                <w:sz w:val="22"/>
                <w:szCs w:val="22"/>
              </w:rPr>
              <w:t xml:space="preserve"> </w:t>
            </w:r>
            <w:r w:rsidRPr="00DA4679">
              <w:rPr>
                <w:sz w:val="22"/>
                <w:szCs w:val="22"/>
              </w:rPr>
              <w:t>1832</w:t>
            </w:r>
            <w:r w:rsidR="00036AC0" w:rsidRPr="00DA4679">
              <w:rPr>
                <w:sz w:val="22"/>
                <w:szCs w:val="22"/>
              </w:rPr>
              <w:t>.</w:t>
            </w:r>
          </w:p>
        </w:tc>
      </w:tr>
      <w:tr w:rsidR="00003BCE" w:rsidRPr="00DA4679" w14:paraId="703EF209" w14:textId="77777777" w:rsidTr="00D55784">
        <w:trPr>
          <w:gridAfter w:val="1"/>
          <w:wAfter w:w="57" w:type="dxa"/>
        </w:trPr>
        <w:tc>
          <w:tcPr>
            <w:tcW w:w="1705" w:type="dxa"/>
            <w:gridSpan w:val="2"/>
            <w:shd w:val="clear" w:color="auto" w:fill="auto"/>
          </w:tcPr>
          <w:p w14:paraId="29F4700E" w14:textId="77777777" w:rsidR="00495CE6" w:rsidRPr="00DA4679" w:rsidRDefault="00495CE6" w:rsidP="00D37AD4">
            <w:pPr>
              <w:rPr>
                <w:b/>
                <w:sz w:val="22"/>
                <w:szCs w:val="22"/>
              </w:rPr>
            </w:pPr>
            <w:r w:rsidRPr="00DA4679">
              <w:rPr>
                <w:b/>
                <w:sz w:val="22"/>
                <w:szCs w:val="22"/>
              </w:rPr>
              <w:t>Priekšmets</w:t>
            </w:r>
          </w:p>
        </w:tc>
        <w:tc>
          <w:tcPr>
            <w:tcW w:w="7065" w:type="dxa"/>
            <w:gridSpan w:val="2"/>
            <w:shd w:val="clear" w:color="auto" w:fill="auto"/>
          </w:tcPr>
          <w:p w14:paraId="217B8A33" w14:textId="77777777" w:rsidR="00495CE6" w:rsidRPr="00DA4679" w:rsidRDefault="00495CE6" w:rsidP="00D37AD4">
            <w:pPr>
              <w:rPr>
                <w:sz w:val="22"/>
                <w:szCs w:val="22"/>
              </w:rPr>
            </w:pPr>
            <w:r w:rsidRPr="00DA4679">
              <w:rPr>
                <w:sz w:val="22"/>
                <w:szCs w:val="22"/>
              </w:rPr>
              <w:t>“Latviešu Avīzes” titullapa vai lapa ar A.Leitāna dzejoli vai tulkojumu</w:t>
            </w:r>
          </w:p>
          <w:p w14:paraId="1B719A73" w14:textId="77777777" w:rsidR="00495CE6" w:rsidRPr="00DA4679" w:rsidRDefault="00495CE6" w:rsidP="00D37AD4">
            <w:pPr>
              <w:jc w:val="right"/>
              <w:rPr>
                <w:sz w:val="22"/>
                <w:szCs w:val="22"/>
              </w:rPr>
            </w:pPr>
            <w:r w:rsidRPr="00DA4679">
              <w:rPr>
                <w:i/>
                <w:sz w:val="22"/>
                <w:szCs w:val="22"/>
              </w:rPr>
              <w:t>TMR</w:t>
            </w:r>
          </w:p>
        </w:tc>
      </w:tr>
      <w:tr w:rsidR="00003BCE" w:rsidRPr="00DA4679" w14:paraId="1A34A234" w14:textId="77777777" w:rsidTr="00D55784">
        <w:trPr>
          <w:gridAfter w:val="1"/>
          <w:wAfter w:w="57" w:type="dxa"/>
        </w:trPr>
        <w:tc>
          <w:tcPr>
            <w:tcW w:w="1705" w:type="dxa"/>
            <w:gridSpan w:val="2"/>
            <w:shd w:val="clear" w:color="auto" w:fill="auto"/>
          </w:tcPr>
          <w:p w14:paraId="39D82F51" w14:textId="77777777" w:rsidR="00495CE6" w:rsidRPr="00DA4679" w:rsidRDefault="00495CE6" w:rsidP="00D37AD4">
            <w:pPr>
              <w:rPr>
                <w:b/>
                <w:sz w:val="22"/>
                <w:szCs w:val="22"/>
              </w:rPr>
            </w:pPr>
            <w:r w:rsidRPr="00DA4679">
              <w:rPr>
                <w:b/>
                <w:sz w:val="22"/>
                <w:szCs w:val="22"/>
              </w:rPr>
              <w:t>Priekšmets</w:t>
            </w:r>
          </w:p>
        </w:tc>
        <w:tc>
          <w:tcPr>
            <w:tcW w:w="7065" w:type="dxa"/>
            <w:gridSpan w:val="2"/>
            <w:shd w:val="clear" w:color="auto" w:fill="auto"/>
          </w:tcPr>
          <w:p w14:paraId="359C0D91" w14:textId="77777777" w:rsidR="00495CE6" w:rsidRPr="00DA4679" w:rsidRDefault="00495CE6" w:rsidP="00D37AD4">
            <w:pPr>
              <w:rPr>
                <w:sz w:val="22"/>
                <w:szCs w:val="22"/>
              </w:rPr>
            </w:pPr>
            <w:r w:rsidRPr="00DA4679">
              <w:rPr>
                <w:sz w:val="22"/>
                <w:szCs w:val="22"/>
              </w:rPr>
              <w:t>Braše, G. Rēķināšanas grāmatiņa</w:t>
            </w:r>
          </w:p>
          <w:p w14:paraId="3EC15708" w14:textId="77777777" w:rsidR="00495CE6" w:rsidRPr="00DA4679" w:rsidRDefault="00495CE6" w:rsidP="00D37AD4">
            <w:pPr>
              <w:jc w:val="right"/>
              <w:rPr>
                <w:sz w:val="22"/>
                <w:szCs w:val="22"/>
              </w:rPr>
            </w:pPr>
            <w:r w:rsidRPr="00DA4679">
              <w:rPr>
                <w:i/>
                <w:sz w:val="22"/>
                <w:szCs w:val="22"/>
              </w:rPr>
              <w:t>LNB R</w:t>
            </w:r>
          </w:p>
        </w:tc>
      </w:tr>
      <w:tr w:rsidR="00003BCE" w:rsidRPr="00DA4679" w14:paraId="09B3B933" w14:textId="77777777" w:rsidTr="00D55784">
        <w:trPr>
          <w:gridAfter w:val="1"/>
          <w:wAfter w:w="57" w:type="dxa"/>
        </w:trPr>
        <w:tc>
          <w:tcPr>
            <w:tcW w:w="1705" w:type="dxa"/>
            <w:gridSpan w:val="2"/>
            <w:shd w:val="clear" w:color="auto" w:fill="auto"/>
          </w:tcPr>
          <w:p w14:paraId="703F65A0" w14:textId="77777777" w:rsidR="00495CE6" w:rsidRPr="00DA4679" w:rsidRDefault="00495CE6" w:rsidP="00D37AD4">
            <w:pPr>
              <w:rPr>
                <w:b/>
                <w:sz w:val="22"/>
                <w:szCs w:val="22"/>
              </w:rPr>
            </w:pPr>
            <w:r w:rsidRPr="00DA4679">
              <w:rPr>
                <w:b/>
                <w:sz w:val="22"/>
                <w:szCs w:val="22"/>
              </w:rPr>
              <w:t>Priekšmets</w:t>
            </w:r>
          </w:p>
        </w:tc>
        <w:tc>
          <w:tcPr>
            <w:tcW w:w="7065" w:type="dxa"/>
            <w:gridSpan w:val="2"/>
            <w:shd w:val="clear" w:color="auto" w:fill="auto"/>
          </w:tcPr>
          <w:p w14:paraId="4B2AA8EE" w14:textId="77777777" w:rsidR="00495CE6" w:rsidRPr="00DA4679" w:rsidRDefault="00495CE6" w:rsidP="00D37AD4">
            <w:pPr>
              <w:rPr>
                <w:sz w:val="22"/>
                <w:szCs w:val="22"/>
              </w:rPr>
            </w:pPr>
            <w:r w:rsidRPr="00DA4679">
              <w:rPr>
                <w:sz w:val="22"/>
                <w:szCs w:val="22"/>
              </w:rPr>
              <w:t xml:space="preserve">“Pasaule un daudz no tā, kas pasaulē atrodams” – pirmais nozīmīgākais enciklopēdiska rakstura krājums latviešu valodā (1852 – 1860). Titullapa un 1 – 2 ilustrācijas. </w:t>
            </w:r>
          </w:p>
          <w:p w14:paraId="3E9F8B67" w14:textId="77777777" w:rsidR="00495CE6" w:rsidRPr="00DA4679" w:rsidRDefault="00495CE6" w:rsidP="00D37AD4">
            <w:pPr>
              <w:jc w:val="right"/>
              <w:rPr>
                <w:sz w:val="22"/>
                <w:szCs w:val="22"/>
              </w:rPr>
            </w:pPr>
            <w:r w:rsidRPr="00DA4679">
              <w:rPr>
                <w:i/>
                <w:sz w:val="22"/>
                <w:szCs w:val="22"/>
              </w:rPr>
              <w:t>LNB</w:t>
            </w:r>
          </w:p>
        </w:tc>
      </w:tr>
      <w:tr w:rsidR="00003BCE" w:rsidRPr="00DA4679" w14:paraId="06A4416B" w14:textId="77777777" w:rsidTr="00D55784">
        <w:trPr>
          <w:gridAfter w:val="1"/>
          <w:wAfter w:w="57" w:type="dxa"/>
        </w:trPr>
        <w:tc>
          <w:tcPr>
            <w:tcW w:w="1705" w:type="dxa"/>
            <w:gridSpan w:val="2"/>
            <w:shd w:val="clear" w:color="auto" w:fill="auto"/>
          </w:tcPr>
          <w:p w14:paraId="4ED497A4" w14:textId="77777777" w:rsidR="00495CE6" w:rsidRPr="00DA4679" w:rsidRDefault="00495CE6" w:rsidP="00D37AD4">
            <w:pPr>
              <w:rPr>
                <w:b/>
                <w:sz w:val="22"/>
                <w:szCs w:val="22"/>
              </w:rPr>
            </w:pPr>
            <w:r w:rsidRPr="00DA4679">
              <w:rPr>
                <w:b/>
                <w:sz w:val="22"/>
                <w:szCs w:val="22"/>
              </w:rPr>
              <w:t>Priekšmets</w:t>
            </w:r>
          </w:p>
        </w:tc>
        <w:tc>
          <w:tcPr>
            <w:tcW w:w="7065" w:type="dxa"/>
            <w:gridSpan w:val="2"/>
            <w:shd w:val="clear" w:color="auto" w:fill="auto"/>
          </w:tcPr>
          <w:p w14:paraId="4CCA5EAC" w14:textId="47197C60" w:rsidR="00495CE6" w:rsidRPr="00DA4679" w:rsidRDefault="00A50E05" w:rsidP="00D37AD4">
            <w:pPr>
              <w:jc w:val="both"/>
              <w:rPr>
                <w:sz w:val="22"/>
                <w:szCs w:val="22"/>
              </w:rPr>
            </w:pPr>
            <w:r w:rsidRPr="00DA4679">
              <w:rPr>
                <w:sz w:val="22"/>
                <w:szCs w:val="22"/>
              </w:rPr>
              <w:t xml:space="preserve">Jēkabs un Kristīne. Tulkojis A.Leitāns 1846. </w:t>
            </w:r>
          </w:p>
          <w:p w14:paraId="0A9EBC23" w14:textId="7AF1E680" w:rsidR="00495CE6" w:rsidRPr="00DA4679" w:rsidRDefault="00A50E05" w:rsidP="00D37AD4">
            <w:pPr>
              <w:jc w:val="right"/>
              <w:rPr>
                <w:sz w:val="22"/>
                <w:szCs w:val="22"/>
              </w:rPr>
            </w:pPr>
            <w:r w:rsidRPr="00DA4679">
              <w:rPr>
                <w:i/>
                <w:sz w:val="22"/>
                <w:szCs w:val="22"/>
              </w:rPr>
              <w:t>TM</w:t>
            </w:r>
            <w:r w:rsidR="00495CE6" w:rsidRPr="00DA4679">
              <w:rPr>
                <w:i/>
                <w:sz w:val="22"/>
                <w:szCs w:val="22"/>
              </w:rPr>
              <w:t>R</w:t>
            </w:r>
            <w:r w:rsidRPr="00DA4679">
              <w:rPr>
                <w:i/>
                <w:sz w:val="22"/>
                <w:szCs w:val="22"/>
              </w:rPr>
              <w:t xml:space="preserve"> 17279</w:t>
            </w:r>
          </w:p>
        </w:tc>
      </w:tr>
      <w:tr w:rsidR="00003BCE" w:rsidRPr="00DA4679" w14:paraId="3514F892" w14:textId="77777777" w:rsidTr="00D55784">
        <w:trPr>
          <w:gridAfter w:val="1"/>
          <w:wAfter w:w="57" w:type="dxa"/>
        </w:trPr>
        <w:tc>
          <w:tcPr>
            <w:tcW w:w="1705" w:type="dxa"/>
            <w:gridSpan w:val="2"/>
            <w:shd w:val="clear" w:color="auto" w:fill="auto"/>
          </w:tcPr>
          <w:p w14:paraId="666E49E9" w14:textId="77777777" w:rsidR="00495CE6" w:rsidRPr="00DA4679" w:rsidRDefault="00495CE6" w:rsidP="00D37AD4">
            <w:pPr>
              <w:rPr>
                <w:b/>
                <w:bCs/>
                <w:sz w:val="22"/>
                <w:szCs w:val="22"/>
              </w:rPr>
            </w:pPr>
            <w:r w:rsidRPr="00DA4679">
              <w:rPr>
                <w:b/>
                <w:bCs/>
                <w:sz w:val="22"/>
                <w:szCs w:val="22"/>
              </w:rPr>
              <w:t>Priekšmets</w:t>
            </w:r>
          </w:p>
        </w:tc>
        <w:tc>
          <w:tcPr>
            <w:tcW w:w="7065" w:type="dxa"/>
            <w:gridSpan w:val="2"/>
            <w:shd w:val="clear" w:color="auto" w:fill="auto"/>
          </w:tcPr>
          <w:p w14:paraId="642D3346" w14:textId="417E9031" w:rsidR="00495CE6" w:rsidRPr="00DA4679" w:rsidRDefault="00D55784" w:rsidP="00D37AD4">
            <w:pPr>
              <w:rPr>
                <w:bCs/>
                <w:sz w:val="22"/>
                <w:szCs w:val="22"/>
              </w:rPr>
            </w:pPr>
            <w:r w:rsidRPr="00DA4679">
              <w:rPr>
                <w:bCs/>
                <w:sz w:val="22"/>
                <w:szCs w:val="22"/>
              </w:rPr>
              <w:t xml:space="preserve"> “Mājas viesis” 1856.</w:t>
            </w:r>
          </w:p>
        </w:tc>
      </w:tr>
      <w:tr w:rsidR="00003BCE" w:rsidRPr="00DA4679" w14:paraId="6A319050" w14:textId="77777777" w:rsidTr="00D55784">
        <w:trPr>
          <w:gridAfter w:val="1"/>
          <w:wAfter w:w="57" w:type="dxa"/>
        </w:trPr>
        <w:tc>
          <w:tcPr>
            <w:tcW w:w="1705" w:type="dxa"/>
            <w:gridSpan w:val="2"/>
            <w:shd w:val="clear" w:color="auto" w:fill="auto"/>
          </w:tcPr>
          <w:p w14:paraId="32BBEF42" w14:textId="77777777" w:rsidR="00495CE6" w:rsidRPr="00DA4679" w:rsidRDefault="00495CE6" w:rsidP="00D37AD4">
            <w:pPr>
              <w:rPr>
                <w:b/>
                <w:sz w:val="22"/>
                <w:szCs w:val="22"/>
              </w:rPr>
            </w:pPr>
            <w:r w:rsidRPr="00DA4679">
              <w:rPr>
                <w:b/>
                <w:sz w:val="22"/>
                <w:szCs w:val="22"/>
              </w:rPr>
              <w:t>Priekšmets</w:t>
            </w:r>
          </w:p>
        </w:tc>
        <w:tc>
          <w:tcPr>
            <w:tcW w:w="7065" w:type="dxa"/>
            <w:gridSpan w:val="2"/>
            <w:shd w:val="clear" w:color="auto" w:fill="auto"/>
          </w:tcPr>
          <w:p w14:paraId="6ED68C78" w14:textId="77777777" w:rsidR="00495CE6" w:rsidRPr="00DA4679" w:rsidRDefault="00495CE6" w:rsidP="00D37AD4">
            <w:pPr>
              <w:rPr>
                <w:sz w:val="22"/>
                <w:szCs w:val="22"/>
              </w:rPr>
            </w:pPr>
            <w:r w:rsidRPr="00DA4679">
              <w:rPr>
                <w:sz w:val="22"/>
                <w:szCs w:val="22"/>
              </w:rPr>
              <w:t xml:space="preserve">Zemnieku veidoti grāmatu iesējumi – tautas mākslas paraugi (2 – 3) </w:t>
            </w:r>
          </w:p>
          <w:p w14:paraId="37D7BB19" w14:textId="77777777" w:rsidR="00495CE6" w:rsidRPr="00DA4679" w:rsidRDefault="00495CE6" w:rsidP="00D37AD4">
            <w:pPr>
              <w:jc w:val="right"/>
              <w:rPr>
                <w:sz w:val="22"/>
                <w:szCs w:val="22"/>
              </w:rPr>
            </w:pPr>
            <w:r w:rsidRPr="00DA4679">
              <w:rPr>
                <w:i/>
                <w:sz w:val="22"/>
                <w:szCs w:val="22"/>
              </w:rPr>
              <w:t>LNB R</w:t>
            </w:r>
          </w:p>
        </w:tc>
      </w:tr>
    </w:tbl>
    <w:p w14:paraId="0A7A2BED" w14:textId="77777777" w:rsidR="00495CE6" w:rsidRPr="00DA4679" w:rsidRDefault="00495CE6" w:rsidP="00AB7682">
      <w:pPr>
        <w:ind w:left="720"/>
        <w:jc w:val="center"/>
        <w:rPr>
          <w:b/>
          <w:sz w:val="22"/>
          <w:szCs w:val="22"/>
        </w:rPr>
      </w:pPr>
    </w:p>
    <w:p w14:paraId="013690A5" w14:textId="77777777" w:rsidR="00663503" w:rsidRPr="00DA4679" w:rsidRDefault="00663503" w:rsidP="00DA4679">
      <w:pPr>
        <w:rPr>
          <w:b/>
          <w:sz w:val="22"/>
          <w:szCs w:val="22"/>
        </w:rPr>
      </w:pPr>
    </w:p>
    <w:p w14:paraId="18B4C226" w14:textId="0E3E25A3" w:rsidR="00AB7682" w:rsidRPr="00DA4679" w:rsidRDefault="00AB7682" w:rsidP="00AB7682">
      <w:pPr>
        <w:ind w:left="720"/>
        <w:jc w:val="center"/>
        <w:rPr>
          <w:b/>
          <w:sz w:val="22"/>
          <w:szCs w:val="22"/>
        </w:rPr>
      </w:pPr>
      <w:r w:rsidRPr="00DA4679">
        <w:rPr>
          <w:b/>
          <w:sz w:val="22"/>
          <w:szCs w:val="22"/>
        </w:rPr>
        <w:lastRenderedPageBreak/>
        <w:t>Sekojot Eiropai – izglītība visiem</w:t>
      </w:r>
    </w:p>
    <w:p w14:paraId="2792D1CE" w14:textId="77777777" w:rsidR="005F7955" w:rsidRPr="00DA4679" w:rsidRDefault="005F7955" w:rsidP="005A2F1C">
      <w:pPr>
        <w:pStyle w:val="Sarakstarindkopa"/>
        <w:ind w:left="0"/>
        <w:jc w:val="both"/>
        <w:rPr>
          <w:b/>
          <w:i/>
          <w:sz w:val="22"/>
          <w:szCs w:val="22"/>
        </w:rPr>
      </w:pPr>
      <w:r w:rsidRPr="00DA4679">
        <w:rPr>
          <w:b/>
          <w:i/>
          <w:sz w:val="22"/>
          <w:szCs w:val="22"/>
        </w:rPr>
        <w:t>Teksts</w:t>
      </w:r>
    </w:p>
    <w:p w14:paraId="44CF6296" w14:textId="14DC14E3" w:rsidR="002645FF" w:rsidRPr="00DA4679" w:rsidRDefault="00E608A9" w:rsidP="002645FF">
      <w:pPr>
        <w:ind w:firstLine="284"/>
        <w:jc w:val="both"/>
        <w:rPr>
          <w:sz w:val="22"/>
          <w:szCs w:val="22"/>
        </w:rPr>
      </w:pPr>
      <w:r w:rsidRPr="00DA4679">
        <w:rPr>
          <w:sz w:val="22"/>
          <w:szCs w:val="22"/>
        </w:rPr>
        <w:t>19.</w:t>
      </w:r>
      <w:r w:rsidR="00A50E05" w:rsidRPr="00DA4679">
        <w:rPr>
          <w:sz w:val="22"/>
          <w:szCs w:val="22"/>
        </w:rPr>
        <w:t xml:space="preserve"> </w:t>
      </w:r>
      <w:r w:rsidRPr="00DA4679">
        <w:rPr>
          <w:sz w:val="22"/>
          <w:szCs w:val="22"/>
        </w:rPr>
        <w:t xml:space="preserve">gadsimtā </w:t>
      </w:r>
      <w:r w:rsidR="00B628EB" w:rsidRPr="00DA4679">
        <w:rPr>
          <w:sz w:val="22"/>
          <w:szCs w:val="22"/>
        </w:rPr>
        <w:t xml:space="preserve">daudzviet Rietumeiropā </w:t>
      </w:r>
      <w:r w:rsidR="000816D7" w:rsidRPr="00DA4679">
        <w:rPr>
          <w:sz w:val="22"/>
          <w:szCs w:val="22"/>
        </w:rPr>
        <w:t xml:space="preserve">valsts </w:t>
      </w:r>
      <w:r w:rsidRPr="00DA4679">
        <w:rPr>
          <w:sz w:val="22"/>
          <w:szCs w:val="22"/>
        </w:rPr>
        <w:t xml:space="preserve">pārņem </w:t>
      </w:r>
      <w:r w:rsidR="004C45A6" w:rsidRPr="00DA4679">
        <w:rPr>
          <w:sz w:val="22"/>
          <w:szCs w:val="22"/>
        </w:rPr>
        <w:t xml:space="preserve">tautas apgaismību un </w:t>
      </w:r>
      <w:r w:rsidR="000816D7" w:rsidRPr="00DA4679">
        <w:rPr>
          <w:sz w:val="22"/>
          <w:szCs w:val="22"/>
        </w:rPr>
        <w:t>izglītošanas funkciju</w:t>
      </w:r>
      <w:r w:rsidR="001438BF" w:rsidRPr="00DA4679">
        <w:rPr>
          <w:sz w:val="22"/>
          <w:szCs w:val="22"/>
        </w:rPr>
        <w:t xml:space="preserve"> no b</w:t>
      </w:r>
      <w:r w:rsidR="004C45A6" w:rsidRPr="00DA4679">
        <w:rPr>
          <w:sz w:val="22"/>
          <w:szCs w:val="22"/>
        </w:rPr>
        <w:t>aznīcas, jo ar izglītotiem pavalstniekiem</w:t>
      </w:r>
      <w:r w:rsidR="000816D7" w:rsidRPr="00DA4679">
        <w:rPr>
          <w:sz w:val="22"/>
          <w:szCs w:val="22"/>
        </w:rPr>
        <w:t xml:space="preserve"> </w:t>
      </w:r>
      <w:r w:rsidR="00B628EB" w:rsidRPr="00DA4679">
        <w:rPr>
          <w:sz w:val="22"/>
          <w:szCs w:val="22"/>
        </w:rPr>
        <w:t xml:space="preserve">tā </w:t>
      </w:r>
      <w:r w:rsidR="000816D7" w:rsidRPr="00DA4679">
        <w:rPr>
          <w:sz w:val="22"/>
          <w:szCs w:val="22"/>
        </w:rPr>
        <w:t>saista sekmīgu saimniecības attīstību</w:t>
      </w:r>
      <w:r w:rsidR="004C45A6" w:rsidRPr="00DA4679">
        <w:rPr>
          <w:sz w:val="22"/>
          <w:szCs w:val="22"/>
        </w:rPr>
        <w:t xml:space="preserve"> un</w:t>
      </w:r>
      <w:r w:rsidR="000816D7" w:rsidRPr="00DA4679">
        <w:rPr>
          <w:sz w:val="22"/>
          <w:szCs w:val="22"/>
        </w:rPr>
        <w:t xml:space="preserve"> lojalitāt</w:t>
      </w:r>
      <w:r w:rsidR="004C45A6" w:rsidRPr="00DA4679">
        <w:rPr>
          <w:sz w:val="22"/>
          <w:szCs w:val="22"/>
        </w:rPr>
        <w:t>es nostiprināšanu</w:t>
      </w:r>
      <w:r w:rsidR="000816D7" w:rsidRPr="00DA4679">
        <w:rPr>
          <w:sz w:val="22"/>
          <w:szCs w:val="22"/>
        </w:rPr>
        <w:t xml:space="preserve">. </w:t>
      </w:r>
      <w:r w:rsidRPr="00DA4679">
        <w:rPr>
          <w:sz w:val="22"/>
          <w:szCs w:val="22"/>
        </w:rPr>
        <w:t>D</w:t>
      </w:r>
      <w:r w:rsidR="00B628EB" w:rsidRPr="00DA4679">
        <w:rPr>
          <w:sz w:val="22"/>
          <w:szCs w:val="22"/>
        </w:rPr>
        <w:t xml:space="preserve">audzās </w:t>
      </w:r>
      <w:r w:rsidR="000816D7" w:rsidRPr="00DA4679">
        <w:rPr>
          <w:sz w:val="22"/>
          <w:szCs w:val="22"/>
        </w:rPr>
        <w:t>valstīs tiek i</w:t>
      </w:r>
      <w:r w:rsidR="004C45A6" w:rsidRPr="00DA4679">
        <w:rPr>
          <w:sz w:val="22"/>
          <w:szCs w:val="22"/>
        </w:rPr>
        <w:t>eviesta obligāta pamatizglī</w:t>
      </w:r>
      <w:r w:rsidR="00B628EB" w:rsidRPr="00DA4679">
        <w:rPr>
          <w:sz w:val="22"/>
          <w:szCs w:val="22"/>
        </w:rPr>
        <w:t>tība un skolotāja amats vairs nav saistīts ar baznīcu</w:t>
      </w:r>
      <w:r w:rsidR="004C45A6" w:rsidRPr="00DA4679">
        <w:rPr>
          <w:sz w:val="22"/>
          <w:szCs w:val="22"/>
        </w:rPr>
        <w:t>.</w:t>
      </w:r>
    </w:p>
    <w:p w14:paraId="5FC3B82E" w14:textId="1388EE97" w:rsidR="003040D2" w:rsidRDefault="00C621D1" w:rsidP="00C621D1">
      <w:pPr>
        <w:ind w:firstLine="284"/>
        <w:jc w:val="both"/>
        <w:rPr>
          <w:sz w:val="22"/>
          <w:szCs w:val="22"/>
        </w:rPr>
      </w:pPr>
      <w:r w:rsidRPr="00DA4679">
        <w:rPr>
          <w:sz w:val="22"/>
          <w:szCs w:val="22"/>
        </w:rPr>
        <w:t xml:space="preserve">Vidzemē </w:t>
      </w:r>
      <w:r w:rsidR="00A50E05" w:rsidRPr="00DA4679">
        <w:rPr>
          <w:sz w:val="22"/>
          <w:szCs w:val="22"/>
        </w:rPr>
        <w:t>vietējo tautu</w:t>
      </w:r>
      <w:r w:rsidR="001438BF" w:rsidRPr="00DA4679">
        <w:rPr>
          <w:sz w:val="22"/>
          <w:szCs w:val="22"/>
        </w:rPr>
        <w:t xml:space="preserve"> izglītības modelis </w:t>
      </w:r>
      <w:r w:rsidR="00A50E05" w:rsidRPr="00DA4679">
        <w:rPr>
          <w:sz w:val="22"/>
          <w:szCs w:val="22"/>
        </w:rPr>
        <w:t xml:space="preserve">tiek </w:t>
      </w:r>
      <w:r w:rsidR="001438BF" w:rsidRPr="00DA4679">
        <w:rPr>
          <w:sz w:val="22"/>
          <w:szCs w:val="22"/>
        </w:rPr>
        <w:t>veidots pēc</w:t>
      </w:r>
      <w:r w:rsidR="002645FF" w:rsidRPr="00DA4679">
        <w:rPr>
          <w:sz w:val="22"/>
          <w:szCs w:val="22"/>
        </w:rPr>
        <w:t xml:space="preserve"> Prūsij</w:t>
      </w:r>
      <w:r w:rsidR="001438BF" w:rsidRPr="00DA4679">
        <w:rPr>
          <w:sz w:val="22"/>
          <w:szCs w:val="22"/>
        </w:rPr>
        <w:t xml:space="preserve">as parauga. </w:t>
      </w:r>
      <w:r w:rsidR="002645FF" w:rsidRPr="00DA4679">
        <w:rPr>
          <w:sz w:val="22"/>
          <w:szCs w:val="22"/>
        </w:rPr>
        <w:t xml:space="preserve"> Par latviešu zemnieku reliģisko un sociālo dzīvi rūpējas evaņģēliski luteriskā baznīca. Izglītības jautājumus lemj Vidzemes muižnieku landtāg</w:t>
      </w:r>
      <w:r w:rsidR="001438BF" w:rsidRPr="00DA4679">
        <w:rPr>
          <w:sz w:val="22"/>
          <w:szCs w:val="22"/>
        </w:rPr>
        <w:t>os</w:t>
      </w:r>
      <w:r w:rsidR="002645FF" w:rsidRPr="00DA4679">
        <w:rPr>
          <w:sz w:val="22"/>
          <w:szCs w:val="22"/>
        </w:rPr>
        <w:t xml:space="preserve"> un mācītāj</w:t>
      </w:r>
      <w:r w:rsidR="00F11259" w:rsidRPr="00DA4679">
        <w:rPr>
          <w:sz w:val="22"/>
          <w:szCs w:val="22"/>
        </w:rPr>
        <w:t>u</w:t>
      </w:r>
      <w:r w:rsidR="001438BF" w:rsidRPr="00DA4679">
        <w:rPr>
          <w:sz w:val="22"/>
          <w:szCs w:val="22"/>
        </w:rPr>
        <w:t xml:space="preserve"> sinodēs</w:t>
      </w:r>
      <w:r w:rsidR="00A50E05" w:rsidRPr="00DA4679">
        <w:rPr>
          <w:sz w:val="22"/>
          <w:szCs w:val="22"/>
        </w:rPr>
        <w:t>.</w:t>
      </w:r>
      <w:r w:rsidR="001438BF" w:rsidRPr="00DA4679">
        <w:rPr>
          <w:sz w:val="22"/>
          <w:szCs w:val="22"/>
        </w:rPr>
        <w:t xml:space="preserve"> </w:t>
      </w:r>
      <w:r w:rsidR="0044223B" w:rsidRPr="00DA4679">
        <w:rPr>
          <w:sz w:val="22"/>
          <w:szCs w:val="22"/>
        </w:rPr>
        <w:t>1819. gada Vidzemes z</w:t>
      </w:r>
      <w:r w:rsidR="00F11259" w:rsidRPr="00DA4679">
        <w:rPr>
          <w:sz w:val="22"/>
          <w:szCs w:val="22"/>
        </w:rPr>
        <w:t>emnieku brīvlaišanas likums</w:t>
      </w:r>
      <w:r w:rsidR="0044223B" w:rsidRPr="00DA4679">
        <w:rPr>
          <w:sz w:val="22"/>
          <w:szCs w:val="22"/>
        </w:rPr>
        <w:t xml:space="preserve"> </w:t>
      </w:r>
      <w:r w:rsidR="00F11259" w:rsidRPr="00DA4679">
        <w:rPr>
          <w:sz w:val="22"/>
          <w:szCs w:val="22"/>
        </w:rPr>
        <w:t>paredz</w:t>
      </w:r>
      <w:r w:rsidR="001438BF" w:rsidRPr="00DA4679">
        <w:rPr>
          <w:sz w:val="22"/>
          <w:szCs w:val="22"/>
        </w:rPr>
        <w:t xml:space="preserve"> </w:t>
      </w:r>
      <w:r w:rsidR="009108BD" w:rsidRPr="00DA4679">
        <w:rPr>
          <w:sz w:val="22"/>
          <w:szCs w:val="22"/>
        </w:rPr>
        <w:t>zemākās pakāpes vispārizglītojošo skolu – tautskolu</w:t>
      </w:r>
      <w:r w:rsidR="00F7363D" w:rsidRPr="00DA4679">
        <w:rPr>
          <w:sz w:val="22"/>
          <w:szCs w:val="22"/>
        </w:rPr>
        <w:t xml:space="preserve"> – </w:t>
      </w:r>
      <w:r w:rsidR="00B628EB" w:rsidRPr="00DA4679">
        <w:rPr>
          <w:sz w:val="22"/>
          <w:szCs w:val="22"/>
        </w:rPr>
        <w:t>izveidošanu un</w:t>
      </w:r>
      <w:r w:rsidR="00DA4679" w:rsidRPr="00DA4679">
        <w:rPr>
          <w:sz w:val="22"/>
          <w:szCs w:val="22"/>
        </w:rPr>
        <w:t xml:space="preserve"> </w:t>
      </w:r>
      <w:r w:rsidR="0044223B" w:rsidRPr="00DA4679">
        <w:rPr>
          <w:sz w:val="22"/>
          <w:szCs w:val="22"/>
        </w:rPr>
        <w:t>uztu</w:t>
      </w:r>
      <w:r w:rsidR="00B628EB" w:rsidRPr="00DA4679">
        <w:rPr>
          <w:sz w:val="22"/>
          <w:szCs w:val="22"/>
        </w:rPr>
        <w:t>rēšanu</w:t>
      </w:r>
      <w:r w:rsidR="00F11259" w:rsidRPr="00DA4679">
        <w:rPr>
          <w:sz w:val="22"/>
          <w:szCs w:val="22"/>
        </w:rPr>
        <w:t xml:space="preserve">. </w:t>
      </w:r>
      <w:r w:rsidR="00DB408E" w:rsidRPr="00DA4679">
        <w:rPr>
          <w:sz w:val="22"/>
          <w:szCs w:val="22"/>
        </w:rPr>
        <w:t>Pagastskolu</w:t>
      </w:r>
      <w:r w:rsidR="003923F2" w:rsidRPr="00DA4679">
        <w:rPr>
          <w:sz w:val="22"/>
          <w:szCs w:val="22"/>
        </w:rPr>
        <w:t xml:space="preserve"> ierīkošan</w:t>
      </w:r>
      <w:r w:rsidR="001438BF" w:rsidRPr="00DA4679">
        <w:rPr>
          <w:sz w:val="22"/>
          <w:szCs w:val="22"/>
        </w:rPr>
        <w:t xml:space="preserve">u </w:t>
      </w:r>
      <w:r w:rsidRPr="00DA4679">
        <w:rPr>
          <w:sz w:val="22"/>
          <w:szCs w:val="22"/>
        </w:rPr>
        <w:t xml:space="preserve">tomēr </w:t>
      </w:r>
      <w:r w:rsidR="001438BF" w:rsidRPr="00DA4679">
        <w:rPr>
          <w:sz w:val="22"/>
          <w:szCs w:val="22"/>
        </w:rPr>
        <w:t>kavē</w:t>
      </w:r>
      <w:r w:rsidR="004C45A6" w:rsidRPr="00DA4679">
        <w:rPr>
          <w:sz w:val="22"/>
          <w:szCs w:val="22"/>
        </w:rPr>
        <w:t xml:space="preserve"> zemes trūkums</w:t>
      </w:r>
      <w:r w:rsidR="003923F2" w:rsidRPr="00DA4679">
        <w:rPr>
          <w:sz w:val="22"/>
          <w:szCs w:val="22"/>
        </w:rPr>
        <w:t xml:space="preserve">, </w:t>
      </w:r>
      <w:r w:rsidR="00F11259" w:rsidRPr="00DA4679">
        <w:rPr>
          <w:sz w:val="22"/>
          <w:szCs w:val="22"/>
        </w:rPr>
        <w:t>ko muiža vairs nepiešķir, bet</w:t>
      </w:r>
      <w:r w:rsidR="003923F2" w:rsidRPr="00DA4679">
        <w:rPr>
          <w:sz w:val="22"/>
          <w:szCs w:val="22"/>
        </w:rPr>
        <w:t xml:space="preserve"> </w:t>
      </w:r>
      <w:r w:rsidR="00F11259" w:rsidRPr="00DA4679">
        <w:rPr>
          <w:sz w:val="22"/>
          <w:szCs w:val="22"/>
        </w:rPr>
        <w:t xml:space="preserve">tā ir </w:t>
      </w:r>
      <w:r w:rsidR="003923F2" w:rsidRPr="00DA4679">
        <w:rPr>
          <w:sz w:val="22"/>
          <w:szCs w:val="22"/>
        </w:rPr>
        <w:t>skolotāju</w:t>
      </w:r>
      <w:r w:rsidR="00F11259" w:rsidRPr="00DA4679">
        <w:rPr>
          <w:sz w:val="22"/>
          <w:szCs w:val="22"/>
        </w:rPr>
        <w:t xml:space="preserve"> galvenais atalgojums</w:t>
      </w:r>
      <w:r w:rsidR="004C45A6" w:rsidRPr="00DA4679">
        <w:rPr>
          <w:sz w:val="22"/>
          <w:szCs w:val="22"/>
        </w:rPr>
        <w:t xml:space="preserve">. </w:t>
      </w:r>
      <w:r w:rsidR="0044223B" w:rsidRPr="00DA4679">
        <w:rPr>
          <w:sz w:val="22"/>
          <w:szCs w:val="22"/>
        </w:rPr>
        <w:t>Vidzemē p</w:t>
      </w:r>
      <w:r w:rsidR="00F11259" w:rsidRPr="00DA4679">
        <w:rPr>
          <w:sz w:val="22"/>
          <w:szCs w:val="22"/>
        </w:rPr>
        <w:t xml:space="preserve">ēc zemnieku brīvlaišanas paplašinās </w:t>
      </w:r>
      <w:r w:rsidR="0044223B" w:rsidRPr="00DA4679">
        <w:rPr>
          <w:sz w:val="22"/>
          <w:szCs w:val="22"/>
        </w:rPr>
        <w:t xml:space="preserve">vienīgi draudzes skolu tīkls, kuru beidzēji strādā par pagasta rakstvežiem, skolotājiem, klētniekiem un vagariem. </w:t>
      </w:r>
      <w:r w:rsidR="003028DF" w:rsidRPr="00DA4679">
        <w:rPr>
          <w:sz w:val="22"/>
          <w:szCs w:val="22"/>
        </w:rPr>
        <w:t xml:space="preserve">Vidzemes </w:t>
      </w:r>
      <w:r w:rsidR="00B628EB" w:rsidRPr="00DA4679">
        <w:rPr>
          <w:sz w:val="22"/>
          <w:szCs w:val="22"/>
        </w:rPr>
        <w:t>guberņas latviešu daļā</w:t>
      </w:r>
      <w:r w:rsidR="00DA4679" w:rsidRPr="00DA4679">
        <w:rPr>
          <w:sz w:val="22"/>
          <w:szCs w:val="22"/>
        </w:rPr>
        <w:t xml:space="preserve"> </w:t>
      </w:r>
      <w:r w:rsidR="00B628EB" w:rsidRPr="00DA4679">
        <w:rPr>
          <w:sz w:val="22"/>
          <w:szCs w:val="22"/>
        </w:rPr>
        <w:t xml:space="preserve">līdz 1835. gadam skolas apmeklējuši tikai </w:t>
      </w:r>
      <w:proofErr w:type="gramStart"/>
      <w:r w:rsidR="00B628EB" w:rsidRPr="00DA4679">
        <w:rPr>
          <w:sz w:val="22"/>
          <w:szCs w:val="22"/>
        </w:rPr>
        <w:t>ap</w:t>
      </w:r>
      <w:r w:rsidR="003028DF" w:rsidRPr="00DA4679">
        <w:rPr>
          <w:sz w:val="22"/>
          <w:szCs w:val="22"/>
        </w:rPr>
        <w:t xml:space="preserve"> 7,34 % bērnu un jauniešu</w:t>
      </w:r>
      <w:proofErr w:type="gramEnd"/>
      <w:r w:rsidR="003028DF" w:rsidRPr="00DA4679">
        <w:rPr>
          <w:sz w:val="22"/>
          <w:szCs w:val="22"/>
        </w:rPr>
        <w:t xml:space="preserve"> vecumā no 7 līdz 17 gadiem. </w:t>
      </w:r>
      <w:r w:rsidR="000048EE" w:rsidRPr="00DA4679">
        <w:rPr>
          <w:sz w:val="22"/>
          <w:szCs w:val="22"/>
        </w:rPr>
        <w:t>Par galveno apmācības veidu, tāpat kā agrāk, pali</w:t>
      </w:r>
      <w:r w:rsidR="00F16C18" w:rsidRPr="00DA4679">
        <w:rPr>
          <w:sz w:val="22"/>
          <w:szCs w:val="22"/>
        </w:rPr>
        <w:t>e</w:t>
      </w:r>
      <w:r w:rsidR="000048EE" w:rsidRPr="00DA4679">
        <w:rPr>
          <w:sz w:val="22"/>
          <w:szCs w:val="22"/>
        </w:rPr>
        <w:t>k mājmācība.</w:t>
      </w:r>
      <w:r w:rsidR="003D3D5D" w:rsidRPr="00DA4679">
        <w:rPr>
          <w:sz w:val="22"/>
          <w:szCs w:val="22"/>
        </w:rPr>
        <w:t xml:space="preserve"> Pastāv arī neliels skaits muižas skolu.</w:t>
      </w:r>
    </w:p>
    <w:p w14:paraId="4458B3C7" w14:textId="77777777" w:rsidR="00DA4679" w:rsidRPr="00DA4679" w:rsidRDefault="00DA4679" w:rsidP="00C621D1">
      <w:pPr>
        <w:ind w:firstLine="284"/>
        <w:jc w:val="both"/>
        <w:rPr>
          <w:sz w:val="22"/>
          <w:szCs w:val="22"/>
        </w:rPr>
      </w:pPr>
    </w:p>
    <w:tbl>
      <w:tblPr>
        <w:tblW w:w="8543" w:type="dxa"/>
        <w:tblInd w:w="279" w:type="dxa"/>
        <w:tblLayout w:type="fixed"/>
        <w:tblLook w:val="04A0" w:firstRow="1" w:lastRow="0" w:firstColumn="1" w:lastColumn="0" w:noHBand="0" w:noVBand="1"/>
      </w:tblPr>
      <w:tblGrid>
        <w:gridCol w:w="1559"/>
        <w:gridCol w:w="6984"/>
      </w:tblGrid>
      <w:tr w:rsidR="00003BCE" w:rsidRPr="00DA4679" w14:paraId="1CC0962F" w14:textId="77777777" w:rsidTr="00F45C24">
        <w:trPr>
          <w:trHeight w:val="332"/>
        </w:trPr>
        <w:tc>
          <w:tcPr>
            <w:tcW w:w="1559" w:type="dxa"/>
            <w:shd w:val="clear" w:color="auto" w:fill="auto"/>
          </w:tcPr>
          <w:p w14:paraId="1F9ACBF5" w14:textId="77777777" w:rsidR="004505F8" w:rsidRPr="00DA4679" w:rsidRDefault="004505F8" w:rsidP="004505F8">
            <w:pPr>
              <w:rPr>
                <w:b/>
                <w:sz w:val="22"/>
                <w:szCs w:val="22"/>
              </w:rPr>
            </w:pPr>
            <w:r w:rsidRPr="00DA4679">
              <w:rPr>
                <w:b/>
                <w:sz w:val="22"/>
                <w:szCs w:val="22"/>
              </w:rPr>
              <w:t xml:space="preserve">Attēls </w:t>
            </w:r>
          </w:p>
        </w:tc>
        <w:tc>
          <w:tcPr>
            <w:tcW w:w="6984" w:type="dxa"/>
            <w:shd w:val="clear" w:color="auto" w:fill="auto"/>
          </w:tcPr>
          <w:p w14:paraId="5EEF4896" w14:textId="0200215B" w:rsidR="0016604F" w:rsidRPr="00DA4679" w:rsidRDefault="004505F8" w:rsidP="004505F8">
            <w:pPr>
              <w:pStyle w:val="Paraststmeklis"/>
              <w:spacing w:before="0" w:beforeAutospacing="0" w:after="0" w:afterAutospacing="0"/>
              <w:rPr>
                <w:sz w:val="22"/>
                <w:szCs w:val="22"/>
              </w:rPr>
            </w:pPr>
            <w:r w:rsidRPr="00DA4679">
              <w:rPr>
                <w:sz w:val="22"/>
                <w:szCs w:val="22"/>
              </w:rPr>
              <w:t xml:space="preserve">Titullapa no </w:t>
            </w:r>
            <w:r w:rsidR="00F11259" w:rsidRPr="00DA4679">
              <w:rPr>
                <w:sz w:val="22"/>
                <w:szCs w:val="22"/>
              </w:rPr>
              <w:t xml:space="preserve">F. E. </w:t>
            </w:r>
            <w:r w:rsidRPr="00DA4679">
              <w:rPr>
                <w:sz w:val="22"/>
                <w:szCs w:val="22"/>
              </w:rPr>
              <w:t>Štolla grāmatas “Jauna boksterēšanas un lasīšanas grāmata” (1813)</w:t>
            </w:r>
            <w:r w:rsidR="00F11259" w:rsidRPr="00DA4679">
              <w:rPr>
                <w:sz w:val="22"/>
                <w:szCs w:val="22"/>
              </w:rPr>
              <w:t xml:space="preserve"> vai no Stendera</w:t>
            </w:r>
            <w:r w:rsidR="00DA4679" w:rsidRPr="00DA4679">
              <w:rPr>
                <w:sz w:val="22"/>
                <w:szCs w:val="22"/>
              </w:rPr>
              <w:t xml:space="preserve"> </w:t>
            </w:r>
            <w:r w:rsidR="00F11259" w:rsidRPr="00DA4679">
              <w:rPr>
                <w:sz w:val="22"/>
                <w:szCs w:val="22"/>
              </w:rPr>
              <w:t>M</w:t>
            </w:r>
            <w:r w:rsidR="0016604F" w:rsidRPr="00DA4679">
              <w:rPr>
                <w:sz w:val="22"/>
                <w:szCs w:val="22"/>
              </w:rPr>
              <w:t>ājmācība</w:t>
            </w:r>
            <w:r w:rsidR="00F11259" w:rsidRPr="00DA4679">
              <w:rPr>
                <w:sz w:val="22"/>
                <w:szCs w:val="22"/>
              </w:rPr>
              <w:t>s</w:t>
            </w:r>
          </w:p>
        </w:tc>
      </w:tr>
      <w:tr w:rsidR="00663503" w:rsidRPr="00DA4679" w14:paraId="3244997B" w14:textId="77777777" w:rsidTr="00890478">
        <w:trPr>
          <w:trHeight w:val="332"/>
        </w:trPr>
        <w:tc>
          <w:tcPr>
            <w:tcW w:w="1559" w:type="dxa"/>
            <w:shd w:val="clear" w:color="auto" w:fill="auto"/>
          </w:tcPr>
          <w:p w14:paraId="11E093EF" w14:textId="77777777" w:rsidR="00663503" w:rsidRPr="00DA4679" w:rsidRDefault="00663503" w:rsidP="00890478">
            <w:pPr>
              <w:rPr>
                <w:b/>
                <w:sz w:val="22"/>
                <w:szCs w:val="22"/>
              </w:rPr>
            </w:pPr>
            <w:r w:rsidRPr="00DA4679">
              <w:rPr>
                <w:b/>
                <w:sz w:val="22"/>
                <w:szCs w:val="22"/>
              </w:rPr>
              <w:t>Attēls vai priekšmeti</w:t>
            </w:r>
          </w:p>
        </w:tc>
        <w:tc>
          <w:tcPr>
            <w:tcW w:w="6984" w:type="dxa"/>
            <w:shd w:val="clear" w:color="auto" w:fill="auto"/>
          </w:tcPr>
          <w:p w14:paraId="1748C329" w14:textId="25FBDFCD" w:rsidR="00663503" w:rsidRPr="00DA4679" w:rsidRDefault="00663503" w:rsidP="00890478">
            <w:pPr>
              <w:pStyle w:val="Paraststmeklis"/>
              <w:spacing w:before="0" w:beforeAutospacing="0" w:after="0" w:afterAutospacing="0"/>
              <w:rPr>
                <w:sz w:val="22"/>
                <w:szCs w:val="22"/>
              </w:rPr>
            </w:pPr>
            <w:r w:rsidRPr="00DA4679">
              <w:rPr>
                <w:sz w:val="22"/>
                <w:szCs w:val="22"/>
              </w:rPr>
              <w:t>Krimuldas mācītāja Ulmaņa publicētās mācību grāmatas latviešu valodā “Rēķeniņu-tāpelītes..”(1831); Rēķināšanas mācība (1831),</w:t>
            </w:r>
            <w:r w:rsidR="00DA4679" w:rsidRPr="00DA4679">
              <w:rPr>
                <w:sz w:val="22"/>
                <w:szCs w:val="22"/>
              </w:rPr>
              <w:t xml:space="preserve"> </w:t>
            </w:r>
            <w:r w:rsidRPr="00DA4679">
              <w:rPr>
                <w:sz w:val="22"/>
                <w:szCs w:val="22"/>
              </w:rPr>
              <w:t>“Kādas ziņas par to, ko pie debess redzam”(1837)</w:t>
            </w:r>
          </w:p>
          <w:p w14:paraId="6F97EBF9" w14:textId="4DC84696" w:rsidR="004158FF" w:rsidRPr="00DA4679" w:rsidRDefault="004158FF" w:rsidP="00890478">
            <w:pPr>
              <w:pStyle w:val="Paraststmeklis"/>
              <w:spacing w:before="0" w:beforeAutospacing="0" w:after="0" w:afterAutospacing="0"/>
              <w:rPr>
                <w:rStyle w:val="Izteiksmgs"/>
                <w:b w:val="0"/>
                <w:bCs w:val="0"/>
                <w:sz w:val="22"/>
                <w:szCs w:val="22"/>
              </w:rPr>
            </w:pPr>
          </w:p>
        </w:tc>
      </w:tr>
      <w:tr w:rsidR="00003BCE" w:rsidRPr="00DA4679" w14:paraId="259913B6" w14:textId="77777777" w:rsidTr="00F45C24">
        <w:trPr>
          <w:trHeight w:val="332"/>
        </w:trPr>
        <w:tc>
          <w:tcPr>
            <w:tcW w:w="1559" w:type="dxa"/>
            <w:shd w:val="clear" w:color="auto" w:fill="auto"/>
          </w:tcPr>
          <w:p w14:paraId="37B08234" w14:textId="4C8A6897" w:rsidR="004505F8" w:rsidRPr="00DA4679" w:rsidRDefault="00F11259" w:rsidP="004505F8">
            <w:pPr>
              <w:rPr>
                <w:b/>
                <w:sz w:val="22"/>
                <w:szCs w:val="22"/>
              </w:rPr>
            </w:pPr>
            <w:r w:rsidRPr="00DA4679">
              <w:rPr>
                <w:b/>
                <w:sz w:val="22"/>
                <w:szCs w:val="22"/>
              </w:rPr>
              <w:t xml:space="preserve">Shēma </w:t>
            </w:r>
          </w:p>
          <w:p w14:paraId="277BC1DD" w14:textId="77777777" w:rsidR="004505F8" w:rsidRPr="00DA4679" w:rsidRDefault="004505F8" w:rsidP="004505F8">
            <w:pPr>
              <w:rPr>
                <w:b/>
                <w:sz w:val="22"/>
                <w:szCs w:val="22"/>
              </w:rPr>
            </w:pPr>
          </w:p>
        </w:tc>
        <w:tc>
          <w:tcPr>
            <w:tcW w:w="6984" w:type="dxa"/>
            <w:shd w:val="clear" w:color="auto" w:fill="auto"/>
          </w:tcPr>
          <w:p w14:paraId="651DBB9A" w14:textId="7E5D5F67" w:rsidR="004505F8" w:rsidRPr="00DA4679" w:rsidRDefault="00663503" w:rsidP="004505F8">
            <w:pPr>
              <w:ind w:firstLine="284"/>
              <w:jc w:val="both"/>
              <w:rPr>
                <w:b/>
                <w:sz w:val="22"/>
                <w:szCs w:val="22"/>
              </w:rPr>
            </w:pPr>
            <w:r w:rsidRPr="00DA4679">
              <w:rPr>
                <w:b/>
                <w:sz w:val="22"/>
                <w:szCs w:val="22"/>
              </w:rPr>
              <w:t>Skolu pārvalde un baltvācu mācītāju loma</w:t>
            </w:r>
          </w:p>
          <w:p w14:paraId="3AF2ECEA" w14:textId="14779B29" w:rsidR="00D55E8D" w:rsidRPr="00DA4679" w:rsidRDefault="00D55E8D" w:rsidP="00D55E8D">
            <w:pPr>
              <w:ind w:firstLine="284"/>
              <w:jc w:val="both"/>
              <w:rPr>
                <w:sz w:val="22"/>
                <w:szCs w:val="22"/>
              </w:rPr>
            </w:pPr>
            <w:r w:rsidRPr="00DA4679">
              <w:rPr>
                <w:sz w:val="22"/>
                <w:szCs w:val="22"/>
              </w:rPr>
              <w:t xml:space="preserve">Vidzemes mācību apgabals tiek pakļauts nevis Krievijas Tautas apgaismības ministrijai, bet gan Iekšlietu ministrijai un tās ietvaros – Vispārējo lietu departamentam. Izglītības jautājumus lemj Vidzemes muižnieku landtāgi un mācītāju sinodes. </w:t>
            </w:r>
          </w:p>
          <w:p w14:paraId="45EC2538" w14:textId="4A08BEEA" w:rsidR="004505F8" w:rsidRPr="00DA4679" w:rsidRDefault="004505F8" w:rsidP="004505F8">
            <w:pPr>
              <w:ind w:left="40" w:firstLine="283"/>
              <w:jc w:val="both"/>
              <w:rPr>
                <w:sz w:val="22"/>
                <w:szCs w:val="22"/>
              </w:rPr>
            </w:pPr>
            <w:r w:rsidRPr="00DA4679">
              <w:rPr>
                <w:sz w:val="22"/>
                <w:szCs w:val="22"/>
              </w:rPr>
              <w:t>1819</w:t>
            </w:r>
            <w:r w:rsidR="003040D2" w:rsidRPr="00DA4679">
              <w:rPr>
                <w:sz w:val="22"/>
                <w:szCs w:val="22"/>
              </w:rPr>
              <w:t xml:space="preserve"> - </w:t>
            </w:r>
            <w:r w:rsidRPr="00DA4679">
              <w:rPr>
                <w:sz w:val="22"/>
                <w:szCs w:val="22"/>
              </w:rPr>
              <w:t>skolu pārvalde un skolotāju iecelšana</w:t>
            </w:r>
            <w:r w:rsidRPr="00DA4679">
              <w:rPr>
                <w:b/>
                <w:i/>
                <w:sz w:val="22"/>
                <w:szCs w:val="22"/>
              </w:rPr>
              <w:t xml:space="preserve"> </w:t>
            </w:r>
            <w:r w:rsidRPr="00DA4679">
              <w:rPr>
                <w:sz w:val="22"/>
                <w:szCs w:val="22"/>
              </w:rPr>
              <w:t xml:space="preserve">tiek nodota Vidzemes muižniecībai. </w:t>
            </w:r>
            <w:r w:rsidRPr="00DA4679">
              <w:rPr>
                <w:sz w:val="22"/>
                <w:szCs w:val="22"/>
                <w:u w:val="single"/>
              </w:rPr>
              <w:t>Skolu konventus</w:t>
            </w:r>
            <w:r w:rsidRPr="00DA4679">
              <w:rPr>
                <w:sz w:val="22"/>
                <w:szCs w:val="22"/>
              </w:rPr>
              <w:t xml:space="preserve"> vada baznīcas virspriekšnieks (</w:t>
            </w:r>
            <w:r w:rsidRPr="00DA4679">
              <w:rPr>
                <w:i/>
                <w:sz w:val="22"/>
                <w:szCs w:val="22"/>
              </w:rPr>
              <w:t>Oberkirchenvorsteher</w:t>
            </w:r>
            <w:r w:rsidRPr="00DA4679">
              <w:rPr>
                <w:sz w:val="22"/>
                <w:szCs w:val="22"/>
              </w:rPr>
              <w:t xml:space="preserve">). Tam jābūt muižas īpašniekam. </w:t>
            </w:r>
          </w:p>
          <w:p w14:paraId="5F9AA9BE" w14:textId="36BF639E" w:rsidR="003040D2" w:rsidRPr="00DA4679" w:rsidRDefault="004505F8" w:rsidP="003040D2">
            <w:pPr>
              <w:ind w:firstLine="284"/>
              <w:jc w:val="both"/>
              <w:rPr>
                <w:i/>
                <w:sz w:val="22"/>
                <w:szCs w:val="22"/>
              </w:rPr>
            </w:pPr>
            <w:r w:rsidRPr="00DA4679">
              <w:rPr>
                <w:sz w:val="22"/>
                <w:szCs w:val="22"/>
              </w:rPr>
              <w:t xml:space="preserve">    1840</w:t>
            </w:r>
            <w:r w:rsidR="00DA4679" w:rsidRPr="00DA4679">
              <w:rPr>
                <w:sz w:val="22"/>
                <w:szCs w:val="22"/>
              </w:rPr>
              <w:t xml:space="preserve"> </w:t>
            </w:r>
            <w:r w:rsidRPr="00DA4679">
              <w:rPr>
                <w:sz w:val="22"/>
                <w:szCs w:val="22"/>
              </w:rPr>
              <w:t xml:space="preserve">centrālā izglītības pārraudzības iestāde – Vidzemes laukskolu virsvalde </w:t>
            </w:r>
            <w:r w:rsidRPr="00DA4679">
              <w:rPr>
                <w:i/>
                <w:sz w:val="22"/>
                <w:szCs w:val="22"/>
              </w:rPr>
              <w:t>(Oberlandschulbehörde</w:t>
            </w:r>
            <w:r w:rsidRPr="00DA4679">
              <w:rPr>
                <w:sz w:val="22"/>
                <w:szCs w:val="22"/>
              </w:rPr>
              <w:t>), kā arī apriņķu skolu (</w:t>
            </w:r>
            <w:r w:rsidRPr="00DA4679">
              <w:rPr>
                <w:i/>
                <w:sz w:val="22"/>
                <w:szCs w:val="22"/>
              </w:rPr>
              <w:t>Kreislandschulbehörden</w:t>
            </w:r>
            <w:r w:rsidRPr="00DA4679">
              <w:rPr>
                <w:sz w:val="22"/>
                <w:szCs w:val="22"/>
              </w:rPr>
              <w:t>) virsvalde</w:t>
            </w:r>
          </w:p>
          <w:p w14:paraId="6B312451" w14:textId="4B6ECABE" w:rsidR="003040D2" w:rsidRPr="00DA4679" w:rsidRDefault="003040D2" w:rsidP="003040D2">
            <w:pPr>
              <w:ind w:firstLine="284"/>
              <w:jc w:val="both"/>
              <w:rPr>
                <w:sz w:val="22"/>
                <w:szCs w:val="22"/>
              </w:rPr>
            </w:pPr>
            <w:r w:rsidRPr="00DA4679">
              <w:rPr>
                <w:i/>
                <w:sz w:val="22"/>
                <w:szCs w:val="22"/>
              </w:rPr>
              <w:t xml:space="preserve">Pagastskolas </w:t>
            </w:r>
            <w:r w:rsidRPr="00DA4679">
              <w:rPr>
                <w:sz w:val="22"/>
                <w:szCs w:val="22"/>
              </w:rPr>
              <w:t>(</w:t>
            </w:r>
            <w:r w:rsidRPr="00DA4679">
              <w:rPr>
                <w:i/>
                <w:sz w:val="22"/>
                <w:szCs w:val="22"/>
              </w:rPr>
              <w:t>Gemeindeschulen</w:t>
            </w:r>
            <w:r w:rsidRPr="00DA4679">
              <w:rPr>
                <w:sz w:val="22"/>
                <w:szCs w:val="22"/>
              </w:rPr>
              <w:t xml:space="preserve">) </w:t>
            </w:r>
          </w:p>
          <w:p w14:paraId="51C8F62E" w14:textId="72518586" w:rsidR="004505F8" w:rsidRPr="00DA4679" w:rsidRDefault="003040D2" w:rsidP="003040D2">
            <w:pPr>
              <w:ind w:firstLine="284"/>
              <w:jc w:val="both"/>
              <w:rPr>
                <w:sz w:val="22"/>
                <w:szCs w:val="22"/>
              </w:rPr>
            </w:pPr>
            <w:r w:rsidRPr="00DA4679">
              <w:rPr>
                <w:i/>
                <w:sz w:val="22"/>
                <w:szCs w:val="22"/>
              </w:rPr>
              <w:t>Draudzes skolas</w:t>
            </w:r>
            <w:r w:rsidRPr="00DA4679">
              <w:rPr>
                <w:sz w:val="22"/>
                <w:szCs w:val="22"/>
              </w:rPr>
              <w:t xml:space="preserve"> (</w:t>
            </w:r>
            <w:r w:rsidRPr="00DA4679">
              <w:rPr>
                <w:i/>
                <w:sz w:val="22"/>
                <w:szCs w:val="22"/>
              </w:rPr>
              <w:t>Parochialschulen</w:t>
            </w:r>
            <w:r w:rsidRPr="00DA4679">
              <w:rPr>
                <w:sz w:val="22"/>
                <w:szCs w:val="22"/>
              </w:rPr>
              <w:t xml:space="preserve">). </w:t>
            </w:r>
          </w:p>
        </w:tc>
      </w:tr>
      <w:tr w:rsidR="00003BCE" w:rsidRPr="00DA4679" w14:paraId="454C332F" w14:textId="77777777" w:rsidTr="00F45C24">
        <w:trPr>
          <w:trHeight w:val="332"/>
        </w:trPr>
        <w:tc>
          <w:tcPr>
            <w:tcW w:w="1559" w:type="dxa"/>
            <w:shd w:val="clear" w:color="auto" w:fill="auto"/>
          </w:tcPr>
          <w:p w14:paraId="781E7EE2" w14:textId="5FD10ACD" w:rsidR="00AB7682" w:rsidRPr="00DA4679" w:rsidRDefault="00AB7682" w:rsidP="004505F8">
            <w:pPr>
              <w:rPr>
                <w:b/>
                <w:sz w:val="22"/>
                <w:szCs w:val="22"/>
              </w:rPr>
            </w:pPr>
            <w:r w:rsidRPr="00DA4679">
              <w:rPr>
                <w:b/>
                <w:sz w:val="22"/>
                <w:szCs w:val="22"/>
              </w:rPr>
              <w:t>Attēls, kopija</w:t>
            </w:r>
          </w:p>
        </w:tc>
        <w:tc>
          <w:tcPr>
            <w:tcW w:w="6984" w:type="dxa"/>
            <w:shd w:val="clear" w:color="auto" w:fill="auto"/>
          </w:tcPr>
          <w:p w14:paraId="44F6A607" w14:textId="5E739010" w:rsidR="00AB7682" w:rsidRPr="00DA4679" w:rsidRDefault="00D5503C" w:rsidP="000B0A5F">
            <w:pPr>
              <w:pStyle w:val="Paraststmeklis"/>
              <w:spacing w:before="0" w:beforeAutospacing="0" w:after="0" w:afterAutospacing="0"/>
              <w:rPr>
                <w:sz w:val="22"/>
                <w:szCs w:val="22"/>
              </w:rPr>
            </w:pPr>
            <w:r w:rsidRPr="00DA4679">
              <w:rPr>
                <w:sz w:val="22"/>
                <w:szCs w:val="22"/>
              </w:rPr>
              <w:t xml:space="preserve">Kārlis </w:t>
            </w:r>
            <w:r w:rsidR="00AB7682" w:rsidRPr="00DA4679">
              <w:rPr>
                <w:sz w:val="22"/>
                <w:szCs w:val="22"/>
              </w:rPr>
              <w:t>Ferdinands Valters (</w:t>
            </w:r>
            <w:r w:rsidR="00AB7682" w:rsidRPr="00DA4679">
              <w:rPr>
                <w:i/>
                <w:iCs/>
                <w:sz w:val="22"/>
                <w:szCs w:val="22"/>
              </w:rPr>
              <w:t>Carl Ferdinand Maximilian Anton</w:t>
            </w:r>
            <w:r w:rsidR="00AB7682" w:rsidRPr="00DA4679">
              <w:rPr>
                <w:sz w:val="22"/>
                <w:szCs w:val="22"/>
              </w:rPr>
              <w:t xml:space="preserve"> </w:t>
            </w:r>
            <w:r w:rsidR="00AB7682" w:rsidRPr="00DA4679">
              <w:rPr>
                <w:i/>
                <w:sz w:val="22"/>
                <w:szCs w:val="22"/>
              </w:rPr>
              <w:t>Walter</w:t>
            </w:r>
            <w:r w:rsidR="00663503" w:rsidRPr="00DA4679">
              <w:rPr>
                <w:sz w:val="22"/>
                <w:szCs w:val="22"/>
              </w:rPr>
              <w:t xml:space="preserve"> 1801-1869)</w:t>
            </w:r>
          </w:p>
        </w:tc>
      </w:tr>
      <w:tr w:rsidR="00003BCE" w:rsidRPr="00DA4679" w14:paraId="6E5A5762" w14:textId="77777777" w:rsidTr="00F45C24">
        <w:trPr>
          <w:trHeight w:val="332"/>
        </w:trPr>
        <w:tc>
          <w:tcPr>
            <w:tcW w:w="1559" w:type="dxa"/>
            <w:shd w:val="clear" w:color="auto" w:fill="auto"/>
          </w:tcPr>
          <w:p w14:paraId="11E61B65" w14:textId="03C396A9" w:rsidR="001C790C" w:rsidRPr="00DA4679" w:rsidRDefault="003028DF" w:rsidP="009D0820">
            <w:pPr>
              <w:rPr>
                <w:b/>
                <w:sz w:val="22"/>
                <w:szCs w:val="22"/>
              </w:rPr>
            </w:pPr>
            <w:r w:rsidRPr="00DA4679">
              <w:rPr>
                <w:b/>
                <w:sz w:val="22"/>
                <w:szCs w:val="22"/>
              </w:rPr>
              <w:t>Attēls,</w:t>
            </w:r>
            <w:r w:rsidR="001C790C" w:rsidRPr="00DA4679">
              <w:rPr>
                <w:b/>
                <w:sz w:val="22"/>
                <w:szCs w:val="22"/>
              </w:rPr>
              <w:t xml:space="preserve"> kopija</w:t>
            </w:r>
          </w:p>
        </w:tc>
        <w:tc>
          <w:tcPr>
            <w:tcW w:w="6984" w:type="dxa"/>
            <w:shd w:val="clear" w:color="auto" w:fill="auto"/>
          </w:tcPr>
          <w:p w14:paraId="2F4E5E78" w14:textId="77777777" w:rsidR="00A3556E" w:rsidRPr="00DA4679" w:rsidRDefault="001C790C" w:rsidP="00A3556E">
            <w:pPr>
              <w:rPr>
                <w:sz w:val="22"/>
                <w:szCs w:val="22"/>
              </w:rPr>
            </w:pPr>
            <w:r w:rsidRPr="00DA4679">
              <w:rPr>
                <w:rStyle w:val="Izteiksmgs"/>
                <w:b w:val="0"/>
                <w:sz w:val="22"/>
                <w:szCs w:val="22"/>
              </w:rPr>
              <w:t xml:space="preserve"> </w:t>
            </w:r>
            <w:r w:rsidR="009E36AD" w:rsidRPr="00DA4679">
              <w:rPr>
                <w:rStyle w:val="Izteiksmgs"/>
                <w:b w:val="0"/>
                <w:sz w:val="22"/>
                <w:szCs w:val="22"/>
              </w:rPr>
              <w:t>Kārlis Kristiāns</w:t>
            </w:r>
            <w:r w:rsidR="009E36AD" w:rsidRPr="00DA4679">
              <w:rPr>
                <w:b/>
                <w:sz w:val="22"/>
                <w:szCs w:val="22"/>
              </w:rPr>
              <w:t xml:space="preserve"> </w:t>
            </w:r>
            <w:r w:rsidR="009E36AD" w:rsidRPr="00DA4679">
              <w:rPr>
                <w:rStyle w:val="Izteiksmgs"/>
                <w:b w:val="0"/>
                <w:sz w:val="22"/>
                <w:szCs w:val="22"/>
              </w:rPr>
              <w:t xml:space="preserve">Ulmanis </w:t>
            </w:r>
            <w:r w:rsidR="009E36AD" w:rsidRPr="00DA4679">
              <w:rPr>
                <w:sz w:val="22"/>
                <w:szCs w:val="22"/>
              </w:rPr>
              <w:t>(</w:t>
            </w:r>
            <w:r w:rsidR="009E36AD" w:rsidRPr="00DA4679">
              <w:rPr>
                <w:i/>
                <w:sz w:val="22"/>
                <w:szCs w:val="22"/>
              </w:rPr>
              <w:t>Ulmann</w:t>
            </w:r>
            <w:r w:rsidR="009E36AD" w:rsidRPr="00DA4679">
              <w:rPr>
                <w:sz w:val="22"/>
                <w:szCs w:val="22"/>
              </w:rPr>
              <w:t>, 1793 – 1871). Eduarda Haua zīmēts portrets 1839-1841.</w:t>
            </w:r>
          </w:p>
          <w:p w14:paraId="6BF5E1E6" w14:textId="59C4CE13" w:rsidR="00A3556E" w:rsidRPr="00DA4679" w:rsidRDefault="00A3556E" w:rsidP="00A3556E">
            <w:pPr>
              <w:jc w:val="right"/>
              <w:rPr>
                <w:i/>
                <w:sz w:val="22"/>
                <w:szCs w:val="22"/>
              </w:rPr>
            </w:pPr>
            <w:r w:rsidRPr="00DA4679">
              <w:rPr>
                <w:i/>
                <w:sz w:val="22"/>
                <w:szCs w:val="22"/>
              </w:rPr>
              <w:t>Oriģināls Igaunijas Valsts mākslas muzejā, piejams www.</w:t>
            </w:r>
          </w:p>
          <w:p w14:paraId="428ABD28" w14:textId="506FEBCE" w:rsidR="00A3556E" w:rsidRPr="00DA4679" w:rsidRDefault="009E36AD" w:rsidP="00A3556E">
            <w:pPr>
              <w:ind w:left="182" w:hanging="40"/>
              <w:jc w:val="both"/>
              <w:rPr>
                <w:sz w:val="22"/>
                <w:szCs w:val="22"/>
              </w:rPr>
            </w:pPr>
            <w:r w:rsidRPr="00DA4679">
              <w:rPr>
                <w:sz w:val="22"/>
                <w:szCs w:val="22"/>
              </w:rPr>
              <w:t>1817–1835 mācītājs Krimuldas un Pēterupes draudzē. 1824 piedalījies Latviešu literārās biedrības dibināšanā.</w:t>
            </w:r>
            <w:r w:rsidR="000B0A5F" w:rsidRPr="00DA4679">
              <w:rPr>
                <w:sz w:val="22"/>
                <w:szCs w:val="22"/>
              </w:rPr>
              <w:t xml:space="preserve"> </w:t>
            </w:r>
            <w:r w:rsidRPr="00DA4679">
              <w:rPr>
                <w:sz w:val="22"/>
                <w:szCs w:val="22"/>
              </w:rPr>
              <w:t>Kopš 1844 Rīgā dažādos skolu administrācijas amatos un Krievijas Bībeles biedrības Rīgas nodaļā. 1856–1868 Krievijas ģenerālkonsistorijas viceprezidents, kopš 1858 bīskaps.</w:t>
            </w:r>
          </w:p>
          <w:p w14:paraId="4F4A3EDC" w14:textId="0A2AEB8A" w:rsidR="001C790C" w:rsidRPr="00DA4679" w:rsidRDefault="009E36AD" w:rsidP="006B594D">
            <w:pPr>
              <w:ind w:left="182" w:hanging="40"/>
              <w:jc w:val="both"/>
              <w:rPr>
                <w:sz w:val="22"/>
                <w:szCs w:val="22"/>
              </w:rPr>
            </w:pPr>
            <w:r w:rsidRPr="00DA4679">
              <w:rPr>
                <w:sz w:val="22"/>
                <w:szCs w:val="22"/>
              </w:rPr>
              <w:t>Krimuldas periodā sarakstījis mācībgrāmatas latviešu valodā, kas izplatītas rokas norakstos</w:t>
            </w:r>
            <w:r w:rsidR="00DA4679" w:rsidRPr="00DA4679">
              <w:rPr>
                <w:sz w:val="22"/>
                <w:szCs w:val="22"/>
              </w:rPr>
              <w:t xml:space="preserve">: </w:t>
            </w:r>
            <w:r w:rsidRPr="00DA4679">
              <w:rPr>
                <w:sz w:val="22"/>
                <w:szCs w:val="22"/>
              </w:rPr>
              <w:t>“Dieva vārdu mācība”, “Par mūsu draudzi”,  “Par Vidzemi”, “Par mūsu zemi”, reliģijas vēsturi, “Valodas grāmatu”, dziedāšanas mācību. Iespiestas mācībgrāmatas: “Rēķināšanas mācība”  (1831), “Kādas ziņas par to, ko pie debess redzam”(1837), “Tā Dieva kalpa Mārtiņa Lutera mazais katķis</w:t>
            </w:r>
            <w:r w:rsidR="006B594D" w:rsidRPr="00DA4679">
              <w:rPr>
                <w:sz w:val="22"/>
                <w:szCs w:val="22"/>
              </w:rPr>
              <w:t>m</w:t>
            </w:r>
            <w:r w:rsidRPr="00DA4679">
              <w:rPr>
                <w:sz w:val="22"/>
                <w:szCs w:val="22"/>
              </w:rPr>
              <w:t xml:space="preserve">s” (1844), “Ābece” (1846). Piedalījies latviski vāciskās vārdnīcas “Lettisches Wörterbuch. 1. Theil”(1872) izstrādāšanā </w:t>
            </w:r>
          </w:p>
        </w:tc>
      </w:tr>
      <w:tr w:rsidR="00663503" w:rsidRPr="00DA4679" w14:paraId="6AA9F979" w14:textId="77777777" w:rsidTr="00890478">
        <w:trPr>
          <w:trHeight w:val="332"/>
        </w:trPr>
        <w:tc>
          <w:tcPr>
            <w:tcW w:w="1559" w:type="dxa"/>
            <w:shd w:val="clear" w:color="auto" w:fill="auto"/>
          </w:tcPr>
          <w:p w14:paraId="787DEF8B" w14:textId="77777777" w:rsidR="00663503" w:rsidRPr="00DA4679" w:rsidRDefault="00663503" w:rsidP="00890478">
            <w:pPr>
              <w:rPr>
                <w:b/>
                <w:sz w:val="22"/>
                <w:szCs w:val="22"/>
              </w:rPr>
            </w:pPr>
            <w:r w:rsidRPr="00DA4679">
              <w:rPr>
                <w:b/>
                <w:sz w:val="22"/>
                <w:szCs w:val="22"/>
              </w:rPr>
              <w:lastRenderedPageBreak/>
              <w:t>Attēls</w:t>
            </w:r>
          </w:p>
        </w:tc>
        <w:tc>
          <w:tcPr>
            <w:tcW w:w="6984" w:type="dxa"/>
            <w:shd w:val="clear" w:color="auto" w:fill="auto"/>
          </w:tcPr>
          <w:p w14:paraId="125BA634" w14:textId="1D0783D1" w:rsidR="00663503" w:rsidRPr="00DA4679" w:rsidRDefault="00663503" w:rsidP="00890478">
            <w:pPr>
              <w:pStyle w:val="Paraststmeklis"/>
              <w:spacing w:before="0" w:beforeAutospacing="0" w:after="0" w:afterAutospacing="0"/>
              <w:rPr>
                <w:sz w:val="22"/>
                <w:szCs w:val="22"/>
              </w:rPr>
            </w:pPr>
            <w:r w:rsidRPr="00DA4679">
              <w:rPr>
                <w:sz w:val="22"/>
                <w:szCs w:val="22"/>
              </w:rPr>
              <w:t>Vidzemes landtāga</w:t>
            </w:r>
            <w:r w:rsidR="00DA4679" w:rsidRPr="00DA4679">
              <w:rPr>
                <w:sz w:val="22"/>
                <w:szCs w:val="22"/>
              </w:rPr>
              <w:t xml:space="preserve"> </w:t>
            </w:r>
            <w:r w:rsidRPr="00DA4679">
              <w:rPr>
                <w:sz w:val="22"/>
                <w:szCs w:val="22"/>
              </w:rPr>
              <w:t xml:space="preserve">un Vidzemes mācītāju sinožu protokols </w:t>
            </w:r>
            <w:r w:rsidR="00DA4679" w:rsidRPr="00DA4679">
              <w:rPr>
                <w:sz w:val="22"/>
                <w:szCs w:val="22"/>
              </w:rPr>
              <w:t>1834. gadā</w:t>
            </w:r>
            <w:r w:rsidRPr="00DA4679">
              <w:rPr>
                <w:sz w:val="22"/>
                <w:szCs w:val="22"/>
              </w:rPr>
              <w:t xml:space="preserve"> Valkā ar</w:t>
            </w:r>
            <w:r w:rsidR="00DA4679" w:rsidRPr="00DA4679">
              <w:rPr>
                <w:sz w:val="22"/>
                <w:szCs w:val="22"/>
              </w:rPr>
              <w:t xml:space="preserve"> </w:t>
            </w:r>
            <w:r w:rsidRPr="00DA4679">
              <w:rPr>
                <w:sz w:val="22"/>
                <w:szCs w:val="22"/>
              </w:rPr>
              <w:t>K.K.Ulmaņa un F. Valtera runām (Protokoll der livländischen Provinzialsynoden S. 1 – 17.§13)</w:t>
            </w:r>
          </w:p>
          <w:p w14:paraId="6103D25C" w14:textId="77777777" w:rsidR="00663503" w:rsidRPr="00DA4679" w:rsidRDefault="00663503" w:rsidP="00890478">
            <w:pPr>
              <w:pStyle w:val="Paraststmeklis"/>
              <w:spacing w:before="0" w:beforeAutospacing="0" w:after="0" w:afterAutospacing="0"/>
              <w:jc w:val="right"/>
              <w:rPr>
                <w:sz w:val="22"/>
                <w:szCs w:val="22"/>
              </w:rPr>
            </w:pPr>
            <w:r w:rsidRPr="00DA4679">
              <w:rPr>
                <w:sz w:val="22"/>
                <w:szCs w:val="22"/>
              </w:rPr>
              <w:t>No V.Daukštes mat.</w:t>
            </w:r>
          </w:p>
        </w:tc>
      </w:tr>
      <w:tr w:rsidR="00663503" w:rsidRPr="00DA4679" w14:paraId="348FF315" w14:textId="77777777" w:rsidTr="00890478">
        <w:trPr>
          <w:trHeight w:val="332"/>
        </w:trPr>
        <w:tc>
          <w:tcPr>
            <w:tcW w:w="1559" w:type="dxa"/>
            <w:shd w:val="clear" w:color="auto" w:fill="auto"/>
          </w:tcPr>
          <w:p w14:paraId="397F23C8" w14:textId="1E6B75E0" w:rsidR="00663503" w:rsidRPr="00DA4679" w:rsidRDefault="00D55784" w:rsidP="00890478">
            <w:pPr>
              <w:rPr>
                <w:b/>
                <w:sz w:val="22"/>
                <w:szCs w:val="22"/>
              </w:rPr>
            </w:pPr>
            <w:r w:rsidRPr="00DA4679">
              <w:rPr>
                <w:b/>
                <w:sz w:val="22"/>
                <w:szCs w:val="22"/>
              </w:rPr>
              <w:t>T</w:t>
            </w:r>
            <w:r w:rsidR="00663503" w:rsidRPr="00DA4679">
              <w:rPr>
                <w:b/>
                <w:sz w:val="22"/>
                <w:szCs w:val="22"/>
              </w:rPr>
              <w:t>eksts</w:t>
            </w:r>
            <w:r w:rsidRPr="00DA4679">
              <w:rPr>
                <w:b/>
                <w:sz w:val="22"/>
                <w:szCs w:val="22"/>
              </w:rPr>
              <w:t xml:space="preserve"> ar vizualizāciju</w:t>
            </w:r>
          </w:p>
          <w:p w14:paraId="5D8C9389" w14:textId="77777777" w:rsidR="00663503" w:rsidRPr="00DA4679" w:rsidRDefault="00663503" w:rsidP="00890478">
            <w:pPr>
              <w:rPr>
                <w:b/>
                <w:sz w:val="22"/>
                <w:szCs w:val="22"/>
              </w:rPr>
            </w:pPr>
          </w:p>
        </w:tc>
        <w:tc>
          <w:tcPr>
            <w:tcW w:w="6984" w:type="dxa"/>
            <w:shd w:val="clear" w:color="auto" w:fill="auto"/>
          </w:tcPr>
          <w:p w14:paraId="7504CD7A" w14:textId="77777777" w:rsidR="00663503" w:rsidRPr="00DA4679" w:rsidRDefault="00663503" w:rsidP="00890478">
            <w:pPr>
              <w:ind w:firstLine="284"/>
              <w:jc w:val="both"/>
              <w:rPr>
                <w:b/>
                <w:sz w:val="22"/>
                <w:szCs w:val="22"/>
              </w:rPr>
            </w:pPr>
            <w:r w:rsidRPr="00DA4679">
              <w:rPr>
                <w:b/>
                <w:sz w:val="22"/>
                <w:szCs w:val="22"/>
              </w:rPr>
              <w:t xml:space="preserve">Skolnieki un mācības </w:t>
            </w:r>
          </w:p>
          <w:p w14:paraId="544BB1F0" w14:textId="77777777" w:rsidR="00663503" w:rsidRPr="00DA4679" w:rsidRDefault="00663503" w:rsidP="00890478">
            <w:pPr>
              <w:ind w:firstLine="284"/>
              <w:jc w:val="both"/>
              <w:rPr>
                <w:sz w:val="22"/>
                <w:szCs w:val="22"/>
              </w:rPr>
            </w:pPr>
            <w:r w:rsidRPr="00DA4679">
              <w:rPr>
                <w:sz w:val="22"/>
                <w:szCs w:val="22"/>
              </w:rPr>
              <w:t xml:space="preserve">Pagastskolas ir domātas visiem zemnieku bērniem, bet draudzes skolas – turīgākajai zemnieku daļai. Likums paredz uz katrām 500 vīriešu kārtas dvēselēm atvērt vienu pagastskolu un uz 2000 vīriešu kārtas dvēselēm – vienu draudzes skolu. </w:t>
            </w:r>
          </w:p>
          <w:p w14:paraId="12B07E77" w14:textId="77777777" w:rsidR="00663503" w:rsidRPr="00DA4679" w:rsidRDefault="00663503" w:rsidP="00D55784">
            <w:pPr>
              <w:ind w:firstLine="284"/>
              <w:jc w:val="both"/>
              <w:rPr>
                <w:sz w:val="22"/>
                <w:szCs w:val="22"/>
              </w:rPr>
            </w:pPr>
            <w:r w:rsidRPr="00DA4679">
              <w:rPr>
                <w:sz w:val="22"/>
                <w:szCs w:val="22"/>
              </w:rPr>
              <w:t xml:space="preserve">Mācību saturs gadsimta sākumā ir visai ierobežots. Pagastskolās zemnieku bērniem māca lasīt un zināt katķismu (luterānisma pamatus), kā arī dziedāt baznīcas dziesmas. Draudzes skolās mācību priekšmetu piedāvājums ir nedaudz plašāks. Tajās māca lasīt, rakstīt un sniedz praktiskas zināšanas. Skola jāapmeklē no desmitā dzīves gada tik ilgi, līdz mācītājs zināšanas atzīst par pietiekamām. Skolas laiks pagastskolās un draudzes skolās ir no 10. novembra (Mārtiņiem) līdz 10. martam.  Draudzes skolās mācās galvenokārt zēni vecumā no 14 līdz 17 gadiem. Tiek akceptēta arī Vidzemē ierastā mājmācība, ko tāpat kā skolas, kontrolē draudžu mācītāji. </w:t>
            </w:r>
          </w:p>
          <w:p w14:paraId="5AF643B2" w14:textId="193EA0EE" w:rsidR="00D55784" w:rsidRPr="00DA4679" w:rsidRDefault="00D55784" w:rsidP="00D55784">
            <w:pPr>
              <w:ind w:firstLine="284"/>
              <w:jc w:val="both"/>
              <w:rPr>
                <w:sz w:val="22"/>
                <w:szCs w:val="22"/>
              </w:rPr>
            </w:pPr>
          </w:p>
        </w:tc>
      </w:tr>
      <w:tr w:rsidR="00663503" w:rsidRPr="00DA4679" w14:paraId="451C3092" w14:textId="77777777" w:rsidTr="00890478">
        <w:trPr>
          <w:trHeight w:val="332"/>
        </w:trPr>
        <w:tc>
          <w:tcPr>
            <w:tcW w:w="1559" w:type="dxa"/>
            <w:shd w:val="clear" w:color="auto" w:fill="auto"/>
          </w:tcPr>
          <w:p w14:paraId="3EBBD264" w14:textId="77777777" w:rsidR="00663503" w:rsidRPr="00DA4679" w:rsidRDefault="00663503" w:rsidP="00890478">
            <w:pPr>
              <w:rPr>
                <w:b/>
                <w:sz w:val="22"/>
                <w:szCs w:val="22"/>
              </w:rPr>
            </w:pPr>
            <w:r w:rsidRPr="00DA4679">
              <w:rPr>
                <w:b/>
                <w:sz w:val="22"/>
                <w:szCs w:val="22"/>
              </w:rPr>
              <w:t>Attēls un anotācija</w:t>
            </w:r>
          </w:p>
        </w:tc>
        <w:tc>
          <w:tcPr>
            <w:tcW w:w="6984" w:type="dxa"/>
            <w:shd w:val="clear" w:color="auto" w:fill="auto"/>
          </w:tcPr>
          <w:p w14:paraId="468318AD" w14:textId="77777777" w:rsidR="00663503" w:rsidRPr="00DA4679" w:rsidRDefault="00663503" w:rsidP="00890478">
            <w:pPr>
              <w:rPr>
                <w:sz w:val="22"/>
                <w:szCs w:val="22"/>
              </w:rPr>
            </w:pPr>
            <w:r w:rsidRPr="00DA4679">
              <w:rPr>
                <w:sz w:val="22"/>
                <w:szCs w:val="22"/>
              </w:rPr>
              <w:t>1822. gada 25. maijā Nr. 21..„Latviešu Avīzēs” publicēts neliels rakstiņš, ka „Viena kristīga sirds, kas negrib, lai viņas vārdu izsaka un izslavē, Krimuldas mācītājam trīs tūkstošus rubuļus papīru naudas (gandrīz 800 sudraba rubuļus) devusi, lai Krimuldas draudzei par labu to naudu valko. Kirspēles kungi uz mācītāja padomu sprieduši, lai no šīs naudas kirspēles skoli ieceļ un ērģelnieku priekš baznīcas tura. Tas skolas un ērģelnieka nams, pēc tiem jauniem Vidzemes zemniekiem dotiem likumiem, no kungiem un ļaudīm kopā tiek uzbūvēts</w:t>
            </w:r>
            <w:proofErr w:type="gramStart"/>
            <w:r w:rsidRPr="00DA4679">
              <w:rPr>
                <w:sz w:val="22"/>
                <w:szCs w:val="22"/>
              </w:rPr>
              <w:t xml:space="preserve"> un</w:t>
            </w:r>
            <w:proofErr w:type="gramEnd"/>
            <w:r w:rsidRPr="00DA4679">
              <w:rPr>
                <w:sz w:val="22"/>
                <w:szCs w:val="22"/>
              </w:rPr>
              <w:t xml:space="preserve"> kungi arī uz sevi ņēmuši no ikkatra zemes arkla 1 rubuli papīru naudas pēc skolmeistera un ērģelnieka uzturu ikgadā piemaksāt. – Kas svēti sākts, arī par svētību izdosies!” </w:t>
            </w:r>
          </w:p>
          <w:p w14:paraId="5E1CFE73" w14:textId="77777777" w:rsidR="00663503" w:rsidRPr="00DA4679" w:rsidRDefault="00663503" w:rsidP="00890478">
            <w:pPr>
              <w:rPr>
                <w:sz w:val="22"/>
                <w:szCs w:val="22"/>
              </w:rPr>
            </w:pPr>
            <w:r w:rsidRPr="00DA4679">
              <w:rPr>
                <w:sz w:val="22"/>
                <w:szCs w:val="22"/>
              </w:rPr>
              <w:t>Skolu atklāj 1824. gada 10. novembrī. Mācības uzsāk 24 zemnieku zēni no draudzes muižu pagastiem. Skola atrodas pie tagadējās Krimuldas mācītāja mājas iepretim klētij uz Runtiņas upes labā krasta. Draudzes skolotājs Vībe un viņa sieva Baba uzņēmās skolas vadību. Pēc Vībes nāves 1832. gadā skolu tālāk vada viņa sieva.</w:t>
            </w:r>
          </w:p>
          <w:p w14:paraId="2E56703A" w14:textId="5ECC4918" w:rsidR="004158FF" w:rsidRPr="00DA4679" w:rsidRDefault="004158FF" w:rsidP="00890478">
            <w:pPr>
              <w:rPr>
                <w:rStyle w:val="Izteiksmgs"/>
                <w:b w:val="0"/>
                <w:bCs w:val="0"/>
                <w:sz w:val="22"/>
                <w:szCs w:val="22"/>
              </w:rPr>
            </w:pPr>
          </w:p>
        </w:tc>
      </w:tr>
      <w:tr w:rsidR="00003BCE" w:rsidRPr="00DA4679" w14:paraId="3193A424" w14:textId="77777777" w:rsidTr="00513139">
        <w:trPr>
          <w:trHeight w:val="3744"/>
        </w:trPr>
        <w:tc>
          <w:tcPr>
            <w:tcW w:w="1559" w:type="dxa"/>
            <w:shd w:val="clear" w:color="auto" w:fill="auto"/>
          </w:tcPr>
          <w:p w14:paraId="0DBB5953" w14:textId="528991B4" w:rsidR="008727B7" w:rsidRPr="00DA4679" w:rsidRDefault="0016604F" w:rsidP="00F26FB8">
            <w:pPr>
              <w:rPr>
                <w:b/>
                <w:sz w:val="22"/>
                <w:szCs w:val="22"/>
              </w:rPr>
            </w:pPr>
            <w:r w:rsidRPr="00DA4679">
              <w:rPr>
                <w:b/>
                <w:sz w:val="22"/>
                <w:szCs w:val="22"/>
              </w:rPr>
              <w:t>Teksts</w:t>
            </w:r>
          </w:p>
        </w:tc>
        <w:tc>
          <w:tcPr>
            <w:tcW w:w="6984" w:type="dxa"/>
            <w:shd w:val="clear" w:color="auto" w:fill="auto"/>
          </w:tcPr>
          <w:p w14:paraId="080CBC25" w14:textId="048972A3" w:rsidR="008727B7" w:rsidRPr="00DA4679" w:rsidRDefault="008727B7" w:rsidP="008727B7">
            <w:pPr>
              <w:rPr>
                <w:b/>
                <w:sz w:val="22"/>
                <w:szCs w:val="22"/>
              </w:rPr>
            </w:pPr>
            <w:r w:rsidRPr="00DA4679">
              <w:rPr>
                <w:b/>
                <w:sz w:val="22"/>
                <w:szCs w:val="22"/>
              </w:rPr>
              <w:t>Kāpēc zemniekiem vajag izglītību</w:t>
            </w:r>
            <w:r w:rsidR="00DA4679" w:rsidRPr="00DA4679">
              <w:rPr>
                <w:b/>
                <w:sz w:val="22"/>
                <w:szCs w:val="22"/>
              </w:rPr>
              <w:t>?</w:t>
            </w:r>
            <w:r w:rsidRPr="00DA4679">
              <w:rPr>
                <w:b/>
                <w:sz w:val="22"/>
                <w:szCs w:val="22"/>
              </w:rPr>
              <w:t xml:space="preserve"> </w:t>
            </w:r>
          </w:p>
          <w:p w14:paraId="2054E7A0" w14:textId="46308FDF" w:rsidR="008727B7" w:rsidRPr="00DA4679" w:rsidRDefault="008727B7" w:rsidP="00F11259">
            <w:pPr>
              <w:ind w:firstLine="181"/>
              <w:jc w:val="both"/>
              <w:rPr>
                <w:sz w:val="22"/>
                <w:szCs w:val="22"/>
              </w:rPr>
            </w:pPr>
            <w:r w:rsidRPr="00DA4679">
              <w:rPr>
                <w:sz w:val="22"/>
                <w:szCs w:val="22"/>
              </w:rPr>
              <w:t>Ar 19. gadsimta 30. gadu vidu jautājums par tautskolu reorganizāciju un skolotāju sagatavošanu tiek diskutēts mācītāju un muižnieku aprindās. Valda neziņa, kādā virzienā attīst</w:t>
            </w:r>
            <w:r w:rsidR="00D5503C" w:rsidRPr="00DA4679">
              <w:rPr>
                <w:sz w:val="22"/>
                <w:szCs w:val="22"/>
              </w:rPr>
              <w:t>īt</w:t>
            </w:r>
            <w:r w:rsidR="00DA4679" w:rsidRPr="00DA4679">
              <w:rPr>
                <w:sz w:val="22"/>
                <w:szCs w:val="22"/>
              </w:rPr>
              <w:t xml:space="preserve"> </w:t>
            </w:r>
            <w:r w:rsidRPr="00DA4679">
              <w:rPr>
                <w:sz w:val="22"/>
                <w:szCs w:val="22"/>
              </w:rPr>
              <w:t>pamattautas izglītību, lai tā sekmētu zemes labklājību un garantētu arī muižniecības intereses.  Skolu attīstību modernizācijas virzienā veicina Vidzemes laukskolu virsvalde, kas dibināta 1840.</w:t>
            </w:r>
            <w:r w:rsidR="00D5503C" w:rsidRPr="00DA4679">
              <w:rPr>
                <w:sz w:val="22"/>
                <w:szCs w:val="22"/>
              </w:rPr>
              <w:t xml:space="preserve"> </w:t>
            </w:r>
            <w:r w:rsidRPr="00DA4679">
              <w:rPr>
                <w:sz w:val="22"/>
                <w:szCs w:val="22"/>
              </w:rPr>
              <w:t>gadā un pulcē liberāli noskaņoto muižniecību un garīdzniecību. Ilgu laiku</w:t>
            </w:r>
            <w:r w:rsidR="00DA4679" w:rsidRPr="00DA4679">
              <w:rPr>
                <w:sz w:val="22"/>
                <w:szCs w:val="22"/>
              </w:rPr>
              <w:t xml:space="preserve"> </w:t>
            </w:r>
            <w:r w:rsidRPr="00DA4679">
              <w:rPr>
                <w:sz w:val="22"/>
                <w:szCs w:val="22"/>
              </w:rPr>
              <w:t>virsvaldē aktīvi darbojās Valmieras</w:t>
            </w:r>
            <w:r w:rsidR="00D5503C" w:rsidRPr="00DA4679">
              <w:rPr>
                <w:sz w:val="22"/>
                <w:szCs w:val="22"/>
              </w:rPr>
              <w:t xml:space="preserve"> mācītājs</w:t>
            </w:r>
            <w:r w:rsidRPr="00DA4679">
              <w:rPr>
                <w:sz w:val="22"/>
                <w:szCs w:val="22"/>
              </w:rPr>
              <w:t xml:space="preserve">, vēlāk bīskaps un Vidzemes </w:t>
            </w:r>
            <w:r w:rsidR="00D5503C" w:rsidRPr="00DA4679">
              <w:rPr>
                <w:sz w:val="22"/>
                <w:szCs w:val="22"/>
              </w:rPr>
              <w:t>ģenerālsuperintendents (</w:t>
            </w:r>
            <w:r w:rsidRPr="00DA4679">
              <w:rPr>
                <w:sz w:val="22"/>
                <w:szCs w:val="22"/>
              </w:rPr>
              <w:t>evanģēliski luteriskās baznīcas galva</w:t>
            </w:r>
            <w:r w:rsidR="00D5503C" w:rsidRPr="00DA4679">
              <w:rPr>
                <w:sz w:val="22"/>
                <w:szCs w:val="22"/>
              </w:rPr>
              <w:t>)</w:t>
            </w:r>
            <w:r w:rsidR="00DA4679" w:rsidRPr="00DA4679">
              <w:rPr>
                <w:sz w:val="22"/>
                <w:szCs w:val="22"/>
              </w:rPr>
              <w:t xml:space="preserve"> </w:t>
            </w:r>
            <w:r w:rsidRPr="00DA4679">
              <w:rPr>
                <w:sz w:val="22"/>
                <w:szCs w:val="22"/>
              </w:rPr>
              <w:t xml:space="preserve">Ferdinands Valters. Viņš par </w:t>
            </w:r>
            <w:r w:rsidR="00D5503C" w:rsidRPr="00DA4679">
              <w:rPr>
                <w:sz w:val="22"/>
                <w:szCs w:val="22"/>
              </w:rPr>
              <w:t>latviešiem</w:t>
            </w:r>
            <w:r w:rsidR="00DA4679" w:rsidRPr="00DA4679">
              <w:rPr>
                <w:sz w:val="22"/>
                <w:szCs w:val="22"/>
              </w:rPr>
              <w:t xml:space="preserve"> </w:t>
            </w:r>
            <w:r w:rsidR="00686C4E" w:rsidRPr="00DA4679">
              <w:rPr>
                <w:sz w:val="22"/>
                <w:szCs w:val="22"/>
              </w:rPr>
              <w:t>piemērotāko</w:t>
            </w:r>
            <w:r w:rsidR="006F7085" w:rsidRPr="00DA4679">
              <w:rPr>
                <w:sz w:val="22"/>
                <w:szCs w:val="22"/>
              </w:rPr>
              <w:t xml:space="preserve"> </w:t>
            </w:r>
            <w:r w:rsidR="00D5503C" w:rsidRPr="00DA4679">
              <w:rPr>
                <w:sz w:val="22"/>
                <w:szCs w:val="22"/>
              </w:rPr>
              <w:t>modeli uzskata viņ</w:t>
            </w:r>
            <w:r w:rsidRPr="00DA4679">
              <w:rPr>
                <w:sz w:val="22"/>
                <w:szCs w:val="22"/>
              </w:rPr>
              <w:t xml:space="preserve">u izglītošanu vāciskā garā. </w:t>
            </w:r>
          </w:p>
          <w:p w14:paraId="7446B49F" w14:textId="3EAC0025" w:rsidR="008727B7" w:rsidRPr="00DA4679" w:rsidRDefault="008727B7" w:rsidP="008727B7">
            <w:pPr>
              <w:pStyle w:val="Sarakstarindkopa"/>
              <w:ind w:left="0" w:firstLine="425"/>
              <w:jc w:val="both"/>
              <w:rPr>
                <w:sz w:val="22"/>
                <w:szCs w:val="22"/>
              </w:rPr>
            </w:pPr>
            <w:r w:rsidRPr="00DA4679">
              <w:rPr>
                <w:sz w:val="22"/>
                <w:szCs w:val="22"/>
              </w:rPr>
              <w:t>1848.</w:t>
            </w:r>
            <w:r w:rsidR="00D5503C" w:rsidRPr="00DA4679">
              <w:rPr>
                <w:sz w:val="22"/>
                <w:szCs w:val="22"/>
              </w:rPr>
              <w:t xml:space="preserve"> </w:t>
            </w:r>
            <w:r w:rsidRPr="00DA4679">
              <w:rPr>
                <w:sz w:val="22"/>
                <w:szCs w:val="22"/>
              </w:rPr>
              <w:t>gada revolūcijas Eiropā, sociālās izmaiņas un izglītības straujā attīstība veicina konservatīvu noskaņu nostiprināšanos Vidzemes landtāgā. Masveidīgajā latviešu un igauņu zemnieku pāriešanā pareizticībā tiek saskatīts apdraudējums</w:t>
            </w:r>
            <w:r w:rsidR="00686C4E" w:rsidRPr="00DA4679">
              <w:rPr>
                <w:sz w:val="22"/>
                <w:szCs w:val="22"/>
              </w:rPr>
              <w:t xml:space="preserve">. </w:t>
            </w:r>
            <w:r w:rsidRPr="00DA4679">
              <w:rPr>
                <w:sz w:val="22"/>
                <w:szCs w:val="22"/>
              </w:rPr>
              <w:t xml:space="preserve">Pretēji skolu </w:t>
            </w:r>
            <w:r w:rsidR="00D5503C" w:rsidRPr="00DA4679">
              <w:rPr>
                <w:sz w:val="22"/>
                <w:szCs w:val="22"/>
              </w:rPr>
              <w:t xml:space="preserve">vispārējai </w:t>
            </w:r>
            <w:r w:rsidRPr="00DA4679">
              <w:rPr>
                <w:sz w:val="22"/>
                <w:szCs w:val="22"/>
              </w:rPr>
              <w:t>politikai Eiropā, Vidzemes l</w:t>
            </w:r>
            <w:r w:rsidR="00D5503C" w:rsidRPr="00DA4679">
              <w:rPr>
                <w:sz w:val="22"/>
                <w:szCs w:val="22"/>
              </w:rPr>
              <w:t>aukskolu virsvaldes</w:t>
            </w:r>
            <w:r w:rsidRPr="00DA4679">
              <w:rPr>
                <w:sz w:val="22"/>
                <w:szCs w:val="22"/>
              </w:rPr>
              <w:t xml:space="preserve"> </w:t>
            </w:r>
            <w:r w:rsidR="006F7085" w:rsidRPr="00DA4679">
              <w:rPr>
                <w:sz w:val="22"/>
                <w:szCs w:val="22"/>
              </w:rPr>
              <w:t xml:space="preserve">1849. gada </w:t>
            </w:r>
            <w:r w:rsidRPr="00DA4679">
              <w:rPr>
                <w:sz w:val="22"/>
                <w:szCs w:val="22"/>
              </w:rPr>
              <w:t xml:space="preserve">likumprojektā tiek nostiprināta skolu atkarība no evaņģēliski luteriskās baznīcas. </w:t>
            </w:r>
          </w:p>
          <w:p w14:paraId="675E8EA8" w14:textId="77777777" w:rsidR="008727B7" w:rsidRPr="00DA4679" w:rsidRDefault="008727B7" w:rsidP="00663503">
            <w:pPr>
              <w:pStyle w:val="Sarakstarindkopa"/>
              <w:ind w:left="0" w:firstLine="425"/>
              <w:jc w:val="right"/>
              <w:rPr>
                <w:sz w:val="22"/>
                <w:szCs w:val="22"/>
              </w:rPr>
            </w:pPr>
          </w:p>
        </w:tc>
      </w:tr>
      <w:tr w:rsidR="00003BCE" w:rsidRPr="00DA4679" w14:paraId="3A58CE57" w14:textId="77777777" w:rsidTr="00F45C24">
        <w:trPr>
          <w:trHeight w:val="332"/>
        </w:trPr>
        <w:tc>
          <w:tcPr>
            <w:tcW w:w="1559" w:type="dxa"/>
            <w:shd w:val="clear" w:color="auto" w:fill="auto"/>
          </w:tcPr>
          <w:p w14:paraId="36C63110" w14:textId="1E6BC6AC" w:rsidR="00AB6984" w:rsidRPr="00DA4679" w:rsidRDefault="00562E47" w:rsidP="00F26FB8">
            <w:pPr>
              <w:rPr>
                <w:b/>
                <w:sz w:val="22"/>
                <w:szCs w:val="22"/>
              </w:rPr>
            </w:pPr>
            <w:r w:rsidRPr="00DA4679">
              <w:rPr>
                <w:b/>
                <w:sz w:val="22"/>
                <w:szCs w:val="22"/>
              </w:rPr>
              <w:t>A</w:t>
            </w:r>
            <w:r w:rsidR="00AB6984" w:rsidRPr="00DA4679">
              <w:rPr>
                <w:b/>
                <w:sz w:val="22"/>
                <w:szCs w:val="22"/>
              </w:rPr>
              <w:t>plikatīvā animācija</w:t>
            </w:r>
            <w:r w:rsidRPr="00DA4679">
              <w:rPr>
                <w:b/>
                <w:sz w:val="22"/>
                <w:szCs w:val="22"/>
              </w:rPr>
              <w:t xml:space="preserve"> vai </w:t>
            </w:r>
            <w:r w:rsidRPr="00DA4679">
              <w:rPr>
                <w:b/>
                <w:sz w:val="22"/>
                <w:szCs w:val="22"/>
              </w:rPr>
              <w:lastRenderedPageBreak/>
              <w:t>slēptais teksts + zīmējumi</w:t>
            </w:r>
          </w:p>
          <w:p w14:paraId="721E4983" w14:textId="71632D4E" w:rsidR="0083712D" w:rsidRPr="00DA4679" w:rsidRDefault="0083712D" w:rsidP="00F26FB8">
            <w:pPr>
              <w:rPr>
                <w:b/>
                <w:sz w:val="22"/>
                <w:szCs w:val="22"/>
              </w:rPr>
            </w:pPr>
          </w:p>
        </w:tc>
        <w:tc>
          <w:tcPr>
            <w:tcW w:w="6984" w:type="dxa"/>
            <w:shd w:val="clear" w:color="auto" w:fill="auto"/>
          </w:tcPr>
          <w:p w14:paraId="36A55597" w14:textId="32F40C0B" w:rsidR="00BD3353" w:rsidRPr="00DA4679" w:rsidRDefault="00AB6984" w:rsidP="00F26FB8">
            <w:pPr>
              <w:pStyle w:val="Paraststmeklis"/>
              <w:spacing w:before="0" w:beforeAutospacing="0" w:after="0" w:afterAutospacing="0"/>
              <w:rPr>
                <w:b/>
                <w:sz w:val="22"/>
                <w:szCs w:val="22"/>
              </w:rPr>
            </w:pPr>
            <w:r w:rsidRPr="00DA4679">
              <w:rPr>
                <w:b/>
                <w:sz w:val="22"/>
                <w:szCs w:val="22"/>
              </w:rPr>
              <w:lastRenderedPageBreak/>
              <w:t>“Runājošās avīzes”</w:t>
            </w:r>
            <w:r w:rsidR="00D55E8D" w:rsidRPr="00DA4679">
              <w:rPr>
                <w:b/>
                <w:sz w:val="22"/>
                <w:szCs w:val="22"/>
              </w:rPr>
              <w:t>: diskusija par zemnieku izglītību</w:t>
            </w:r>
            <w:r w:rsidR="00D55E8D" w:rsidRPr="00DA4679">
              <w:rPr>
                <w:sz w:val="22"/>
                <w:szCs w:val="22"/>
              </w:rPr>
              <w:t xml:space="preserve"> </w:t>
            </w:r>
            <w:r w:rsidR="00DA4679" w:rsidRPr="00DA4679">
              <w:rPr>
                <w:sz w:val="22"/>
                <w:szCs w:val="22"/>
              </w:rPr>
              <w:t>19. gadsimta</w:t>
            </w:r>
            <w:r w:rsidR="00D55E8D" w:rsidRPr="00DA4679">
              <w:rPr>
                <w:sz w:val="22"/>
                <w:szCs w:val="22"/>
              </w:rPr>
              <w:t xml:space="preserve"> 40.-60gados</w:t>
            </w:r>
            <w:r w:rsidR="004C45A6" w:rsidRPr="00DA4679">
              <w:rPr>
                <w:sz w:val="22"/>
                <w:szCs w:val="22"/>
              </w:rPr>
              <w:t xml:space="preserve"> </w:t>
            </w:r>
          </w:p>
          <w:p w14:paraId="5B21F85C" w14:textId="483FA57D" w:rsidR="0083712D" w:rsidRPr="00DA4679" w:rsidRDefault="00DA4679" w:rsidP="000E2EC8">
            <w:pPr>
              <w:pStyle w:val="Paraststmeklis"/>
              <w:spacing w:before="0" w:beforeAutospacing="0" w:after="0" w:afterAutospacing="0"/>
              <w:rPr>
                <w:sz w:val="22"/>
                <w:szCs w:val="22"/>
              </w:rPr>
            </w:pPr>
            <w:r w:rsidRPr="00DA4679">
              <w:rPr>
                <w:sz w:val="22"/>
                <w:szCs w:val="22"/>
              </w:rPr>
              <w:lastRenderedPageBreak/>
              <w:t>1840. gada</w:t>
            </w:r>
            <w:r w:rsidR="0083712D" w:rsidRPr="00DA4679">
              <w:rPr>
                <w:sz w:val="22"/>
                <w:szCs w:val="22"/>
              </w:rPr>
              <w:t xml:space="preserve"> </w:t>
            </w:r>
            <w:r w:rsidR="00AB6984" w:rsidRPr="00DA4679">
              <w:rPr>
                <w:sz w:val="22"/>
                <w:szCs w:val="22"/>
              </w:rPr>
              <w:t>“</w:t>
            </w:r>
            <w:r w:rsidR="00AB6984" w:rsidRPr="00DA4679">
              <w:rPr>
                <w:i/>
                <w:sz w:val="22"/>
                <w:szCs w:val="22"/>
              </w:rPr>
              <w:t>Das Inland</w:t>
            </w:r>
            <w:r w:rsidR="00AB6984" w:rsidRPr="00DA4679">
              <w:rPr>
                <w:sz w:val="22"/>
                <w:szCs w:val="22"/>
              </w:rPr>
              <w:t xml:space="preserve">” </w:t>
            </w:r>
            <w:r w:rsidR="0083712D" w:rsidRPr="00DA4679">
              <w:rPr>
                <w:sz w:val="22"/>
                <w:szCs w:val="22"/>
              </w:rPr>
              <w:t>janvāra numurs, Heinriha Augusta fon Boka raksts “Tautskolas” (</w:t>
            </w:r>
            <w:r w:rsidR="0083712D" w:rsidRPr="00DA4679">
              <w:rPr>
                <w:i/>
                <w:sz w:val="22"/>
                <w:szCs w:val="22"/>
              </w:rPr>
              <w:t>Volkschulen</w:t>
            </w:r>
            <w:r w:rsidR="0083712D" w:rsidRPr="00DA4679">
              <w:rPr>
                <w:sz w:val="22"/>
                <w:szCs w:val="22"/>
              </w:rPr>
              <w:t>)</w:t>
            </w:r>
            <w:r w:rsidR="000E2EC8" w:rsidRPr="00DA4679">
              <w:rPr>
                <w:sz w:val="22"/>
                <w:szCs w:val="22"/>
              </w:rPr>
              <w:t>:</w:t>
            </w:r>
            <w:r w:rsidRPr="00DA4679">
              <w:rPr>
                <w:sz w:val="22"/>
                <w:szCs w:val="22"/>
              </w:rPr>
              <w:t xml:space="preserve"> </w:t>
            </w:r>
            <w:r w:rsidR="0069127B" w:rsidRPr="00DA4679">
              <w:rPr>
                <w:sz w:val="22"/>
                <w:szCs w:val="22"/>
              </w:rPr>
              <w:t>‘’</w:t>
            </w:r>
            <w:r w:rsidR="0083712D" w:rsidRPr="00DA4679">
              <w:rPr>
                <w:sz w:val="22"/>
                <w:szCs w:val="22"/>
              </w:rPr>
              <w:t>Arī mūsu lauku ļaudīm nav jānodarbojas ar maitājošu lasīšanu, bet gan jāmācās pacilājoši lūgties un derīgi strādāt; viņiem nav jārūpējas par visu pasauli, bet gan čakli un dieva bijāšanā jāpilda savs amats, savā tuvākajā un tālākajā lokā jāvingrinās kristīgā mīlestībā un pienākumos, īsi sakot, sevis pašu dārgai svētībai. Viņiem nav jāļaujas iekairināties no pārmērīgi brīvas ražošanas tā vietā, lai nodotos savam jau daba</w:t>
            </w:r>
            <w:r w:rsidR="00D55784" w:rsidRPr="00DA4679">
              <w:rPr>
                <w:sz w:val="22"/>
                <w:szCs w:val="22"/>
              </w:rPr>
              <w:t>s noteiktajam darbības lokam. “</w:t>
            </w:r>
          </w:p>
          <w:p w14:paraId="0EF72526" w14:textId="2FA4AA31" w:rsidR="000E2EC8" w:rsidRPr="00DA4679" w:rsidRDefault="000E2EC8" w:rsidP="000E2EC8">
            <w:pPr>
              <w:pStyle w:val="Paraststmeklis"/>
              <w:spacing w:before="0" w:beforeAutospacing="0" w:after="0" w:afterAutospacing="0"/>
              <w:rPr>
                <w:sz w:val="22"/>
                <w:szCs w:val="22"/>
              </w:rPr>
            </w:pPr>
          </w:p>
        </w:tc>
      </w:tr>
      <w:tr w:rsidR="00003BCE" w:rsidRPr="00F44D76" w14:paraId="314C9258" w14:textId="77777777" w:rsidTr="00CF0612">
        <w:trPr>
          <w:trHeight w:val="332"/>
        </w:trPr>
        <w:tc>
          <w:tcPr>
            <w:tcW w:w="1559" w:type="dxa"/>
            <w:shd w:val="clear" w:color="auto" w:fill="auto"/>
          </w:tcPr>
          <w:p w14:paraId="4AE66FB1" w14:textId="0A9A0BCE" w:rsidR="00D55E8D" w:rsidRPr="00F44D76" w:rsidRDefault="00D55E8D" w:rsidP="00CF0612">
            <w:pPr>
              <w:rPr>
                <w:b/>
                <w:sz w:val="22"/>
              </w:rPr>
            </w:pPr>
          </w:p>
        </w:tc>
        <w:tc>
          <w:tcPr>
            <w:tcW w:w="6984" w:type="dxa"/>
            <w:shd w:val="clear" w:color="auto" w:fill="auto"/>
          </w:tcPr>
          <w:p w14:paraId="194B3A1F" w14:textId="54D57A76" w:rsidR="00D55E8D" w:rsidRPr="00DA4679" w:rsidRDefault="00D55E8D" w:rsidP="000E2EC8">
            <w:pPr>
              <w:rPr>
                <w:i/>
                <w:sz w:val="22"/>
                <w:szCs w:val="22"/>
              </w:rPr>
            </w:pPr>
            <w:r w:rsidRPr="00DA4679">
              <w:rPr>
                <w:i/>
                <w:sz w:val="22"/>
                <w:szCs w:val="22"/>
              </w:rPr>
              <w:t>“Latviešu avīzes” 1844 nr. 8</w:t>
            </w:r>
            <w:r w:rsidR="00DA4679" w:rsidRPr="00DA4679">
              <w:rPr>
                <w:i/>
                <w:sz w:val="22"/>
                <w:szCs w:val="22"/>
              </w:rPr>
              <w:t xml:space="preserve">: </w:t>
            </w:r>
            <w:r w:rsidRPr="00DA4679">
              <w:rPr>
                <w:i/>
                <w:sz w:val="22"/>
                <w:szCs w:val="22"/>
              </w:rPr>
              <w:t>Latviešu mācītājs Panteniuss:</w:t>
            </w:r>
            <w:r w:rsidR="00DA4679" w:rsidRPr="00DA4679">
              <w:rPr>
                <w:i/>
                <w:sz w:val="22"/>
                <w:szCs w:val="22"/>
              </w:rPr>
              <w:t xml:space="preserve"> </w:t>
            </w:r>
            <w:r w:rsidR="00DA4679" w:rsidRPr="00DA4679">
              <w:rPr>
                <w:sz w:val="22"/>
                <w:szCs w:val="22"/>
              </w:rPr>
              <w:t>„</w:t>
            </w:r>
            <w:r w:rsidRPr="00DA4679">
              <w:rPr>
                <w:sz w:val="22"/>
                <w:szCs w:val="22"/>
              </w:rPr>
              <w:t>skola ir tikai ceļš uz baznīcu,, un visas gudrības sākum</w:t>
            </w:r>
            <w:r w:rsidR="00D55784" w:rsidRPr="00DA4679">
              <w:rPr>
                <w:sz w:val="22"/>
                <w:szCs w:val="22"/>
              </w:rPr>
              <w:t>s un gals ir meklējams Dievā.’’</w:t>
            </w:r>
            <w:r w:rsidR="00DA4679" w:rsidRPr="00DA4679">
              <w:rPr>
                <w:i/>
                <w:sz w:val="22"/>
                <w:szCs w:val="22"/>
              </w:rPr>
              <w:t xml:space="preserve"> </w:t>
            </w:r>
          </w:p>
          <w:p w14:paraId="1F3E3A3A" w14:textId="42A399AC" w:rsidR="000E2EC8" w:rsidRPr="00DA4679" w:rsidRDefault="000E2EC8" w:rsidP="000E2EC8">
            <w:pPr>
              <w:rPr>
                <w:sz w:val="22"/>
                <w:szCs w:val="22"/>
              </w:rPr>
            </w:pPr>
          </w:p>
        </w:tc>
      </w:tr>
      <w:tr w:rsidR="00003BCE" w:rsidRPr="00F44D76" w14:paraId="11E5094F" w14:textId="77777777" w:rsidTr="004505F8">
        <w:trPr>
          <w:trHeight w:val="332"/>
        </w:trPr>
        <w:tc>
          <w:tcPr>
            <w:tcW w:w="1559" w:type="dxa"/>
            <w:shd w:val="clear" w:color="auto" w:fill="auto"/>
          </w:tcPr>
          <w:p w14:paraId="004813FB" w14:textId="52C39BA7" w:rsidR="00353D9B" w:rsidRPr="00F44D76" w:rsidRDefault="00353D9B" w:rsidP="00D55E8D">
            <w:pPr>
              <w:rPr>
                <w:b/>
                <w:sz w:val="22"/>
              </w:rPr>
            </w:pPr>
          </w:p>
        </w:tc>
        <w:tc>
          <w:tcPr>
            <w:tcW w:w="6984" w:type="dxa"/>
            <w:shd w:val="clear" w:color="auto" w:fill="auto"/>
          </w:tcPr>
          <w:p w14:paraId="1AA2E0B6" w14:textId="3D377FBB" w:rsidR="00353D9B" w:rsidRPr="00DA4679" w:rsidRDefault="00BD3353" w:rsidP="000E2EC8">
            <w:pPr>
              <w:rPr>
                <w:sz w:val="22"/>
                <w:szCs w:val="22"/>
              </w:rPr>
            </w:pPr>
            <w:r w:rsidRPr="00DA4679">
              <w:rPr>
                <w:sz w:val="22"/>
                <w:szCs w:val="22"/>
              </w:rPr>
              <w:t>L</w:t>
            </w:r>
            <w:r w:rsidR="00353D9B" w:rsidRPr="00DA4679">
              <w:rPr>
                <w:sz w:val="22"/>
                <w:szCs w:val="22"/>
              </w:rPr>
              <w:t>aikraksts “</w:t>
            </w:r>
            <w:r w:rsidR="00353D9B" w:rsidRPr="00DA4679">
              <w:rPr>
                <w:i/>
                <w:sz w:val="22"/>
                <w:szCs w:val="22"/>
              </w:rPr>
              <w:t>Das Inland</w:t>
            </w:r>
            <w:r w:rsidR="00353D9B" w:rsidRPr="00DA4679">
              <w:rPr>
                <w:sz w:val="22"/>
                <w:szCs w:val="22"/>
              </w:rPr>
              <w:t xml:space="preserve">” </w:t>
            </w:r>
            <w:r w:rsidR="0069127B" w:rsidRPr="00DA4679">
              <w:rPr>
                <w:sz w:val="22"/>
                <w:szCs w:val="22"/>
              </w:rPr>
              <w:t>1845</w:t>
            </w:r>
            <w:r w:rsidR="000E2EC8" w:rsidRPr="00DA4679">
              <w:rPr>
                <w:sz w:val="22"/>
                <w:szCs w:val="22"/>
              </w:rPr>
              <w:t>:</w:t>
            </w:r>
            <w:r w:rsidR="00DA4679" w:rsidRPr="00DA4679">
              <w:rPr>
                <w:sz w:val="22"/>
                <w:szCs w:val="22"/>
              </w:rPr>
              <w:t xml:space="preserve"> </w:t>
            </w:r>
            <w:r w:rsidR="00353D9B" w:rsidRPr="00DA4679">
              <w:rPr>
                <w:sz w:val="22"/>
                <w:szCs w:val="22"/>
              </w:rPr>
              <w:t xml:space="preserve">Landrāts Bruinings, </w:t>
            </w:r>
            <w:r w:rsidRPr="00DA4679">
              <w:rPr>
                <w:sz w:val="22"/>
                <w:szCs w:val="22"/>
              </w:rPr>
              <w:t>balstīdamies uz fiziokrātu tēzi</w:t>
            </w:r>
            <w:r w:rsidR="0069127B" w:rsidRPr="00DA4679">
              <w:rPr>
                <w:sz w:val="22"/>
                <w:szCs w:val="22"/>
              </w:rPr>
              <w:t>:</w:t>
            </w:r>
            <w:r w:rsidR="00DA4679" w:rsidRPr="00DA4679">
              <w:rPr>
                <w:sz w:val="22"/>
                <w:szCs w:val="22"/>
              </w:rPr>
              <w:t xml:space="preserve"> </w:t>
            </w:r>
            <w:r w:rsidR="00353D9B" w:rsidRPr="00DA4679">
              <w:rPr>
                <w:sz w:val="22"/>
                <w:szCs w:val="22"/>
              </w:rPr>
              <w:t xml:space="preserve">“katras zemes labklājības, pat bagātības pamats, neapšaubāmi, ir ziedoša zemkopība un čakli zemnieki [..] Zemes tautskolu mērķim ir jābūt izveidot saprātīgu, izveicīgu, tikumīgu, likumam paklausīgu un dievbijīgu zemnieku kārtu!” </w:t>
            </w:r>
          </w:p>
          <w:p w14:paraId="683344D8" w14:textId="0E4D76F7" w:rsidR="00353D9B" w:rsidRPr="00DA4679" w:rsidRDefault="00353D9B" w:rsidP="0069127B">
            <w:pPr>
              <w:pStyle w:val="Paraststmeklis"/>
              <w:spacing w:before="0" w:beforeAutospacing="0" w:after="0" w:afterAutospacing="0"/>
              <w:jc w:val="right"/>
              <w:rPr>
                <w:sz w:val="22"/>
                <w:szCs w:val="22"/>
              </w:rPr>
            </w:pPr>
          </w:p>
        </w:tc>
      </w:tr>
      <w:tr w:rsidR="00003BCE" w:rsidRPr="00F44D76" w14:paraId="4DFA63BF" w14:textId="77777777" w:rsidTr="004505F8">
        <w:trPr>
          <w:trHeight w:val="332"/>
        </w:trPr>
        <w:tc>
          <w:tcPr>
            <w:tcW w:w="1559" w:type="dxa"/>
            <w:shd w:val="clear" w:color="auto" w:fill="auto"/>
          </w:tcPr>
          <w:p w14:paraId="209E3117" w14:textId="353729E3" w:rsidR="00353D9B" w:rsidRPr="00F44D76" w:rsidRDefault="00353D9B" w:rsidP="00F26FB8">
            <w:pPr>
              <w:rPr>
                <w:b/>
                <w:sz w:val="22"/>
              </w:rPr>
            </w:pPr>
          </w:p>
        </w:tc>
        <w:tc>
          <w:tcPr>
            <w:tcW w:w="6984" w:type="dxa"/>
            <w:shd w:val="clear" w:color="auto" w:fill="auto"/>
          </w:tcPr>
          <w:p w14:paraId="20B55C81" w14:textId="605BA867" w:rsidR="00471585" w:rsidRPr="00DA4679" w:rsidRDefault="0069127B" w:rsidP="0069127B">
            <w:pPr>
              <w:rPr>
                <w:i/>
                <w:sz w:val="22"/>
                <w:szCs w:val="22"/>
              </w:rPr>
            </w:pPr>
            <w:r w:rsidRPr="00DA4679">
              <w:rPr>
                <w:sz w:val="22"/>
                <w:szCs w:val="22"/>
              </w:rPr>
              <w:t xml:space="preserve">Apriņķa deputāts Ģustavs Rennekampfs </w:t>
            </w:r>
            <w:r w:rsidR="00DA4679" w:rsidRPr="00DA4679">
              <w:rPr>
                <w:sz w:val="22"/>
                <w:szCs w:val="22"/>
              </w:rPr>
              <w:t>1836. gada</w:t>
            </w:r>
            <w:r w:rsidRPr="00DA4679">
              <w:rPr>
                <w:sz w:val="22"/>
                <w:szCs w:val="22"/>
              </w:rPr>
              <w:t xml:space="preserve"> Vidzemes landtāgā:</w:t>
            </w:r>
            <w:proofErr w:type="gramStart"/>
            <w:r w:rsidRPr="00DA4679">
              <w:rPr>
                <w:sz w:val="22"/>
                <w:szCs w:val="22"/>
              </w:rPr>
              <w:t xml:space="preserve"> </w:t>
            </w:r>
            <w:r w:rsidRPr="00DA4679">
              <w:rPr>
                <w:i/>
                <w:sz w:val="22"/>
                <w:szCs w:val="22"/>
              </w:rPr>
              <w:t xml:space="preserve"> </w:t>
            </w:r>
            <w:proofErr w:type="gramEnd"/>
            <w:r w:rsidR="00353D9B" w:rsidRPr="00DA4679">
              <w:rPr>
                <w:sz w:val="22"/>
                <w:szCs w:val="22"/>
              </w:rPr>
              <w:t>“Zemnieku kārtas izglītošana, atšķirībā no citām kārtām, ir pieļa</w:t>
            </w:r>
            <w:r w:rsidR="006F7085" w:rsidRPr="00DA4679">
              <w:rPr>
                <w:sz w:val="22"/>
                <w:szCs w:val="22"/>
              </w:rPr>
              <w:t>ujama tikai not</w:t>
            </w:r>
            <w:r w:rsidR="00353D9B" w:rsidRPr="00DA4679">
              <w:rPr>
                <w:sz w:val="22"/>
                <w:szCs w:val="22"/>
              </w:rPr>
              <w:t>e</w:t>
            </w:r>
            <w:r w:rsidR="006F7085" w:rsidRPr="00DA4679">
              <w:rPr>
                <w:sz w:val="22"/>
                <w:szCs w:val="22"/>
              </w:rPr>
              <w:t>i</w:t>
            </w:r>
            <w:r w:rsidR="00353D9B" w:rsidRPr="00DA4679">
              <w:rPr>
                <w:sz w:val="22"/>
                <w:szCs w:val="22"/>
              </w:rPr>
              <w:t>k</w:t>
            </w:r>
            <w:r w:rsidR="006F7085" w:rsidRPr="00DA4679">
              <w:rPr>
                <w:sz w:val="22"/>
                <w:szCs w:val="22"/>
              </w:rPr>
              <w:t>t</w:t>
            </w:r>
            <w:r w:rsidR="00353D9B" w:rsidRPr="00DA4679">
              <w:rPr>
                <w:sz w:val="22"/>
                <w:szCs w:val="22"/>
              </w:rPr>
              <w:t>ās robež</w:t>
            </w:r>
            <w:r w:rsidR="003F3048" w:rsidRPr="00DA4679">
              <w:rPr>
                <w:sz w:val="22"/>
                <w:szCs w:val="22"/>
              </w:rPr>
              <w:t xml:space="preserve">ās </w:t>
            </w:r>
            <w:r w:rsidR="00471585" w:rsidRPr="00DA4679">
              <w:rPr>
                <w:sz w:val="22"/>
                <w:szCs w:val="22"/>
              </w:rPr>
              <w:t>..</w:t>
            </w:r>
            <w:r w:rsidR="003F3048" w:rsidRPr="00DA4679">
              <w:rPr>
                <w:sz w:val="22"/>
                <w:szCs w:val="22"/>
              </w:rPr>
              <w:t xml:space="preserve"> </w:t>
            </w:r>
            <w:r w:rsidR="00353D9B" w:rsidRPr="00DA4679">
              <w:rPr>
                <w:sz w:val="22"/>
                <w:szCs w:val="22"/>
              </w:rPr>
              <w:t xml:space="preserve">bez vadības un izglītības zemnieku jaunatne kļūst mežonīga </w:t>
            </w:r>
            <w:r w:rsidRPr="00DA4679">
              <w:rPr>
                <w:sz w:val="22"/>
                <w:szCs w:val="22"/>
              </w:rPr>
              <w:t>“</w:t>
            </w:r>
          </w:p>
          <w:p w14:paraId="26928E59" w14:textId="14378777" w:rsidR="0048458E" w:rsidRPr="00DA4679" w:rsidRDefault="00BD3353" w:rsidP="00D55784">
            <w:pPr>
              <w:jc w:val="right"/>
              <w:rPr>
                <w:sz w:val="22"/>
                <w:szCs w:val="22"/>
              </w:rPr>
            </w:pPr>
            <w:r w:rsidRPr="00DA4679">
              <w:rPr>
                <w:i/>
                <w:sz w:val="22"/>
                <w:szCs w:val="22"/>
              </w:rPr>
              <w:t xml:space="preserve">Landtāga protokola fragments </w:t>
            </w:r>
            <w:r w:rsidR="0048458E" w:rsidRPr="00DA4679">
              <w:rPr>
                <w:sz w:val="22"/>
                <w:szCs w:val="22"/>
              </w:rPr>
              <w:t>LVVA 214-2-275, 240-241.lp; 258-259.lp.</w:t>
            </w:r>
          </w:p>
          <w:p w14:paraId="6FCE0749" w14:textId="77777777" w:rsidR="00353D9B" w:rsidRPr="00DA4679" w:rsidRDefault="00353D9B" w:rsidP="00353D9B">
            <w:pPr>
              <w:ind w:left="40" w:firstLine="283"/>
              <w:jc w:val="both"/>
              <w:rPr>
                <w:sz w:val="22"/>
                <w:szCs w:val="22"/>
              </w:rPr>
            </w:pPr>
          </w:p>
        </w:tc>
      </w:tr>
      <w:tr w:rsidR="00003BCE" w:rsidRPr="00F44D76" w14:paraId="297DB554" w14:textId="77777777" w:rsidTr="004505F8">
        <w:trPr>
          <w:trHeight w:val="332"/>
        </w:trPr>
        <w:tc>
          <w:tcPr>
            <w:tcW w:w="1559" w:type="dxa"/>
            <w:shd w:val="clear" w:color="auto" w:fill="auto"/>
          </w:tcPr>
          <w:p w14:paraId="688715AB" w14:textId="204EC99A" w:rsidR="0083712D" w:rsidRPr="00F44D76" w:rsidRDefault="0083712D" w:rsidP="00F26FB8">
            <w:pPr>
              <w:rPr>
                <w:b/>
                <w:sz w:val="22"/>
              </w:rPr>
            </w:pPr>
          </w:p>
        </w:tc>
        <w:tc>
          <w:tcPr>
            <w:tcW w:w="6984" w:type="dxa"/>
            <w:shd w:val="clear" w:color="auto" w:fill="auto"/>
          </w:tcPr>
          <w:p w14:paraId="1531FAB5" w14:textId="529C7DDD" w:rsidR="000E2EC8" w:rsidRPr="00DA4679" w:rsidRDefault="003F3048" w:rsidP="003F3048">
            <w:pPr>
              <w:rPr>
                <w:sz w:val="22"/>
                <w:szCs w:val="22"/>
              </w:rPr>
            </w:pPr>
            <w:r w:rsidRPr="00DA4679">
              <w:rPr>
                <w:i/>
                <w:sz w:val="22"/>
                <w:szCs w:val="22"/>
              </w:rPr>
              <w:t xml:space="preserve">“Latviešu avīzes” 1847 nr. 29.  </w:t>
            </w:r>
            <w:r w:rsidR="000E2EC8" w:rsidRPr="00DA4679">
              <w:rPr>
                <w:i/>
                <w:sz w:val="22"/>
                <w:szCs w:val="22"/>
              </w:rPr>
              <w:t>:</w:t>
            </w:r>
            <w:r w:rsidR="00DA4679" w:rsidRPr="00DA4679">
              <w:rPr>
                <w:i/>
                <w:sz w:val="22"/>
                <w:szCs w:val="22"/>
              </w:rPr>
              <w:t xml:space="preserve"> </w:t>
            </w:r>
            <w:r w:rsidRPr="00DA4679">
              <w:rPr>
                <w:sz w:val="22"/>
                <w:szCs w:val="22"/>
              </w:rPr>
              <w:t xml:space="preserve">Ernests Dinsberģis “latviešu zemniekam der zināt arī vācu valodu, lai tie sabiedrībā nepaliktu mēmi, bet spētu līdzi runāt.” </w:t>
            </w:r>
          </w:p>
          <w:p w14:paraId="2157344A" w14:textId="1F1F7757" w:rsidR="000E2EC8" w:rsidRPr="00DA4679" w:rsidRDefault="000E2EC8" w:rsidP="003F3048">
            <w:pPr>
              <w:rPr>
                <w:sz w:val="22"/>
                <w:szCs w:val="22"/>
              </w:rPr>
            </w:pPr>
          </w:p>
        </w:tc>
      </w:tr>
      <w:tr w:rsidR="00003BCE" w:rsidRPr="00F44D76" w14:paraId="4AAE9677" w14:textId="77777777" w:rsidTr="004505F8">
        <w:trPr>
          <w:trHeight w:val="332"/>
        </w:trPr>
        <w:tc>
          <w:tcPr>
            <w:tcW w:w="1559" w:type="dxa"/>
            <w:shd w:val="clear" w:color="auto" w:fill="auto"/>
          </w:tcPr>
          <w:p w14:paraId="16E6272B" w14:textId="0998CE26" w:rsidR="00DC7BBC" w:rsidRPr="00F44D76" w:rsidRDefault="00DC7BBC" w:rsidP="009D0820">
            <w:pPr>
              <w:rPr>
                <w:b/>
                <w:sz w:val="22"/>
              </w:rPr>
            </w:pPr>
          </w:p>
        </w:tc>
        <w:tc>
          <w:tcPr>
            <w:tcW w:w="6984" w:type="dxa"/>
            <w:shd w:val="clear" w:color="auto" w:fill="auto"/>
          </w:tcPr>
          <w:p w14:paraId="689785D9" w14:textId="75CFF963" w:rsidR="00DC7BBC" w:rsidRPr="00DA4679" w:rsidRDefault="00DC7BBC" w:rsidP="00DC7BBC">
            <w:pPr>
              <w:rPr>
                <w:i/>
                <w:sz w:val="22"/>
                <w:szCs w:val="22"/>
              </w:rPr>
            </w:pPr>
            <w:r w:rsidRPr="00DA4679">
              <w:rPr>
                <w:i/>
                <w:sz w:val="22"/>
                <w:szCs w:val="22"/>
              </w:rPr>
              <w:t>“Das Inland” 1852 nr. 4</w:t>
            </w:r>
            <w:r w:rsidR="006F7085" w:rsidRPr="00DA4679">
              <w:rPr>
                <w:i/>
                <w:sz w:val="22"/>
                <w:szCs w:val="22"/>
              </w:rPr>
              <w:t>. “</w:t>
            </w:r>
            <w:r w:rsidRPr="00DA4679">
              <w:rPr>
                <w:i/>
                <w:sz w:val="22"/>
                <w:szCs w:val="22"/>
              </w:rPr>
              <w:t>Gedanken eines alten Letten</w:t>
            </w:r>
            <w:r w:rsidR="006F7085" w:rsidRPr="00DA4679">
              <w:rPr>
                <w:i/>
                <w:sz w:val="22"/>
                <w:szCs w:val="22"/>
              </w:rPr>
              <w:t>”</w:t>
            </w:r>
            <w:r w:rsidRPr="00DA4679">
              <w:rPr>
                <w:i/>
                <w:sz w:val="22"/>
                <w:szCs w:val="22"/>
              </w:rPr>
              <w:t xml:space="preserve"> </w:t>
            </w:r>
            <w:r w:rsidR="006F7085" w:rsidRPr="00DA4679">
              <w:rPr>
                <w:sz w:val="22"/>
                <w:szCs w:val="22"/>
              </w:rPr>
              <w:t>(“V</w:t>
            </w:r>
            <w:r w:rsidRPr="00DA4679">
              <w:rPr>
                <w:sz w:val="22"/>
                <w:szCs w:val="22"/>
              </w:rPr>
              <w:t>eca</w:t>
            </w:r>
            <w:r w:rsidRPr="00DA4679">
              <w:rPr>
                <w:i/>
                <w:sz w:val="22"/>
                <w:szCs w:val="22"/>
              </w:rPr>
              <w:t xml:space="preserve"> </w:t>
            </w:r>
            <w:r w:rsidRPr="00DA4679">
              <w:rPr>
                <w:sz w:val="22"/>
                <w:szCs w:val="22"/>
              </w:rPr>
              <w:t>latvieša pārdomas</w:t>
            </w:r>
            <w:r w:rsidR="006F7085" w:rsidRPr="00DA4679">
              <w:rPr>
                <w:sz w:val="22"/>
                <w:szCs w:val="22"/>
              </w:rPr>
              <w:t>”</w:t>
            </w:r>
            <w:r w:rsidRPr="00DA4679">
              <w:rPr>
                <w:sz w:val="22"/>
                <w:szCs w:val="22"/>
              </w:rPr>
              <w:t>):</w:t>
            </w:r>
            <w:r w:rsidR="00DA4679" w:rsidRPr="00DA4679">
              <w:rPr>
                <w:sz w:val="22"/>
                <w:szCs w:val="22"/>
              </w:rPr>
              <w:t xml:space="preserve"> „</w:t>
            </w:r>
            <w:r w:rsidRPr="00DA4679">
              <w:rPr>
                <w:sz w:val="22"/>
                <w:szCs w:val="22"/>
              </w:rPr>
              <w:t xml:space="preserve">Patiesībā es neredzu, ko sevišķu zemniekam dotu rakstītmāka? Pietiek taču, </w:t>
            </w:r>
            <w:proofErr w:type="gramStart"/>
            <w:r w:rsidRPr="00DA4679">
              <w:rPr>
                <w:sz w:val="22"/>
                <w:szCs w:val="22"/>
              </w:rPr>
              <w:t>ka pazīst ciparus un var saskaitīt</w:t>
            </w:r>
            <w:proofErr w:type="gramEnd"/>
            <w:r w:rsidRPr="00DA4679">
              <w:rPr>
                <w:sz w:val="22"/>
                <w:szCs w:val="22"/>
              </w:rPr>
              <w:t xml:space="preserve"> cik svītriņas krodzinieks uzvelk uz tāfeles, lai piedzīt</w:t>
            </w:r>
            <w:r w:rsidR="006F7085" w:rsidRPr="00DA4679">
              <w:rPr>
                <w:sz w:val="22"/>
                <w:szCs w:val="22"/>
              </w:rPr>
              <w:t>u rēķinu par nodzerto brandvīnu.”</w:t>
            </w:r>
            <w:r w:rsidRPr="00DA4679">
              <w:rPr>
                <w:i/>
                <w:sz w:val="22"/>
                <w:szCs w:val="22"/>
              </w:rPr>
              <w:t xml:space="preserve"> </w:t>
            </w:r>
          </w:p>
          <w:p w14:paraId="1679689A" w14:textId="461AE16F" w:rsidR="00DC7BBC" w:rsidRPr="00DA4679" w:rsidRDefault="00DC7BBC" w:rsidP="00DC7BBC">
            <w:pPr>
              <w:rPr>
                <w:i/>
                <w:sz w:val="22"/>
                <w:szCs w:val="22"/>
              </w:rPr>
            </w:pPr>
          </w:p>
        </w:tc>
      </w:tr>
      <w:tr w:rsidR="00003BCE" w:rsidRPr="00F44D76" w14:paraId="578867FB" w14:textId="77777777" w:rsidTr="004505F8">
        <w:trPr>
          <w:trHeight w:val="332"/>
        </w:trPr>
        <w:tc>
          <w:tcPr>
            <w:tcW w:w="1559" w:type="dxa"/>
            <w:shd w:val="clear" w:color="auto" w:fill="auto"/>
          </w:tcPr>
          <w:p w14:paraId="5CBBD43E" w14:textId="067F474D" w:rsidR="00DC7BBC" w:rsidRPr="00F44D76" w:rsidRDefault="00DC7BBC" w:rsidP="009D0820">
            <w:pPr>
              <w:rPr>
                <w:b/>
              </w:rPr>
            </w:pPr>
          </w:p>
        </w:tc>
        <w:tc>
          <w:tcPr>
            <w:tcW w:w="6984" w:type="dxa"/>
            <w:shd w:val="clear" w:color="auto" w:fill="auto"/>
          </w:tcPr>
          <w:p w14:paraId="2CCA3EEB" w14:textId="51D4DD3D" w:rsidR="00DC7BBC" w:rsidRPr="00DA4679" w:rsidRDefault="00DC7BBC" w:rsidP="009D0820">
            <w:pPr>
              <w:rPr>
                <w:sz w:val="22"/>
                <w:szCs w:val="22"/>
              </w:rPr>
            </w:pPr>
            <w:r w:rsidRPr="00DA4679">
              <w:rPr>
                <w:sz w:val="22"/>
                <w:szCs w:val="22"/>
              </w:rPr>
              <w:t xml:space="preserve">Muižnieks Aleksandrs Vilhelms Bērs </w:t>
            </w:r>
            <w:r w:rsidR="00DA4679" w:rsidRPr="00DA4679">
              <w:rPr>
                <w:sz w:val="22"/>
                <w:szCs w:val="22"/>
              </w:rPr>
              <w:t>1854. gadā</w:t>
            </w:r>
            <w:r w:rsidRPr="00DA4679">
              <w:rPr>
                <w:sz w:val="22"/>
                <w:szCs w:val="22"/>
              </w:rPr>
              <w:t xml:space="preserve">: “Vācija par nepārdomātu zemnieku izglītošanu ir samaksājusi ar </w:t>
            </w:r>
            <w:r w:rsidR="00DA4679" w:rsidRPr="00DA4679">
              <w:rPr>
                <w:sz w:val="22"/>
                <w:szCs w:val="22"/>
              </w:rPr>
              <w:t>1848. gadu</w:t>
            </w:r>
            <w:r w:rsidRPr="00DA4679">
              <w:rPr>
                <w:sz w:val="22"/>
                <w:szCs w:val="22"/>
              </w:rPr>
              <w:t xml:space="preserve">” </w:t>
            </w:r>
          </w:p>
          <w:p w14:paraId="65DC8287" w14:textId="5AC77C77" w:rsidR="00DC7BBC" w:rsidRPr="00DA4679" w:rsidRDefault="00BD3353" w:rsidP="009D0820">
            <w:pPr>
              <w:jc w:val="right"/>
              <w:rPr>
                <w:sz w:val="22"/>
                <w:szCs w:val="22"/>
              </w:rPr>
            </w:pPr>
            <w:r w:rsidRPr="00DA4679">
              <w:rPr>
                <w:sz w:val="22"/>
                <w:szCs w:val="22"/>
              </w:rPr>
              <w:t xml:space="preserve"> </w:t>
            </w:r>
            <w:r w:rsidRPr="00DA4679">
              <w:rPr>
                <w:i/>
                <w:sz w:val="22"/>
                <w:szCs w:val="22"/>
              </w:rPr>
              <w:t xml:space="preserve">Landtāga protokola fragments </w:t>
            </w:r>
            <w:r w:rsidR="00DA4679" w:rsidRPr="00DA4679">
              <w:rPr>
                <w:i/>
                <w:sz w:val="22"/>
                <w:szCs w:val="22"/>
              </w:rPr>
              <w:t>LVVA – 6</w:t>
            </w:r>
            <w:r w:rsidR="00DC7BBC" w:rsidRPr="00DA4679">
              <w:rPr>
                <w:i/>
                <w:sz w:val="22"/>
                <w:szCs w:val="22"/>
              </w:rPr>
              <w:t>40-3-19, 36.lpp</w:t>
            </w:r>
            <w:r w:rsidR="00DC7BBC" w:rsidRPr="00DA4679">
              <w:rPr>
                <w:sz w:val="22"/>
                <w:szCs w:val="22"/>
              </w:rPr>
              <w:t>.</w:t>
            </w:r>
          </w:p>
        </w:tc>
      </w:tr>
      <w:tr w:rsidR="00003BCE" w:rsidRPr="00F44D76" w14:paraId="35536E50" w14:textId="77777777" w:rsidTr="004505F8">
        <w:trPr>
          <w:trHeight w:val="332"/>
        </w:trPr>
        <w:tc>
          <w:tcPr>
            <w:tcW w:w="1559" w:type="dxa"/>
            <w:shd w:val="clear" w:color="auto" w:fill="auto"/>
          </w:tcPr>
          <w:p w14:paraId="2A8E9BCA" w14:textId="77777777" w:rsidR="00DC7BBC" w:rsidRPr="00F44D76" w:rsidRDefault="00DC7BBC" w:rsidP="009D0820">
            <w:pPr>
              <w:rPr>
                <w:b/>
                <w:sz w:val="22"/>
              </w:rPr>
            </w:pPr>
          </w:p>
        </w:tc>
        <w:tc>
          <w:tcPr>
            <w:tcW w:w="6984" w:type="dxa"/>
            <w:shd w:val="clear" w:color="auto" w:fill="auto"/>
          </w:tcPr>
          <w:p w14:paraId="3BFB5E0A" w14:textId="77777777" w:rsidR="00DC7BBC" w:rsidRPr="00DA4679" w:rsidRDefault="00DC7BBC" w:rsidP="00DC7BBC">
            <w:pPr>
              <w:rPr>
                <w:i/>
                <w:sz w:val="16"/>
                <w:szCs w:val="16"/>
              </w:rPr>
            </w:pPr>
          </w:p>
        </w:tc>
      </w:tr>
      <w:tr w:rsidR="00003BCE" w:rsidRPr="00F44D76" w14:paraId="29FC8D95" w14:textId="77777777" w:rsidTr="004505F8">
        <w:trPr>
          <w:trHeight w:val="332"/>
        </w:trPr>
        <w:tc>
          <w:tcPr>
            <w:tcW w:w="1559" w:type="dxa"/>
            <w:shd w:val="clear" w:color="auto" w:fill="auto"/>
          </w:tcPr>
          <w:p w14:paraId="3137D824" w14:textId="5BDF005B" w:rsidR="00DC7BBC" w:rsidRPr="00F44D76" w:rsidRDefault="00DC7BBC" w:rsidP="00F26FB8">
            <w:pPr>
              <w:rPr>
                <w:b/>
                <w:sz w:val="22"/>
              </w:rPr>
            </w:pPr>
          </w:p>
        </w:tc>
        <w:tc>
          <w:tcPr>
            <w:tcW w:w="6984" w:type="dxa"/>
            <w:shd w:val="clear" w:color="auto" w:fill="auto"/>
          </w:tcPr>
          <w:p w14:paraId="621A3BFD" w14:textId="0D89886A" w:rsidR="00DC7BBC" w:rsidRPr="00DA4679" w:rsidRDefault="00DC7BBC" w:rsidP="000E2EC8">
            <w:pPr>
              <w:rPr>
                <w:sz w:val="22"/>
                <w:szCs w:val="22"/>
              </w:rPr>
            </w:pPr>
            <w:r w:rsidRPr="00DA4679">
              <w:rPr>
                <w:i/>
                <w:sz w:val="22"/>
                <w:szCs w:val="22"/>
              </w:rPr>
              <w:t>“Das Inland” 1858 nr. 15</w:t>
            </w:r>
            <w:r w:rsidR="000E2EC8" w:rsidRPr="00DA4679">
              <w:rPr>
                <w:i/>
                <w:sz w:val="22"/>
                <w:szCs w:val="22"/>
              </w:rPr>
              <w:t>:</w:t>
            </w:r>
            <w:r w:rsidR="00DA4679" w:rsidRPr="00DA4679">
              <w:rPr>
                <w:i/>
                <w:sz w:val="22"/>
                <w:szCs w:val="22"/>
              </w:rPr>
              <w:t xml:space="preserve"> </w:t>
            </w:r>
            <w:r w:rsidRPr="00DA4679">
              <w:rPr>
                <w:i/>
                <w:sz w:val="22"/>
                <w:szCs w:val="22"/>
              </w:rPr>
              <w:t>G.Brasche</w:t>
            </w:r>
            <w:r w:rsidR="00DA4679" w:rsidRPr="00DA4679">
              <w:rPr>
                <w:i/>
                <w:sz w:val="22"/>
                <w:szCs w:val="22"/>
              </w:rPr>
              <w:t xml:space="preserve">: </w:t>
            </w:r>
            <w:r w:rsidR="00DA4679" w:rsidRPr="00DA4679">
              <w:rPr>
                <w:sz w:val="22"/>
                <w:szCs w:val="22"/>
              </w:rPr>
              <w:t>„</w:t>
            </w:r>
            <w:r w:rsidRPr="00DA4679">
              <w:rPr>
                <w:sz w:val="22"/>
                <w:szCs w:val="22"/>
              </w:rPr>
              <w:t>Citādi nemaz nevar būt: sabiedrības zemākās kārtas visa masa, kura, līdzīgi</w:t>
            </w:r>
            <w:r w:rsidR="00DA4679" w:rsidRPr="00DA4679">
              <w:rPr>
                <w:sz w:val="22"/>
                <w:szCs w:val="22"/>
              </w:rPr>
              <w:t xml:space="preserve"> </w:t>
            </w:r>
            <w:r w:rsidRPr="00DA4679">
              <w:rPr>
                <w:sz w:val="22"/>
                <w:szCs w:val="22"/>
              </w:rPr>
              <w:t>koka spēcīgā stumbra plašajai lapotnei kā sabiedrības augšējai kārtai, paliek arī tālāk savu tēvu amatā</w:t>
            </w:r>
            <w:r w:rsidR="00DA4679" w:rsidRPr="00DA4679">
              <w:rPr>
                <w:sz w:val="22"/>
                <w:szCs w:val="22"/>
              </w:rPr>
              <w:t>.</w:t>
            </w:r>
            <w:r w:rsidRPr="00DA4679">
              <w:rPr>
                <w:sz w:val="22"/>
                <w:szCs w:val="22"/>
              </w:rPr>
              <w:t>... tautskolai zināmā mērā jābūt amata skolai, kurā katrs bērns var tikt izglītots par ne vairāk un ne mazāk krietnu savas tautas vīru</w:t>
            </w:r>
            <w:r w:rsidR="00DA4679" w:rsidRPr="00DA4679">
              <w:rPr>
                <w:sz w:val="22"/>
                <w:szCs w:val="22"/>
              </w:rPr>
              <w:t>.</w:t>
            </w:r>
            <w:r w:rsidRPr="00DA4679">
              <w:rPr>
                <w:sz w:val="22"/>
                <w:szCs w:val="22"/>
              </w:rPr>
              <w:t>.. Lasīšana ar izpratni, rakstīš</w:t>
            </w:r>
            <w:r w:rsidR="00D55E8D" w:rsidRPr="00DA4679">
              <w:rPr>
                <w:sz w:val="22"/>
                <w:szCs w:val="22"/>
              </w:rPr>
              <w:t>a</w:t>
            </w:r>
            <w:r w:rsidRPr="00DA4679">
              <w:rPr>
                <w:sz w:val="22"/>
                <w:szCs w:val="22"/>
              </w:rPr>
              <w:t>na, rēķin</w:t>
            </w:r>
            <w:r w:rsidR="00D55E8D" w:rsidRPr="00DA4679">
              <w:rPr>
                <w:sz w:val="22"/>
                <w:szCs w:val="22"/>
              </w:rPr>
              <w:t>ā</w:t>
            </w:r>
            <w:r w:rsidRPr="00DA4679">
              <w:rPr>
                <w:sz w:val="22"/>
                <w:szCs w:val="22"/>
              </w:rPr>
              <w:t>š</w:t>
            </w:r>
            <w:r w:rsidR="00D55E8D" w:rsidRPr="00DA4679">
              <w:rPr>
                <w:sz w:val="22"/>
                <w:szCs w:val="22"/>
              </w:rPr>
              <w:t>anas pamati, vienkāršā</w:t>
            </w:r>
            <w:r w:rsidRPr="00DA4679">
              <w:rPr>
                <w:sz w:val="22"/>
                <w:szCs w:val="22"/>
              </w:rPr>
              <w:t>kās lietas no planometrijas un ģeom</w:t>
            </w:r>
            <w:r w:rsidR="00D55E8D" w:rsidRPr="00DA4679">
              <w:rPr>
                <w:sz w:val="22"/>
                <w:szCs w:val="22"/>
              </w:rPr>
              <w:t>e</w:t>
            </w:r>
            <w:r w:rsidRPr="00DA4679">
              <w:rPr>
                <w:sz w:val="22"/>
                <w:szCs w:val="22"/>
              </w:rPr>
              <w:t>trijas, daži ģeogrāfijas, vēstures un bioloģijas jēdzieni, dziedāšana un pāri visam – reliģija.’’</w:t>
            </w:r>
          </w:p>
          <w:p w14:paraId="466BA097" w14:textId="7032E0F9" w:rsidR="00DC7BBC" w:rsidRPr="00DA4679" w:rsidRDefault="00DC7BBC" w:rsidP="003F3048">
            <w:pPr>
              <w:rPr>
                <w:i/>
                <w:sz w:val="22"/>
                <w:szCs w:val="22"/>
              </w:rPr>
            </w:pPr>
          </w:p>
        </w:tc>
      </w:tr>
      <w:tr w:rsidR="00DC7BBC" w:rsidRPr="00F44D76" w14:paraId="4E792519" w14:textId="77777777" w:rsidTr="004505F8">
        <w:trPr>
          <w:trHeight w:val="332"/>
        </w:trPr>
        <w:tc>
          <w:tcPr>
            <w:tcW w:w="1559" w:type="dxa"/>
            <w:shd w:val="clear" w:color="auto" w:fill="auto"/>
          </w:tcPr>
          <w:p w14:paraId="4193BCA2" w14:textId="151D836B" w:rsidR="00DC7BBC" w:rsidRPr="00F44D76" w:rsidRDefault="00DC7BBC" w:rsidP="00F26FB8">
            <w:pPr>
              <w:rPr>
                <w:b/>
                <w:sz w:val="22"/>
              </w:rPr>
            </w:pPr>
          </w:p>
        </w:tc>
        <w:tc>
          <w:tcPr>
            <w:tcW w:w="6984" w:type="dxa"/>
            <w:shd w:val="clear" w:color="auto" w:fill="auto"/>
          </w:tcPr>
          <w:p w14:paraId="1E5D904C" w14:textId="2D269B9B" w:rsidR="00DC7BBC" w:rsidRPr="00DA4679" w:rsidRDefault="00DC7BBC" w:rsidP="000E2EC8">
            <w:pPr>
              <w:rPr>
                <w:i/>
                <w:sz w:val="22"/>
                <w:szCs w:val="22"/>
              </w:rPr>
            </w:pPr>
            <w:r w:rsidRPr="00DA4679">
              <w:rPr>
                <w:i/>
                <w:sz w:val="22"/>
                <w:szCs w:val="22"/>
              </w:rPr>
              <w:t>“Das Inland” 1862 nr. 40.</w:t>
            </w:r>
            <w:r w:rsidR="00BD3353" w:rsidRPr="00DA4679">
              <w:rPr>
                <w:i/>
                <w:sz w:val="22"/>
                <w:szCs w:val="22"/>
              </w:rPr>
              <w:t xml:space="preserve">   </w:t>
            </w:r>
            <w:r w:rsidRPr="00DA4679">
              <w:rPr>
                <w:i/>
                <w:sz w:val="22"/>
                <w:szCs w:val="22"/>
              </w:rPr>
              <w:t>A.Bulmerinks :</w:t>
            </w:r>
            <w:r w:rsidRPr="00DA4679">
              <w:rPr>
                <w:sz w:val="22"/>
                <w:szCs w:val="22"/>
              </w:rPr>
              <w:t>,,Turēt zemniekus uz mūžīgiem laikiem iespējami zemākā izglītības pakāpē, tas ir pret mūsu, izglītoto vāciešu, pienākumu rūpēties par mums piešķirto līdzcilvēku izglītību. Vai šajā norisē igauņi un latvieši paliek par igauņiem un latviešiem, tas būs atkarīgs no viņu savdabības spēka, un cilvēciska darbība nespēs viņu savdabību nedz saglabāt uz vis</w:t>
            </w:r>
            <w:r w:rsidR="006F7085" w:rsidRPr="00DA4679">
              <w:rPr>
                <w:sz w:val="22"/>
                <w:szCs w:val="22"/>
              </w:rPr>
              <w:t>iem laikiem, nedz to izpostīt.”</w:t>
            </w:r>
          </w:p>
          <w:p w14:paraId="5BB8754E" w14:textId="67DA532A" w:rsidR="00DC7BBC" w:rsidRPr="00DA4679" w:rsidRDefault="00DC7BBC" w:rsidP="003F3048">
            <w:pPr>
              <w:rPr>
                <w:i/>
                <w:sz w:val="22"/>
                <w:szCs w:val="22"/>
              </w:rPr>
            </w:pPr>
          </w:p>
        </w:tc>
      </w:tr>
    </w:tbl>
    <w:p w14:paraId="4DCFD436" w14:textId="77777777" w:rsidR="00DA4679" w:rsidRDefault="00DA4679" w:rsidP="004158FF">
      <w:pPr>
        <w:rPr>
          <w:b/>
          <w:sz w:val="22"/>
          <w:szCs w:val="22"/>
        </w:rPr>
      </w:pPr>
    </w:p>
    <w:p w14:paraId="390D0095" w14:textId="77777777" w:rsidR="00DA4679" w:rsidRDefault="00DA4679" w:rsidP="004158FF">
      <w:pPr>
        <w:rPr>
          <w:b/>
          <w:sz w:val="22"/>
          <w:szCs w:val="22"/>
        </w:rPr>
      </w:pPr>
    </w:p>
    <w:p w14:paraId="290E0193" w14:textId="1525CA68" w:rsidR="003337B8" w:rsidRPr="00DA4679" w:rsidRDefault="004C45A6" w:rsidP="00DA4679">
      <w:pPr>
        <w:rPr>
          <w:b/>
          <w:sz w:val="22"/>
          <w:szCs w:val="22"/>
        </w:rPr>
      </w:pPr>
      <w:r w:rsidRPr="00DA4679">
        <w:rPr>
          <w:b/>
          <w:sz w:val="22"/>
          <w:szCs w:val="22"/>
        </w:rPr>
        <w:lastRenderedPageBreak/>
        <w:t xml:space="preserve">Jauna profesija – skolotājs </w:t>
      </w:r>
      <w:r w:rsidR="008901B4" w:rsidRPr="00DA4679">
        <w:rPr>
          <w:b/>
          <w:sz w:val="22"/>
          <w:szCs w:val="22"/>
        </w:rPr>
        <w:t>Cimzes s</w:t>
      </w:r>
      <w:r w:rsidR="003337B8" w:rsidRPr="00DA4679">
        <w:rPr>
          <w:b/>
          <w:sz w:val="22"/>
          <w:szCs w:val="22"/>
        </w:rPr>
        <w:t>kolotāju seminār</w:t>
      </w:r>
      <w:r w:rsidR="00562E47" w:rsidRPr="00DA4679">
        <w:rPr>
          <w:b/>
          <w:sz w:val="22"/>
          <w:szCs w:val="22"/>
        </w:rPr>
        <w:t>ā</w:t>
      </w:r>
    </w:p>
    <w:p w14:paraId="055B0EA4" w14:textId="155AA391" w:rsidR="00686C4E" w:rsidRPr="00DA4679" w:rsidRDefault="00686C4E" w:rsidP="00686C4E">
      <w:pPr>
        <w:ind w:left="-284" w:firstLine="284"/>
        <w:jc w:val="both"/>
        <w:rPr>
          <w:sz w:val="22"/>
          <w:szCs w:val="22"/>
        </w:rPr>
      </w:pPr>
      <w:r w:rsidRPr="00DA4679">
        <w:rPr>
          <w:sz w:val="22"/>
          <w:szCs w:val="22"/>
        </w:rPr>
        <w:t>Laikā, kad Rietumeiropā parādās pastāvīga laicīga skolotāja profesija, Vidzemē tautskolotājs</w:t>
      </w:r>
      <w:r w:rsidR="00DA4679" w:rsidRPr="00DA4679">
        <w:rPr>
          <w:sz w:val="22"/>
          <w:szCs w:val="22"/>
        </w:rPr>
        <w:t xml:space="preserve"> </w:t>
      </w:r>
      <w:r w:rsidRPr="00DA4679">
        <w:rPr>
          <w:sz w:val="22"/>
          <w:szCs w:val="22"/>
        </w:rPr>
        <w:t xml:space="preserve">paliek saistīts ar ķestera amatu luteriskajā baznīcā. Skolotāju sagatavošanai Vidzemes mācītāji </w:t>
      </w:r>
      <w:r w:rsidR="00903767" w:rsidRPr="00DA4679">
        <w:rPr>
          <w:sz w:val="22"/>
          <w:szCs w:val="22"/>
        </w:rPr>
        <w:t>no</w:t>
      </w:r>
      <w:r w:rsidRPr="00DA4679">
        <w:rPr>
          <w:sz w:val="22"/>
          <w:szCs w:val="22"/>
        </w:rPr>
        <w:t xml:space="preserve">lemj </w:t>
      </w:r>
      <w:r w:rsidR="00903767" w:rsidRPr="00DA4679">
        <w:rPr>
          <w:sz w:val="22"/>
          <w:szCs w:val="22"/>
        </w:rPr>
        <w:t xml:space="preserve">dibināt </w:t>
      </w:r>
      <w:r w:rsidRPr="00DA4679">
        <w:rPr>
          <w:sz w:val="22"/>
          <w:szCs w:val="22"/>
        </w:rPr>
        <w:t xml:space="preserve">semināru. Par tā vajadzību izdodas pārliecināt arī muižniecību un landtāgu. Īpaši nopelni semināra organizēšanā ir ģenerālsuperintendantam Ferdinandam Valteram (1801–1869), ar kura gādību 1836. gadā </w:t>
      </w:r>
      <w:r w:rsidR="00903767" w:rsidRPr="00DA4679">
        <w:rPr>
          <w:sz w:val="22"/>
          <w:szCs w:val="22"/>
        </w:rPr>
        <w:t>uz skolotāju semināru Va</w:t>
      </w:r>
      <w:r w:rsidRPr="00DA4679">
        <w:rPr>
          <w:sz w:val="22"/>
          <w:szCs w:val="22"/>
        </w:rPr>
        <w:t>isenfelsā, Saksijā,</w:t>
      </w:r>
      <w:r w:rsidR="00DA4679" w:rsidRPr="00DA4679">
        <w:rPr>
          <w:sz w:val="22"/>
          <w:szCs w:val="22"/>
        </w:rPr>
        <w:t xml:space="preserve"> </w:t>
      </w:r>
      <w:r w:rsidRPr="00DA4679">
        <w:rPr>
          <w:sz w:val="22"/>
          <w:szCs w:val="22"/>
        </w:rPr>
        <w:t xml:space="preserve">tiek nosūtīts Valmiermuižas skolotājs Jānis Cimze. </w:t>
      </w:r>
    </w:p>
    <w:p w14:paraId="114D624D" w14:textId="0CD23A9C" w:rsidR="00686C4E" w:rsidRPr="00DA4679" w:rsidRDefault="00903767" w:rsidP="00686C4E">
      <w:pPr>
        <w:ind w:left="-284" w:firstLine="284"/>
        <w:jc w:val="both"/>
        <w:rPr>
          <w:sz w:val="22"/>
          <w:szCs w:val="22"/>
        </w:rPr>
      </w:pPr>
      <w:r w:rsidRPr="00DA4679">
        <w:rPr>
          <w:sz w:val="22"/>
          <w:szCs w:val="22"/>
        </w:rPr>
        <w:t>Va</w:t>
      </w:r>
      <w:r w:rsidR="00686C4E" w:rsidRPr="00DA4679">
        <w:rPr>
          <w:sz w:val="22"/>
          <w:szCs w:val="22"/>
        </w:rPr>
        <w:t xml:space="preserve">isenfelsā Cimze saņem vislabāko tautskolotāja izglītību, kāda tajā laikā iespējama. Pēc tam viņš apceļo Vāciju, Šveici, Austriju un Itāliju, apgūstot jaunākās pedagoģiskās atziņas. </w:t>
      </w:r>
    </w:p>
    <w:p w14:paraId="446DFAD2" w14:textId="0EE15D02" w:rsidR="0044223B" w:rsidRPr="00DA4679" w:rsidRDefault="00686C4E" w:rsidP="00663503">
      <w:pPr>
        <w:pStyle w:val="Sarakstarindkopa"/>
        <w:ind w:left="-284" w:firstLine="284"/>
        <w:jc w:val="both"/>
        <w:rPr>
          <w:sz w:val="22"/>
          <w:szCs w:val="22"/>
        </w:rPr>
      </w:pPr>
      <w:r w:rsidRPr="00DA4679">
        <w:rPr>
          <w:sz w:val="22"/>
          <w:szCs w:val="22"/>
        </w:rPr>
        <w:t>Skolotāju seminārs tiek atklāts Valmierā 1839. gada 10. novembrī. Tas iezīmē jaunu posmu ne tikai Latvijas skolu vēsturē, bet arī kultūras dzīvē kopumā. Lai arī mācības seminārā notiek vācu valodā, no tā izaug vairākas tautsk</w:t>
      </w:r>
      <w:r w:rsidR="00903767" w:rsidRPr="00DA4679">
        <w:rPr>
          <w:sz w:val="22"/>
          <w:szCs w:val="22"/>
        </w:rPr>
        <w:t xml:space="preserve">olotāju paaudzes, un ar to sākas </w:t>
      </w:r>
      <w:r w:rsidRPr="00DA4679">
        <w:rPr>
          <w:sz w:val="22"/>
          <w:szCs w:val="22"/>
        </w:rPr>
        <w:t>latviešu nacionālā</w:t>
      </w:r>
      <w:r w:rsidR="00903767" w:rsidRPr="00DA4679">
        <w:rPr>
          <w:sz w:val="22"/>
          <w:szCs w:val="22"/>
        </w:rPr>
        <w:t>s inteliģences veidošanās</w:t>
      </w:r>
      <w:r w:rsidRPr="00DA4679">
        <w:rPr>
          <w:sz w:val="22"/>
          <w:szCs w:val="22"/>
        </w:rPr>
        <w:t xml:space="preserve">. </w:t>
      </w:r>
      <w:r w:rsidR="00903767" w:rsidRPr="00DA4679">
        <w:rPr>
          <w:sz w:val="22"/>
          <w:szCs w:val="22"/>
        </w:rPr>
        <w:t xml:space="preserve">Nenoliedzami šai ziņā ir arī vācu politiskās elites, īpaši mācītāju, nopelni. </w:t>
      </w:r>
      <w:r w:rsidR="0044223B" w:rsidRPr="00DA4679">
        <w:rPr>
          <w:sz w:val="22"/>
          <w:szCs w:val="22"/>
        </w:rPr>
        <w:t xml:space="preserve"> </w:t>
      </w:r>
    </w:p>
    <w:p w14:paraId="76B9CE12" w14:textId="77777777" w:rsidR="004158FF" w:rsidRPr="00DA4679" w:rsidRDefault="004158FF" w:rsidP="00663503">
      <w:pPr>
        <w:pStyle w:val="Sarakstarindkopa"/>
        <w:ind w:left="-284" w:firstLine="284"/>
        <w:jc w:val="both"/>
        <w:rPr>
          <w:sz w:val="22"/>
          <w:szCs w:val="22"/>
        </w:rPr>
      </w:pPr>
    </w:p>
    <w:tbl>
      <w:tblPr>
        <w:tblW w:w="8897" w:type="dxa"/>
        <w:tblInd w:w="-284" w:type="dxa"/>
        <w:tblLayout w:type="fixed"/>
        <w:tblLook w:val="04A0" w:firstRow="1" w:lastRow="0" w:firstColumn="1" w:lastColumn="0" w:noHBand="0" w:noVBand="1"/>
      </w:tblPr>
      <w:tblGrid>
        <w:gridCol w:w="1560"/>
        <w:gridCol w:w="7337"/>
      </w:tblGrid>
      <w:tr w:rsidR="00003BCE" w:rsidRPr="00DA4679" w14:paraId="5917777C" w14:textId="77777777" w:rsidTr="005A67FD">
        <w:trPr>
          <w:trHeight w:val="332"/>
        </w:trPr>
        <w:tc>
          <w:tcPr>
            <w:tcW w:w="1560" w:type="dxa"/>
            <w:shd w:val="clear" w:color="auto" w:fill="auto"/>
          </w:tcPr>
          <w:p w14:paraId="188EB66B" w14:textId="77777777" w:rsidR="008E5F39" w:rsidRPr="00DA4679" w:rsidRDefault="008E5F39" w:rsidP="00F26FB8">
            <w:pPr>
              <w:rPr>
                <w:b/>
                <w:sz w:val="22"/>
                <w:szCs w:val="22"/>
              </w:rPr>
            </w:pPr>
            <w:r w:rsidRPr="00DA4679">
              <w:rPr>
                <w:b/>
                <w:sz w:val="22"/>
                <w:szCs w:val="22"/>
              </w:rPr>
              <w:t xml:space="preserve">Attēla kopija </w:t>
            </w:r>
          </w:p>
        </w:tc>
        <w:tc>
          <w:tcPr>
            <w:tcW w:w="7337" w:type="dxa"/>
            <w:shd w:val="clear" w:color="auto" w:fill="auto"/>
          </w:tcPr>
          <w:p w14:paraId="35F8F493" w14:textId="1FEC784D" w:rsidR="008E5F39" w:rsidRPr="00DA4679" w:rsidRDefault="008E5F39" w:rsidP="00F26FB8">
            <w:pPr>
              <w:pStyle w:val="Paraststmeklis"/>
              <w:spacing w:before="0" w:beforeAutospacing="0" w:after="0" w:afterAutospacing="0"/>
              <w:rPr>
                <w:sz w:val="22"/>
                <w:szCs w:val="22"/>
              </w:rPr>
            </w:pPr>
            <w:r w:rsidRPr="00DA4679">
              <w:rPr>
                <w:sz w:val="22"/>
                <w:szCs w:val="22"/>
              </w:rPr>
              <w:t>Skolotāju semināra Vaisenfel</w:t>
            </w:r>
            <w:r w:rsidR="00A63302" w:rsidRPr="00DA4679">
              <w:rPr>
                <w:sz w:val="22"/>
                <w:szCs w:val="22"/>
              </w:rPr>
              <w:t>s</w:t>
            </w:r>
            <w:r w:rsidR="00E823D1" w:rsidRPr="00DA4679">
              <w:rPr>
                <w:sz w:val="22"/>
                <w:szCs w:val="22"/>
              </w:rPr>
              <w:t>ā</w:t>
            </w:r>
            <w:r w:rsidR="00DA4679" w:rsidRPr="00DA4679">
              <w:rPr>
                <w:sz w:val="22"/>
                <w:szCs w:val="22"/>
              </w:rPr>
              <w:t xml:space="preserve"> </w:t>
            </w:r>
            <w:r w:rsidR="00E823D1" w:rsidRPr="00DA4679">
              <w:rPr>
                <w:sz w:val="22"/>
                <w:szCs w:val="22"/>
              </w:rPr>
              <w:t>(Prūsijas province Saksijā – Anhaltē) a</w:t>
            </w:r>
            <w:r w:rsidRPr="00DA4679">
              <w:rPr>
                <w:sz w:val="22"/>
                <w:szCs w:val="22"/>
              </w:rPr>
              <w:t>pmācības programma</w:t>
            </w:r>
          </w:p>
          <w:p w14:paraId="5BE0317C" w14:textId="192933A0" w:rsidR="00D30DEC" w:rsidRPr="00DA4679" w:rsidRDefault="00D30DEC" w:rsidP="00F26FB8">
            <w:pPr>
              <w:pStyle w:val="Paraststmeklis"/>
              <w:spacing w:before="0" w:beforeAutospacing="0" w:after="0" w:afterAutospacing="0"/>
              <w:rPr>
                <w:sz w:val="22"/>
                <w:szCs w:val="22"/>
              </w:rPr>
            </w:pPr>
            <w:r w:rsidRPr="00DA4679">
              <w:rPr>
                <w:sz w:val="22"/>
                <w:szCs w:val="22"/>
              </w:rPr>
              <w:t xml:space="preserve">Minēti tādi priekšmeti kā reliģija, vācu valoda, tostarp, pieminot gan Gēti, gan Šilleru, rēķināšana, ģeogrāfija, vēsture, </w:t>
            </w:r>
            <w:r w:rsidRPr="00DA4679">
              <w:rPr>
                <w:i/>
                <w:sz w:val="22"/>
                <w:szCs w:val="22"/>
              </w:rPr>
              <w:t>Naturgeschichte</w:t>
            </w:r>
            <w:r w:rsidRPr="00DA4679">
              <w:rPr>
                <w:sz w:val="22"/>
                <w:szCs w:val="22"/>
              </w:rPr>
              <w:t xml:space="preserve"> – zooloģija un botānika, fizika, ķīmija, matemātika, mūzika (teorija un prakse), zīmēšana lauksaimniecība, augļkopība un daŗzkopība, fiziskā kultūra.</w:t>
            </w:r>
          </w:p>
          <w:p w14:paraId="2ACB6CBE" w14:textId="51F76818" w:rsidR="008E5F39" w:rsidRPr="00DA4679" w:rsidRDefault="008E5F39" w:rsidP="00663503">
            <w:pPr>
              <w:pStyle w:val="Paraststmeklis"/>
              <w:spacing w:before="0" w:beforeAutospacing="0" w:after="0" w:afterAutospacing="0"/>
              <w:jc w:val="right"/>
              <w:rPr>
                <w:sz w:val="22"/>
                <w:szCs w:val="22"/>
              </w:rPr>
            </w:pPr>
            <w:r w:rsidRPr="00DA4679">
              <w:rPr>
                <w:sz w:val="22"/>
                <w:szCs w:val="22"/>
              </w:rPr>
              <w:t>No V.Daukštes mat.</w:t>
            </w:r>
            <w:r w:rsidR="00D30DEC" w:rsidRPr="00DA4679">
              <w:rPr>
                <w:sz w:val="22"/>
                <w:szCs w:val="22"/>
              </w:rPr>
              <w:t xml:space="preserve"> Landesarhiv Sachsen-Anhalt. Abteilung Merseburg. C 48 II b., Nr. 2056., Bd II S. 58-68</w:t>
            </w:r>
          </w:p>
        </w:tc>
      </w:tr>
      <w:tr w:rsidR="00003BCE" w:rsidRPr="00DA4679" w14:paraId="3463E7B9" w14:textId="77777777" w:rsidTr="005A67FD">
        <w:trPr>
          <w:trHeight w:val="332"/>
        </w:trPr>
        <w:tc>
          <w:tcPr>
            <w:tcW w:w="1560" w:type="dxa"/>
            <w:shd w:val="clear" w:color="auto" w:fill="auto"/>
          </w:tcPr>
          <w:p w14:paraId="1145118C" w14:textId="3921007C" w:rsidR="00E823D1" w:rsidRPr="00DA4679" w:rsidRDefault="00E823D1" w:rsidP="00F26FB8">
            <w:pPr>
              <w:rPr>
                <w:b/>
                <w:sz w:val="22"/>
                <w:szCs w:val="22"/>
              </w:rPr>
            </w:pPr>
            <w:r w:rsidRPr="00DA4679">
              <w:rPr>
                <w:b/>
                <w:sz w:val="22"/>
                <w:szCs w:val="22"/>
              </w:rPr>
              <w:t>Attēls</w:t>
            </w:r>
          </w:p>
        </w:tc>
        <w:tc>
          <w:tcPr>
            <w:tcW w:w="7337" w:type="dxa"/>
            <w:shd w:val="clear" w:color="auto" w:fill="auto"/>
          </w:tcPr>
          <w:p w14:paraId="21BEEBAC" w14:textId="62718C69" w:rsidR="00E823D1" w:rsidRPr="00DA4679" w:rsidRDefault="00903767" w:rsidP="006B594D">
            <w:pPr>
              <w:pStyle w:val="Paraststmeklis"/>
              <w:spacing w:before="0" w:beforeAutospacing="0" w:after="0" w:afterAutospacing="0"/>
              <w:rPr>
                <w:sz w:val="22"/>
                <w:szCs w:val="22"/>
              </w:rPr>
            </w:pPr>
            <w:r w:rsidRPr="00DA4679">
              <w:rPr>
                <w:sz w:val="22"/>
                <w:szCs w:val="22"/>
              </w:rPr>
              <w:t>Va</w:t>
            </w:r>
            <w:r w:rsidR="00E823D1" w:rsidRPr="00DA4679">
              <w:rPr>
                <w:sz w:val="22"/>
                <w:szCs w:val="22"/>
              </w:rPr>
              <w:t>isenfel</w:t>
            </w:r>
            <w:r w:rsidR="00A63302" w:rsidRPr="00DA4679">
              <w:rPr>
                <w:sz w:val="22"/>
                <w:szCs w:val="22"/>
              </w:rPr>
              <w:t>s</w:t>
            </w:r>
            <w:r w:rsidR="00E823D1" w:rsidRPr="00DA4679">
              <w:rPr>
                <w:sz w:val="22"/>
                <w:szCs w:val="22"/>
              </w:rPr>
              <w:t>as vadīt</w:t>
            </w:r>
            <w:r w:rsidR="006B594D" w:rsidRPr="00DA4679">
              <w:rPr>
                <w:sz w:val="22"/>
                <w:szCs w:val="22"/>
              </w:rPr>
              <w:t>ā</w:t>
            </w:r>
            <w:r w:rsidR="00E823D1" w:rsidRPr="00DA4679">
              <w:rPr>
                <w:sz w:val="22"/>
                <w:szCs w:val="22"/>
              </w:rPr>
              <w:t>j</w:t>
            </w:r>
            <w:r w:rsidR="006B594D" w:rsidRPr="00DA4679">
              <w:rPr>
                <w:sz w:val="22"/>
                <w:szCs w:val="22"/>
              </w:rPr>
              <w:t>a</w:t>
            </w:r>
            <w:r w:rsidR="00E823D1" w:rsidRPr="00DA4679">
              <w:rPr>
                <w:sz w:val="22"/>
                <w:szCs w:val="22"/>
              </w:rPr>
              <w:t xml:space="preserve"> Hārniša izteikums – citāts</w:t>
            </w:r>
            <w:r w:rsidR="00DA4679" w:rsidRPr="00DA4679">
              <w:rPr>
                <w:sz w:val="22"/>
                <w:szCs w:val="22"/>
              </w:rPr>
              <w:t xml:space="preserve">: </w:t>
            </w:r>
            <w:r w:rsidR="00E823D1" w:rsidRPr="00DA4679">
              <w:rPr>
                <w:sz w:val="22"/>
                <w:szCs w:val="22"/>
              </w:rPr>
              <w:t>“tautskola ir sakne un pamatu pamats, no kura ir atkarīga visu citu skolu jēga un būtība”</w:t>
            </w:r>
          </w:p>
        </w:tc>
      </w:tr>
      <w:tr w:rsidR="00003BCE" w:rsidRPr="00DA4679" w14:paraId="5FA73193" w14:textId="77777777" w:rsidTr="005A67FD">
        <w:trPr>
          <w:trHeight w:val="332"/>
        </w:trPr>
        <w:tc>
          <w:tcPr>
            <w:tcW w:w="1560" w:type="dxa"/>
            <w:shd w:val="clear" w:color="auto" w:fill="auto"/>
          </w:tcPr>
          <w:p w14:paraId="7CCF7628" w14:textId="6EAED6A9" w:rsidR="005F7955" w:rsidRPr="00DA4679" w:rsidRDefault="005F7955" w:rsidP="005A2F1C">
            <w:pPr>
              <w:rPr>
                <w:b/>
                <w:sz w:val="22"/>
                <w:szCs w:val="22"/>
              </w:rPr>
            </w:pPr>
            <w:r w:rsidRPr="00DA4679">
              <w:rPr>
                <w:b/>
                <w:sz w:val="22"/>
                <w:szCs w:val="22"/>
              </w:rPr>
              <w:t>Attēls</w:t>
            </w:r>
          </w:p>
        </w:tc>
        <w:tc>
          <w:tcPr>
            <w:tcW w:w="7337" w:type="dxa"/>
            <w:shd w:val="clear" w:color="auto" w:fill="auto"/>
          </w:tcPr>
          <w:p w14:paraId="73C82102" w14:textId="7B545185" w:rsidR="005F7955" w:rsidRPr="00DA4679" w:rsidRDefault="005F7955" w:rsidP="00663503">
            <w:pPr>
              <w:rPr>
                <w:sz w:val="22"/>
                <w:szCs w:val="22"/>
              </w:rPr>
            </w:pPr>
            <w:smartTag w:uri="schemas-tilde-lv/tildestengine" w:element="veidnes">
              <w:smartTagPr>
                <w:attr w:name="text" w:val="Paziņojums"/>
                <w:attr w:name="baseform" w:val="Paziņojums"/>
                <w:attr w:name="id" w:val="-1"/>
              </w:smartTagPr>
              <w:r w:rsidRPr="00DA4679">
                <w:rPr>
                  <w:sz w:val="22"/>
                  <w:szCs w:val="22"/>
                </w:rPr>
                <w:t>Paziņojums</w:t>
              </w:r>
            </w:smartTag>
            <w:r w:rsidRPr="00DA4679">
              <w:rPr>
                <w:sz w:val="22"/>
                <w:szCs w:val="22"/>
              </w:rPr>
              <w:t xml:space="preserve"> Tērbatā iznākošajā laikrakstā „Das Inland” (1839. gada Nr.42) par skolotāju se</w:t>
            </w:r>
            <w:r w:rsidR="001760E7" w:rsidRPr="00DA4679">
              <w:rPr>
                <w:sz w:val="22"/>
                <w:szCs w:val="22"/>
              </w:rPr>
              <w:t xml:space="preserve">mināra atvēršanu Valmierā </w:t>
            </w:r>
            <w:r w:rsidR="00DA4679" w:rsidRPr="00DA4679">
              <w:rPr>
                <w:sz w:val="22"/>
                <w:szCs w:val="22"/>
              </w:rPr>
              <w:t>1839. gada</w:t>
            </w:r>
            <w:r w:rsidRPr="00DA4679">
              <w:rPr>
                <w:sz w:val="22"/>
                <w:szCs w:val="22"/>
              </w:rPr>
              <w:t xml:space="preserve"> Mārtiņos.</w:t>
            </w:r>
            <w:r w:rsidR="00663503" w:rsidRPr="00DA4679">
              <w:rPr>
                <w:sz w:val="22"/>
                <w:szCs w:val="22"/>
              </w:rPr>
              <w:t xml:space="preserve"> </w:t>
            </w:r>
          </w:p>
        </w:tc>
      </w:tr>
      <w:tr w:rsidR="00003BCE" w:rsidRPr="00DA4679" w14:paraId="23524371" w14:textId="77777777" w:rsidTr="005A67FD">
        <w:trPr>
          <w:trHeight w:val="332"/>
        </w:trPr>
        <w:tc>
          <w:tcPr>
            <w:tcW w:w="1560" w:type="dxa"/>
            <w:shd w:val="clear" w:color="auto" w:fill="auto"/>
          </w:tcPr>
          <w:p w14:paraId="6FD83F7D" w14:textId="4F351F42" w:rsidR="00BD3353" w:rsidRPr="00DA4679" w:rsidRDefault="00BD3353" w:rsidP="005A2F1C">
            <w:pPr>
              <w:rPr>
                <w:b/>
                <w:sz w:val="22"/>
                <w:szCs w:val="22"/>
              </w:rPr>
            </w:pPr>
            <w:r w:rsidRPr="00DA4679">
              <w:rPr>
                <w:b/>
                <w:sz w:val="22"/>
                <w:szCs w:val="22"/>
              </w:rPr>
              <w:t xml:space="preserve">Attēls </w:t>
            </w:r>
          </w:p>
        </w:tc>
        <w:tc>
          <w:tcPr>
            <w:tcW w:w="7337" w:type="dxa"/>
            <w:shd w:val="clear" w:color="auto" w:fill="auto"/>
          </w:tcPr>
          <w:p w14:paraId="5DC11A4D" w14:textId="3981CB73" w:rsidR="00BD3353" w:rsidRPr="00DA4679" w:rsidRDefault="004A5707" w:rsidP="005A2F1C">
            <w:pPr>
              <w:rPr>
                <w:sz w:val="22"/>
                <w:szCs w:val="22"/>
              </w:rPr>
            </w:pPr>
            <w:r w:rsidRPr="00DA4679">
              <w:rPr>
                <w:sz w:val="22"/>
                <w:szCs w:val="22"/>
              </w:rPr>
              <w:t xml:space="preserve">J.Cimzes skolotāju seminārs Valkā 19.gs. </w:t>
            </w:r>
            <w:r w:rsidR="00DA4679" w:rsidRPr="00DA4679">
              <w:rPr>
                <w:sz w:val="22"/>
                <w:szCs w:val="22"/>
              </w:rPr>
              <w:t>50. gadu</w:t>
            </w:r>
            <w:r w:rsidRPr="00DA4679">
              <w:rPr>
                <w:sz w:val="22"/>
                <w:szCs w:val="22"/>
              </w:rPr>
              <w:t xml:space="preserve"> vidū</w:t>
            </w:r>
            <w:r w:rsidR="00675852" w:rsidRPr="00DA4679">
              <w:rPr>
                <w:sz w:val="22"/>
                <w:szCs w:val="22"/>
              </w:rPr>
              <w:t xml:space="preserve"> [ar semināristiem dārza darbos]</w:t>
            </w:r>
          </w:p>
          <w:p w14:paraId="56089BEA" w14:textId="57C447ED" w:rsidR="00675852" w:rsidRPr="00DA4679" w:rsidRDefault="004A5707" w:rsidP="00663503">
            <w:pPr>
              <w:jc w:val="right"/>
              <w:rPr>
                <w:sz w:val="22"/>
                <w:szCs w:val="22"/>
              </w:rPr>
            </w:pPr>
            <w:r w:rsidRPr="00DA4679">
              <w:rPr>
                <w:i/>
                <w:sz w:val="22"/>
                <w:szCs w:val="22"/>
              </w:rPr>
              <w:t>No grām. Z.Gailīte</w:t>
            </w:r>
            <w:r w:rsidR="00DA4679" w:rsidRPr="00DA4679">
              <w:rPr>
                <w:i/>
                <w:sz w:val="22"/>
                <w:szCs w:val="22"/>
              </w:rPr>
              <w:t xml:space="preserve"> </w:t>
            </w:r>
            <w:r w:rsidRPr="00DA4679">
              <w:rPr>
                <w:i/>
                <w:sz w:val="22"/>
                <w:szCs w:val="22"/>
              </w:rPr>
              <w:t xml:space="preserve">Mūsu Baumaņu Kārlis. R., 2015., 45.lpp. </w:t>
            </w:r>
          </w:p>
        </w:tc>
      </w:tr>
      <w:tr w:rsidR="00003BCE" w:rsidRPr="00DA4679" w14:paraId="72FA1C5F" w14:textId="77777777" w:rsidTr="005A67FD">
        <w:trPr>
          <w:trHeight w:val="332"/>
        </w:trPr>
        <w:tc>
          <w:tcPr>
            <w:tcW w:w="1560" w:type="dxa"/>
            <w:shd w:val="clear" w:color="auto" w:fill="auto"/>
          </w:tcPr>
          <w:p w14:paraId="7A8BE3E9" w14:textId="6606A7E0" w:rsidR="009D04F3" w:rsidRPr="00DA4679" w:rsidRDefault="0016604F" w:rsidP="0016604F">
            <w:pPr>
              <w:rPr>
                <w:b/>
                <w:sz w:val="22"/>
                <w:szCs w:val="22"/>
              </w:rPr>
            </w:pPr>
            <w:r w:rsidRPr="00DA4679">
              <w:rPr>
                <w:b/>
                <w:sz w:val="22"/>
                <w:szCs w:val="22"/>
              </w:rPr>
              <w:t>Teksts</w:t>
            </w:r>
          </w:p>
        </w:tc>
        <w:tc>
          <w:tcPr>
            <w:tcW w:w="7337" w:type="dxa"/>
            <w:shd w:val="clear" w:color="auto" w:fill="auto"/>
          </w:tcPr>
          <w:p w14:paraId="11B61FCC" w14:textId="778F88E5" w:rsidR="0016604F" w:rsidRPr="00DA4679" w:rsidRDefault="009D04F3" w:rsidP="0016604F">
            <w:pPr>
              <w:ind w:firstLine="720"/>
              <w:jc w:val="both"/>
              <w:rPr>
                <w:sz w:val="22"/>
                <w:szCs w:val="22"/>
              </w:rPr>
            </w:pPr>
            <w:r w:rsidRPr="00DA4679">
              <w:rPr>
                <w:sz w:val="22"/>
                <w:szCs w:val="22"/>
              </w:rPr>
              <w:t>1849. gada Likumi lielāko pavērsienu Vidzemes, sevišķi latviešu apriņķu, skolu nākotnei deva ar</w:t>
            </w:r>
            <w:r w:rsidR="00DA4679" w:rsidRPr="00DA4679">
              <w:rPr>
                <w:sz w:val="22"/>
                <w:szCs w:val="22"/>
              </w:rPr>
              <w:t xml:space="preserve"> </w:t>
            </w:r>
            <w:r w:rsidRPr="00DA4679">
              <w:rPr>
                <w:sz w:val="22"/>
                <w:szCs w:val="22"/>
              </w:rPr>
              <w:t>§. 655</w:t>
            </w:r>
            <w:r w:rsidR="0016604F" w:rsidRPr="00DA4679">
              <w:rPr>
                <w:sz w:val="22"/>
                <w:szCs w:val="22"/>
              </w:rPr>
              <w:t>-667</w:t>
            </w:r>
            <w:r w:rsidRPr="00DA4679">
              <w:rPr>
                <w:sz w:val="22"/>
                <w:szCs w:val="22"/>
              </w:rPr>
              <w:t>. Ar to iedibināja „skolmeisteru skolu”: „lielkungu biedrība, atzīdama, ka skolmeisteru skola Lutera draudzēm pavisam vajadzīga, ietaisa tādu skolu, kur jauni ļaudis īpaši uz skolmeistera amatu ir mācāmi, tā kā arī par ērģelniekiem un par bērnu skolmeisteriem iekš draudzes skolām var derēt.” Un „Zemes skolu Augstākai tiesai īpaši ir uzvēlēts līdz ar augstas baznīcas tiesas ziņu to skolmeisteru skolu ietaisīt, valdīt un pārraudzīt, viņa tos skolmeisterus pie tās skolas ieceļ un, ja vajaga, arī atlaiž.”</w:t>
            </w:r>
          </w:p>
          <w:p w14:paraId="4F1E5EBD" w14:textId="77777777" w:rsidR="0016604F" w:rsidRPr="00DA4679" w:rsidRDefault="0016604F" w:rsidP="0016604F">
            <w:pPr>
              <w:ind w:firstLine="720"/>
              <w:jc w:val="right"/>
              <w:rPr>
                <w:i/>
                <w:sz w:val="22"/>
                <w:szCs w:val="22"/>
              </w:rPr>
            </w:pPr>
            <w:r w:rsidRPr="00DA4679">
              <w:rPr>
                <w:i/>
                <w:sz w:val="22"/>
                <w:szCs w:val="22"/>
              </w:rPr>
              <w:t>U.Niedre.. pēt. TMR za</w:t>
            </w:r>
          </w:p>
          <w:p w14:paraId="63B35CC0" w14:textId="71EDE95C" w:rsidR="009D04F3" w:rsidRPr="00DA4679" w:rsidRDefault="0016604F" w:rsidP="0016604F">
            <w:pPr>
              <w:ind w:firstLine="720"/>
              <w:jc w:val="right"/>
              <w:rPr>
                <w:i/>
                <w:sz w:val="22"/>
                <w:szCs w:val="22"/>
              </w:rPr>
            </w:pPr>
            <w:r w:rsidRPr="00DA4679">
              <w:rPr>
                <w:i/>
                <w:sz w:val="22"/>
                <w:szCs w:val="22"/>
              </w:rPr>
              <w:t xml:space="preserve"> </w:t>
            </w:r>
          </w:p>
        </w:tc>
      </w:tr>
    </w:tbl>
    <w:p w14:paraId="16768B4B" w14:textId="3E29A583" w:rsidR="0047151F" w:rsidRPr="00DA4679" w:rsidRDefault="0047151F" w:rsidP="004158FF">
      <w:pPr>
        <w:rPr>
          <w:b/>
          <w:sz w:val="22"/>
          <w:szCs w:val="22"/>
        </w:rPr>
      </w:pPr>
      <w:r w:rsidRPr="00DA4679">
        <w:rPr>
          <w:b/>
          <w:sz w:val="22"/>
          <w:szCs w:val="22"/>
        </w:rPr>
        <w:t>Vidzemes draudzes skolotāju konferences</w:t>
      </w:r>
      <w:r w:rsidR="003255A1" w:rsidRPr="00DA4679">
        <w:rPr>
          <w:b/>
          <w:sz w:val="22"/>
          <w:szCs w:val="22"/>
        </w:rPr>
        <w:t xml:space="preserve"> Turaidā</w:t>
      </w:r>
    </w:p>
    <w:p w14:paraId="7CD10571" w14:textId="4623373D" w:rsidR="00A26F26" w:rsidRPr="00DA4679" w:rsidRDefault="00A26F26" w:rsidP="00A26F26">
      <w:pPr>
        <w:pStyle w:val="Sarakstarindkopa"/>
        <w:ind w:left="0"/>
        <w:jc w:val="both"/>
        <w:rPr>
          <w:sz w:val="22"/>
          <w:szCs w:val="22"/>
        </w:rPr>
      </w:pPr>
      <w:r w:rsidRPr="00DA4679">
        <w:rPr>
          <w:sz w:val="22"/>
          <w:szCs w:val="22"/>
        </w:rPr>
        <w:t xml:space="preserve">       Nozīmīgs solis pirmās latviešu profesionālo skolotāju paaudzes veidošanā ir Vidzemes draudzes skolu skolotāju konferences. </w:t>
      </w:r>
    </w:p>
    <w:p w14:paraId="79CAA9C5" w14:textId="6FBD542F" w:rsidR="00A26F26" w:rsidRPr="00DA4679" w:rsidRDefault="00A26F26" w:rsidP="00A26F26">
      <w:pPr>
        <w:pStyle w:val="Sarakstarindkopa"/>
        <w:ind w:left="0" w:firstLine="425"/>
        <w:jc w:val="both"/>
        <w:rPr>
          <w:i/>
          <w:sz w:val="22"/>
          <w:szCs w:val="22"/>
        </w:rPr>
      </w:pPr>
      <w:r w:rsidRPr="00DA4679">
        <w:rPr>
          <w:sz w:val="22"/>
          <w:szCs w:val="22"/>
        </w:rPr>
        <w:t>Skolotāju sapulču iniciators ir Jānis Cimze.  1848. gada 14. jūlijā Vidzemē Turaidas Šveices mājā atklāj pirmo skolotāju sapulci Latvijā, kuru vada Krimuldas mācītājs Kārlis Kristiāns</w:t>
      </w:r>
      <w:r w:rsidR="00863314" w:rsidRPr="00DA4679">
        <w:rPr>
          <w:sz w:val="22"/>
          <w:szCs w:val="22"/>
        </w:rPr>
        <w:t xml:space="preserve"> </w:t>
      </w:r>
      <w:r w:rsidRPr="00DA4679">
        <w:rPr>
          <w:sz w:val="22"/>
          <w:szCs w:val="22"/>
        </w:rPr>
        <w:t>Ulmanis. Tajā piedalās 32 Vidzemes skolotāji. Referāti tiek lasīti vienīgi vācu valodā. Ar laiku sapulču saturs kļūst arvien daudzveidīgāks</w:t>
      </w:r>
      <w:r w:rsidR="00874AE3" w:rsidRPr="00DA4679">
        <w:rPr>
          <w:sz w:val="22"/>
          <w:szCs w:val="22"/>
        </w:rPr>
        <w:t xml:space="preserve"> </w:t>
      </w:r>
      <w:r w:rsidRPr="00DA4679">
        <w:rPr>
          <w:sz w:val="22"/>
          <w:szCs w:val="22"/>
        </w:rPr>
        <w:t>–</w:t>
      </w:r>
      <w:r w:rsidR="00863314" w:rsidRPr="00DA4679">
        <w:rPr>
          <w:sz w:val="22"/>
          <w:szCs w:val="22"/>
        </w:rPr>
        <w:t xml:space="preserve"> </w:t>
      </w:r>
      <w:r w:rsidRPr="00DA4679">
        <w:rPr>
          <w:sz w:val="22"/>
          <w:szCs w:val="22"/>
        </w:rPr>
        <w:t xml:space="preserve">tiek apspriesti jautājumi par latviešu ābeces lietošanu, dzimtenes mācību, plāniem ģeogrāfijā u. c. </w:t>
      </w:r>
      <w:r w:rsidR="00863314" w:rsidRPr="00DA4679">
        <w:rPr>
          <w:sz w:val="22"/>
          <w:szCs w:val="22"/>
        </w:rPr>
        <w:t>1854. gada</w:t>
      </w:r>
      <w:r w:rsidRPr="00DA4679">
        <w:rPr>
          <w:sz w:val="22"/>
          <w:szCs w:val="22"/>
        </w:rPr>
        <w:t xml:space="preserve"> sapulce ievērojama ar to, ka skolotājs </w:t>
      </w:r>
      <w:r w:rsidR="000E2EC8" w:rsidRPr="00DA4679">
        <w:rPr>
          <w:sz w:val="22"/>
          <w:szCs w:val="22"/>
        </w:rPr>
        <w:t xml:space="preserve">Juris </w:t>
      </w:r>
      <w:r w:rsidRPr="00DA4679">
        <w:rPr>
          <w:sz w:val="22"/>
          <w:szCs w:val="22"/>
        </w:rPr>
        <w:t>Caunīt</w:t>
      </w:r>
      <w:r w:rsidR="006F5763" w:rsidRPr="00DA4679">
        <w:rPr>
          <w:sz w:val="22"/>
          <w:szCs w:val="22"/>
        </w:rPr>
        <w:t>is</w:t>
      </w:r>
      <w:r w:rsidRPr="00DA4679">
        <w:rPr>
          <w:sz w:val="22"/>
          <w:szCs w:val="22"/>
        </w:rPr>
        <w:t xml:space="preserve"> </w:t>
      </w:r>
      <w:r w:rsidRPr="00DA4679">
        <w:rPr>
          <w:color w:val="000000" w:themeColor="text1"/>
          <w:sz w:val="22"/>
          <w:szCs w:val="22"/>
        </w:rPr>
        <w:t>novada</w:t>
      </w:r>
      <w:r w:rsidRPr="00DA4679">
        <w:rPr>
          <w:sz w:val="22"/>
          <w:szCs w:val="22"/>
        </w:rPr>
        <w:t xml:space="preserve"> paraugstundu</w:t>
      </w:r>
      <w:r w:rsidR="00863314" w:rsidRPr="00DA4679">
        <w:rPr>
          <w:sz w:val="22"/>
          <w:szCs w:val="22"/>
        </w:rPr>
        <w:t xml:space="preserve"> </w:t>
      </w:r>
      <w:r w:rsidRPr="00DA4679">
        <w:rPr>
          <w:sz w:val="22"/>
          <w:szCs w:val="22"/>
        </w:rPr>
        <w:t>aritmētikā latviešu valodā. 1856. gadā sapulču vadību pārņem mācītājs Oto fon</w:t>
      </w:r>
      <w:r w:rsidR="00863314" w:rsidRPr="00DA4679">
        <w:rPr>
          <w:sz w:val="22"/>
          <w:szCs w:val="22"/>
        </w:rPr>
        <w:t xml:space="preserve"> </w:t>
      </w:r>
      <w:r w:rsidRPr="00DA4679">
        <w:rPr>
          <w:sz w:val="22"/>
          <w:szCs w:val="22"/>
        </w:rPr>
        <w:t>Klots. Viņa vadības laikā tās tendētas uz latviešu pārvācošanu.</w:t>
      </w:r>
    </w:p>
    <w:p w14:paraId="6EDFF628" w14:textId="5E172615" w:rsidR="00A26F26" w:rsidRPr="00DA4679" w:rsidRDefault="00A26F26" w:rsidP="00A26F26">
      <w:pPr>
        <w:ind w:firstLine="425"/>
        <w:jc w:val="both"/>
        <w:rPr>
          <w:sz w:val="22"/>
          <w:szCs w:val="22"/>
        </w:rPr>
      </w:pPr>
      <w:r w:rsidRPr="00DA4679">
        <w:rPr>
          <w:sz w:val="22"/>
          <w:szCs w:val="22"/>
        </w:rPr>
        <w:t>Vidzemes sk</w:t>
      </w:r>
      <w:r w:rsidR="000E2EC8" w:rsidRPr="00DA4679">
        <w:rPr>
          <w:sz w:val="22"/>
          <w:szCs w:val="22"/>
        </w:rPr>
        <w:t>olotāju sapulcē 1869. gada 2.–</w:t>
      </w:r>
      <w:r w:rsidRPr="00DA4679">
        <w:rPr>
          <w:sz w:val="22"/>
          <w:szCs w:val="22"/>
        </w:rPr>
        <w:t>3. jūlijā</w:t>
      </w:r>
      <w:r w:rsidR="00863314" w:rsidRPr="00DA4679">
        <w:rPr>
          <w:sz w:val="22"/>
          <w:szCs w:val="22"/>
        </w:rPr>
        <w:t xml:space="preserve"> </w:t>
      </w:r>
      <w:r w:rsidRPr="00DA4679">
        <w:rPr>
          <w:sz w:val="22"/>
          <w:szCs w:val="22"/>
        </w:rPr>
        <w:t>jaunlatvietis un publicists Atis Kronvalds savu runu “Par mūsu valodu” pirmo reizi notur latviešu valodā, kritizējot tautskolu stāvokli un aicinot cīnīties latviešu valodas nozīmīguma atzīšanu</w:t>
      </w:r>
      <w:r w:rsidR="00EE41AB" w:rsidRPr="00DA4679">
        <w:rPr>
          <w:sz w:val="22"/>
          <w:szCs w:val="22"/>
        </w:rPr>
        <w:t xml:space="preserve">. </w:t>
      </w:r>
      <w:r w:rsidRPr="00DA4679">
        <w:rPr>
          <w:sz w:val="22"/>
          <w:szCs w:val="22"/>
        </w:rPr>
        <w:t>Kronvalds uzskata, ka valoda ir latviešu tautas nacionālās identitātes pamats</w:t>
      </w:r>
    </w:p>
    <w:tbl>
      <w:tblPr>
        <w:tblW w:w="8368" w:type="dxa"/>
        <w:tblInd w:w="279" w:type="dxa"/>
        <w:tblLook w:val="04A0" w:firstRow="1" w:lastRow="0" w:firstColumn="1" w:lastColumn="0" w:noHBand="0" w:noVBand="1"/>
      </w:tblPr>
      <w:tblGrid>
        <w:gridCol w:w="1139"/>
        <w:gridCol w:w="7229"/>
      </w:tblGrid>
      <w:tr w:rsidR="00003BCE" w:rsidRPr="00DA4679" w14:paraId="4F55341A" w14:textId="77777777" w:rsidTr="004861AA">
        <w:trPr>
          <w:trHeight w:val="332"/>
        </w:trPr>
        <w:tc>
          <w:tcPr>
            <w:tcW w:w="1139" w:type="dxa"/>
            <w:shd w:val="clear" w:color="auto" w:fill="auto"/>
          </w:tcPr>
          <w:p w14:paraId="2C25CB51" w14:textId="66F06F57" w:rsidR="005F7955" w:rsidRPr="00DA4679" w:rsidRDefault="005F7955" w:rsidP="0016604F">
            <w:pPr>
              <w:rPr>
                <w:b/>
                <w:sz w:val="22"/>
                <w:szCs w:val="22"/>
              </w:rPr>
            </w:pPr>
            <w:r w:rsidRPr="00DA4679">
              <w:rPr>
                <w:b/>
                <w:sz w:val="22"/>
                <w:szCs w:val="22"/>
              </w:rPr>
              <w:t xml:space="preserve">Attēls </w:t>
            </w:r>
            <w:r w:rsidR="00DB28F2" w:rsidRPr="00DA4679">
              <w:rPr>
                <w:b/>
                <w:sz w:val="22"/>
                <w:szCs w:val="22"/>
              </w:rPr>
              <w:t>–</w:t>
            </w:r>
            <w:r w:rsidRPr="00DA4679">
              <w:rPr>
                <w:b/>
                <w:sz w:val="22"/>
                <w:szCs w:val="22"/>
              </w:rPr>
              <w:t xml:space="preserve"> kolāža</w:t>
            </w:r>
            <w:r w:rsidR="00DB28F2" w:rsidRPr="00DA4679">
              <w:rPr>
                <w:b/>
                <w:sz w:val="22"/>
                <w:szCs w:val="22"/>
              </w:rPr>
              <w:t xml:space="preserve"> </w:t>
            </w:r>
          </w:p>
        </w:tc>
        <w:tc>
          <w:tcPr>
            <w:tcW w:w="7229" w:type="dxa"/>
            <w:shd w:val="clear" w:color="auto" w:fill="auto"/>
          </w:tcPr>
          <w:p w14:paraId="6F7F557B" w14:textId="6BC4CA97" w:rsidR="002B4E27" w:rsidRPr="00DA4679" w:rsidRDefault="005F7955" w:rsidP="0016604F">
            <w:pPr>
              <w:rPr>
                <w:sz w:val="22"/>
                <w:szCs w:val="22"/>
              </w:rPr>
            </w:pPr>
            <w:r w:rsidRPr="00DA4679">
              <w:rPr>
                <w:sz w:val="22"/>
                <w:szCs w:val="22"/>
              </w:rPr>
              <w:t xml:space="preserve">Turaidas Šveices mājās </w:t>
            </w:r>
            <w:r w:rsidR="00DB28F2" w:rsidRPr="00DA4679">
              <w:rPr>
                <w:sz w:val="22"/>
                <w:szCs w:val="22"/>
              </w:rPr>
              <w:t xml:space="preserve">lasīto </w:t>
            </w:r>
            <w:r w:rsidRPr="00DA4679">
              <w:rPr>
                <w:sz w:val="22"/>
                <w:szCs w:val="22"/>
              </w:rPr>
              <w:t>ziņojumu virsraksti</w:t>
            </w:r>
            <w:r w:rsidR="00C40F65" w:rsidRPr="00DA4679">
              <w:rPr>
                <w:sz w:val="22"/>
                <w:szCs w:val="22"/>
              </w:rPr>
              <w:t xml:space="preserve"> (vācu valodā</w:t>
            </w:r>
            <w:r w:rsidR="00DB28F2" w:rsidRPr="00DA4679">
              <w:rPr>
                <w:sz w:val="22"/>
                <w:szCs w:val="22"/>
              </w:rPr>
              <w:t xml:space="preserve"> ar tulkojumu latviešu valodā</w:t>
            </w:r>
            <w:r w:rsidR="00C40F65" w:rsidRPr="00DA4679">
              <w:rPr>
                <w:sz w:val="22"/>
                <w:szCs w:val="22"/>
              </w:rPr>
              <w:t xml:space="preserve">) </w:t>
            </w:r>
          </w:p>
          <w:p w14:paraId="063F4DED" w14:textId="07F95B5D" w:rsidR="009D04F3" w:rsidRPr="00DA4679" w:rsidRDefault="009D04F3" w:rsidP="0016604F">
            <w:pPr>
              <w:jc w:val="both"/>
              <w:rPr>
                <w:sz w:val="22"/>
                <w:szCs w:val="22"/>
              </w:rPr>
            </w:pPr>
            <w:r w:rsidRPr="00DA4679">
              <w:rPr>
                <w:sz w:val="22"/>
                <w:szCs w:val="22"/>
              </w:rPr>
              <w:lastRenderedPageBreak/>
              <w:t xml:space="preserve">Pirmajā latviešu skolotāju konferencē </w:t>
            </w:r>
            <w:r w:rsidR="004861AA" w:rsidRPr="00DA4679">
              <w:rPr>
                <w:sz w:val="22"/>
                <w:szCs w:val="22"/>
              </w:rPr>
              <w:t xml:space="preserve">1848 </w:t>
            </w:r>
            <w:r w:rsidRPr="00DA4679">
              <w:rPr>
                <w:sz w:val="22"/>
                <w:szCs w:val="22"/>
              </w:rPr>
              <w:t xml:space="preserve">galvenais apspriežamais jautājums – </w:t>
            </w:r>
            <w:r w:rsidRPr="00DA4679">
              <w:rPr>
                <w:b/>
                <w:sz w:val="22"/>
                <w:szCs w:val="22"/>
              </w:rPr>
              <w:t>Ko darīt, lai tauta uzticētos skolai?</w:t>
            </w:r>
            <w:r w:rsidRPr="00DA4679">
              <w:rPr>
                <w:sz w:val="22"/>
                <w:szCs w:val="22"/>
              </w:rPr>
              <w:t xml:space="preserve"> Ziņojumi:</w:t>
            </w:r>
          </w:p>
          <w:p w14:paraId="459D2F13" w14:textId="0432B88F" w:rsidR="009D04F3" w:rsidRPr="00DA4679" w:rsidRDefault="009D04F3" w:rsidP="0016604F">
            <w:pPr>
              <w:ind w:firstLine="720"/>
              <w:jc w:val="both"/>
              <w:rPr>
                <w:sz w:val="22"/>
                <w:szCs w:val="22"/>
              </w:rPr>
            </w:pPr>
            <w:r w:rsidRPr="00DA4679">
              <w:rPr>
                <w:sz w:val="22"/>
                <w:szCs w:val="22"/>
              </w:rPr>
              <w:t>Skolu padomnieks Dr. Ulmanis – Kas vajadzīgs Vidzemes tautskolai.</w:t>
            </w:r>
            <w:r w:rsidR="004861AA" w:rsidRPr="00DA4679">
              <w:rPr>
                <w:sz w:val="22"/>
                <w:szCs w:val="22"/>
              </w:rPr>
              <w:t xml:space="preserve">; </w:t>
            </w:r>
          </w:p>
          <w:p w14:paraId="3A23CBA9" w14:textId="0238B3E9" w:rsidR="009D04F3" w:rsidRPr="00DA4679" w:rsidRDefault="009D04F3" w:rsidP="0016604F">
            <w:pPr>
              <w:ind w:firstLine="720"/>
              <w:jc w:val="both"/>
              <w:rPr>
                <w:sz w:val="22"/>
                <w:szCs w:val="22"/>
              </w:rPr>
            </w:pPr>
            <w:r w:rsidRPr="00DA4679">
              <w:rPr>
                <w:sz w:val="22"/>
                <w:szCs w:val="22"/>
              </w:rPr>
              <w:t>J. Cimze</w:t>
            </w:r>
            <w:r w:rsidR="00003BCE" w:rsidRPr="00DA4679">
              <w:rPr>
                <w:sz w:val="22"/>
                <w:szCs w:val="22"/>
              </w:rPr>
              <w:t>:</w:t>
            </w:r>
            <w:r w:rsidRPr="00DA4679">
              <w:rPr>
                <w:sz w:val="22"/>
                <w:szCs w:val="22"/>
              </w:rPr>
              <w:t xml:space="preserve"> Kā latviešu tauta satverama, lai viņa saviem bērniem vēlētos vairāk skolas izglītību un pati vairāk darītu šī nolūka sasniegšanas labā.</w:t>
            </w:r>
          </w:p>
          <w:p w14:paraId="0A48F17B" w14:textId="63BBA9E6" w:rsidR="009D04F3" w:rsidRPr="00DA4679" w:rsidRDefault="009D04F3" w:rsidP="0016604F">
            <w:pPr>
              <w:ind w:firstLine="720"/>
              <w:jc w:val="both"/>
              <w:rPr>
                <w:sz w:val="22"/>
                <w:szCs w:val="22"/>
              </w:rPr>
            </w:pPr>
            <w:r w:rsidRPr="00DA4679">
              <w:rPr>
                <w:sz w:val="22"/>
                <w:szCs w:val="22"/>
              </w:rPr>
              <w:t>J. Neikens</w:t>
            </w:r>
            <w:r w:rsidR="00003BCE" w:rsidRPr="00DA4679">
              <w:rPr>
                <w:sz w:val="22"/>
                <w:szCs w:val="22"/>
              </w:rPr>
              <w:t>:</w:t>
            </w:r>
            <w:r w:rsidRPr="00DA4679">
              <w:rPr>
                <w:sz w:val="22"/>
                <w:szCs w:val="22"/>
              </w:rPr>
              <w:t xml:space="preserve"> Par vācu mācības valodu latviešu tautskolās.</w:t>
            </w:r>
          </w:p>
          <w:p w14:paraId="2B64C26B" w14:textId="7E9C9698" w:rsidR="009D04F3" w:rsidRPr="00DA4679" w:rsidRDefault="009D04F3" w:rsidP="0016604F">
            <w:pPr>
              <w:ind w:firstLine="720"/>
              <w:jc w:val="both"/>
              <w:rPr>
                <w:sz w:val="22"/>
                <w:szCs w:val="22"/>
              </w:rPr>
            </w:pPr>
            <w:r w:rsidRPr="00DA4679">
              <w:rPr>
                <w:sz w:val="22"/>
                <w:szCs w:val="22"/>
              </w:rPr>
              <w:t>Skolotājs Gaike (no Jaun-Piebalgas)</w:t>
            </w:r>
            <w:r w:rsidR="00003BCE" w:rsidRPr="00DA4679">
              <w:rPr>
                <w:sz w:val="22"/>
                <w:szCs w:val="22"/>
              </w:rPr>
              <w:t>:</w:t>
            </w:r>
            <w:r w:rsidRPr="00DA4679">
              <w:rPr>
                <w:sz w:val="22"/>
                <w:szCs w:val="22"/>
              </w:rPr>
              <w:t>Par tēvzemes vēstures mācību latviešu skolās.</w:t>
            </w:r>
          </w:p>
          <w:p w14:paraId="53834854" w14:textId="54F37965" w:rsidR="009D04F3" w:rsidRPr="00DA4679" w:rsidRDefault="009D04F3" w:rsidP="00003BCE">
            <w:pPr>
              <w:ind w:firstLine="720"/>
              <w:jc w:val="both"/>
              <w:rPr>
                <w:sz w:val="22"/>
                <w:szCs w:val="22"/>
              </w:rPr>
            </w:pPr>
            <w:r w:rsidRPr="00DA4679">
              <w:rPr>
                <w:sz w:val="22"/>
                <w:szCs w:val="22"/>
              </w:rPr>
              <w:t>Rūjenes skolotājs A. Švehs</w:t>
            </w:r>
            <w:r w:rsidR="00863314" w:rsidRPr="00DA4679">
              <w:rPr>
                <w:sz w:val="22"/>
                <w:szCs w:val="22"/>
              </w:rPr>
              <w:t xml:space="preserve">: </w:t>
            </w:r>
            <w:r w:rsidRPr="00DA4679">
              <w:rPr>
                <w:sz w:val="22"/>
                <w:szCs w:val="22"/>
              </w:rPr>
              <w:t>Par korāļu formu.</w:t>
            </w:r>
          </w:p>
          <w:p w14:paraId="72643382" w14:textId="7506604E" w:rsidR="009D04F3" w:rsidRPr="00DA4679" w:rsidRDefault="009D04F3" w:rsidP="0016604F">
            <w:pPr>
              <w:ind w:firstLine="720"/>
              <w:jc w:val="both"/>
              <w:rPr>
                <w:sz w:val="22"/>
                <w:szCs w:val="22"/>
              </w:rPr>
            </w:pPr>
            <w:r w:rsidRPr="00DA4679">
              <w:rPr>
                <w:sz w:val="22"/>
                <w:szCs w:val="22"/>
              </w:rPr>
              <w:t>Fragments no J. Cimzes priekšlasījuma: „ Skolotāju kārta ir galvenā ziņā nacionāla un tam tā vajaga būt. Kad nu kādam jāpierāda, ka viņš savu amatu un tautu mīļo, tad tas nav vis latvietis, no kura tas pats par sevi saprotams, bet gan vācieši, tas ir svešinieki, kuri labprāt grib sēdēt priekšgalā. No viņiem, mēs iedzimtie, prasām galvojumu par viņu mīlestību uz mums…”</w:t>
            </w:r>
          </w:p>
          <w:p w14:paraId="1823E806" w14:textId="77777777" w:rsidR="009D04F3" w:rsidRPr="00DA4679" w:rsidRDefault="009D04F3" w:rsidP="0016604F">
            <w:pPr>
              <w:rPr>
                <w:sz w:val="22"/>
                <w:szCs w:val="22"/>
              </w:rPr>
            </w:pPr>
          </w:p>
          <w:p w14:paraId="5C581FC7" w14:textId="0D36CF79" w:rsidR="00C40F65" w:rsidRPr="00DA4679" w:rsidRDefault="00C40F65" w:rsidP="0016604F">
            <w:pPr>
              <w:rPr>
                <w:sz w:val="22"/>
                <w:szCs w:val="22"/>
              </w:rPr>
            </w:pPr>
            <w:r w:rsidRPr="00DA4679">
              <w:rPr>
                <w:sz w:val="22"/>
                <w:szCs w:val="22"/>
              </w:rPr>
              <w:t>2.skolotāju sapulcē Turaidas Šveices mājā 1849. gada 29.-30. jūlijā:</w:t>
            </w:r>
          </w:p>
          <w:p w14:paraId="0AC20DE8" w14:textId="5A26928E" w:rsidR="00C40F65" w:rsidRPr="00DA4679" w:rsidRDefault="00C40F65" w:rsidP="0016604F">
            <w:pPr>
              <w:rPr>
                <w:sz w:val="22"/>
                <w:szCs w:val="22"/>
              </w:rPr>
            </w:pPr>
            <w:r w:rsidRPr="00DA4679">
              <w:rPr>
                <w:sz w:val="22"/>
                <w:szCs w:val="22"/>
              </w:rPr>
              <w:t>3. skolotāju konference 1850. – diskusijas par to</w:t>
            </w:r>
            <w:r w:rsidR="00863314" w:rsidRPr="00DA4679">
              <w:rPr>
                <w:sz w:val="22"/>
                <w:szCs w:val="22"/>
              </w:rPr>
              <w:t xml:space="preserve">, </w:t>
            </w:r>
            <w:r w:rsidRPr="00DA4679">
              <w:rPr>
                <w:sz w:val="22"/>
                <w:szCs w:val="22"/>
              </w:rPr>
              <w:t xml:space="preserve">vai šīs koferences nav pretrunā </w:t>
            </w:r>
            <w:r w:rsidRPr="00DA4679">
              <w:rPr>
                <w:i/>
                <w:sz w:val="22"/>
                <w:szCs w:val="22"/>
              </w:rPr>
              <w:t>ar baznīcu, likumu un kārtību</w:t>
            </w:r>
            <w:r w:rsidRPr="00DA4679">
              <w:rPr>
                <w:sz w:val="22"/>
                <w:szCs w:val="22"/>
              </w:rPr>
              <w:t>. Ulmanis raksta: Skolotāju konferences Turaidā uzskatāmas par brīvu un privātu skolotāju pasākumu, ko viņš uzņēmies vadīt un virzīt, uz tām neviens netiek aicināts un ikviens var ierasties.</w:t>
            </w:r>
          </w:p>
          <w:p w14:paraId="0B51F1B3" w14:textId="7B0C8A04" w:rsidR="00C40F65" w:rsidRPr="00DA4679" w:rsidRDefault="00C40F65" w:rsidP="0016604F">
            <w:pPr>
              <w:rPr>
                <w:sz w:val="22"/>
                <w:szCs w:val="22"/>
              </w:rPr>
            </w:pPr>
            <w:r w:rsidRPr="00DA4679">
              <w:rPr>
                <w:sz w:val="22"/>
                <w:szCs w:val="22"/>
              </w:rPr>
              <w:t>4. skolotāju konference 1851 Turaidā</w:t>
            </w:r>
          </w:p>
          <w:p w14:paraId="16B8EC7D" w14:textId="783D54E5" w:rsidR="00621A02" w:rsidRPr="00DA4679" w:rsidRDefault="007B4D35" w:rsidP="00275209">
            <w:pPr>
              <w:rPr>
                <w:sz w:val="22"/>
                <w:szCs w:val="22"/>
              </w:rPr>
            </w:pPr>
            <w:r w:rsidRPr="00DA4679">
              <w:rPr>
                <w:sz w:val="22"/>
                <w:szCs w:val="22"/>
              </w:rPr>
              <w:t xml:space="preserve"> - Juris Caunīti</w:t>
            </w:r>
            <w:r w:rsidR="00275209" w:rsidRPr="00DA4679">
              <w:rPr>
                <w:sz w:val="22"/>
                <w:szCs w:val="22"/>
              </w:rPr>
              <w:t>s</w:t>
            </w:r>
            <w:r w:rsidR="005F7955" w:rsidRPr="00DA4679">
              <w:rPr>
                <w:sz w:val="22"/>
                <w:szCs w:val="22"/>
              </w:rPr>
              <w:t xml:space="preserve"> </w:t>
            </w:r>
            <w:r w:rsidR="000E2EC8" w:rsidRPr="00DA4679">
              <w:rPr>
                <w:sz w:val="22"/>
                <w:szCs w:val="22"/>
              </w:rPr>
              <w:t xml:space="preserve">(1826–1861) </w:t>
            </w:r>
            <w:r w:rsidR="005F7955" w:rsidRPr="00DA4679">
              <w:rPr>
                <w:sz w:val="22"/>
                <w:szCs w:val="22"/>
              </w:rPr>
              <w:t>„Pārvācošanas nodomi latviešu tautskolās” (1851)</w:t>
            </w:r>
            <w:r w:rsidR="00C40F65" w:rsidRPr="00DA4679">
              <w:rPr>
                <w:sz w:val="22"/>
                <w:szCs w:val="22"/>
              </w:rPr>
              <w:t xml:space="preserve"> – pret</w:t>
            </w:r>
            <w:r w:rsidR="000E2EC8" w:rsidRPr="00DA4679">
              <w:rPr>
                <w:sz w:val="22"/>
                <w:szCs w:val="22"/>
              </w:rPr>
              <w:t>;</w:t>
            </w:r>
            <w:r w:rsidR="00863314" w:rsidRPr="00DA4679">
              <w:rPr>
                <w:sz w:val="22"/>
                <w:szCs w:val="22"/>
              </w:rPr>
              <w:t xml:space="preserve"> </w:t>
            </w:r>
            <w:r w:rsidR="00C40F65" w:rsidRPr="00DA4679">
              <w:rPr>
                <w:sz w:val="22"/>
                <w:szCs w:val="22"/>
              </w:rPr>
              <w:t>Jur</w:t>
            </w:r>
            <w:r w:rsidR="000E2EC8" w:rsidRPr="00DA4679">
              <w:rPr>
                <w:sz w:val="22"/>
                <w:szCs w:val="22"/>
              </w:rPr>
              <w:t>is Neikens – par pārvācošanos</w:t>
            </w:r>
            <w:r w:rsidR="00863314" w:rsidRPr="00DA4679">
              <w:rPr>
                <w:sz w:val="22"/>
                <w:szCs w:val="22"/>
              </w:rPr>
              <w:t xml:space="preserve"> </w:t>
            </w:r>
            <w:r w:rsidR="000E2EC8" w:rsidRPr="00DA4679">
              <w:rPr>
                <w:sz w:val="22"/>
                <w:szCs w:val="22"/>
              </w:rPr>
              <w:t>[</w:t>
            </w:r>
            <w:r w:rsidR="00C40F65" w:rsidRPr="00DA4679">
              <w:rPr>
                <w:sz w:val="22"/>
                <w:szCs w:val="22"/>
              </w:rPr>
              <w:t>Abi bija Cimzes semināra</w:t>
            </w:r>
            <w:r w:rsidR="00663503" w:rsidRPr="00DA4679">
              <w:rPr>
                <w:sz w:val="22"/>
                <w:szCs w:val="22"/>
              </w:rPr>
              <w:t xml:space="preserve"> II kursa abso</w:t>
            </w:r>
            <w:r w:rsidR="00863314">
              <w:rPr>
                <w:sz w:val="22"/>
                <w:szCs w:val="22"/>
              </w:rPr>
              <w:t>l</w:t>
            </w:r>
            <w:r w:rsidR="00663503" w:rsidRPr="00DA4679">
              <w:rPr>
                <w:sz w:val="22"/>
                <w:szCs w:val="22"/>
              </w:rPr>
              <w:t>venti (1843-1846)</w:t>
            </w:r>
            <w:r w:rsidR="000E2EC8" w:rsidRPr="00DA4679">
              <w:rPr>
                <w:sz w:val="22"/>
                <w:szCs w:val="22"/>
              </w:rPr>
              <w:t>]</w:t>
            </w:r>
          </w:p>
        </w:tc>
      </w:tr>
      <w:tr w:rsidR="00003BCE" w:rsidRPr="00F44D76" w14:paraId="44C6855C" w14:textId="77777777" w:rsidTr="0029375F">
        <w:trPr>
          <w:trHeight w:val="332"/>
        </w:trPr>
        <w:tc>
          <w:tcPr>
            <w:tcW w:w="1139" w:type="dxa"/>
            <w:shd w:val="clear" w:color="auto" w:fill="auto"/>
          </w:tcPr>
          <w:p w14:paraId="69D57673" w14:textId="6D7647DB" w:rsidR="004861AA" w:rsidRPr="00F44D76" w:rsidRDefault="004861AA" w:rsidP="0029375F">
            <w:pPr>
              <w:rPr>
                <w:b/>
                <w:sz w:val="22"/>
              </w:rPr>
            </w:pPr>
            <w:r w:rsidRPr="00F44D76">
              <w:rPr>
                <w:b/>
                <w:sz w:val="22"/>
              </w:rPr>
              <w:lastRenderedPageBreak/>
              <w:t xml:space="preserve">Teksts </w:t>
            </w:r>
          </w:p>
        </w:tc>
        <w:tc>
          <w:tcPr>
            <w:tcW w:w="7229" w:type="dxa"/>
            <w:shd w:val="clear" w:color="auto" w:fill="auto"/>
          </w:tcPr>
          <w:p w14:paraId="5B1AA94F" w14:textId="77777777" w:rsidR="004861AA" w:rsidRPr="00F44D76" w:rsidRDefault="004861AA" w:rsidP="0029375F">
            <w:pPr>
              <w:tabs>
                <w:tab w:val="left" w:pos="0"/>
              </w:tabs>
              <w:jc w:val="both"/>
              <w:rPr>
                <w:sz w:val="22"/>
                <w:szCs w:val="22"/>
              </w:rPr>
            </w:pPr>
            <w:r w:rsidRPr="00F44D76">
              <w:rPr>
                <w:sz w:val="22"/>
                <w:szCs w:val="22"/>
              </w:rPr>
              <w:t>Jubilejas konference 1863. gada 26. jūnijā</w:t>
            </w:r>
          </w:p>
          <w:p w14:paraId="4189864E" w14:textId="0EF7614C" w:rsidR="00A26F26" w:rsidRPr="00F44D76" w:rsidRDefault="00A26F26" w:rsidP="0029375F">
            <w:pPr>
              <w:tabs>
                <w:tab w:val="left" w:pos="0"/>
              </w:tabs>
              <w:jc w:val="both"/>
              <w:rPr>
                <w:sz w:val="22"/>
                <w:szCs w:val="22"/>
              </w:rPr>
            </w:pPr>
            <w:r w:rsidRPr="00F44D76">
              <w:rPr>
                <w:sz w:val="22"/>
                <w:szCs w:val="22"/>
              </w:rPr>
              <w:t>Divos “Mājas Viesa” turpinājumos iespiests raksts par skolotāju konferenci Turaidā. Autors zem korespondences parakstījies „Sbrg” – skolotājs un rakstnieks, Latviešu Avīzes un Mājas Viesa līdzstrādnieks Anzelms Šķerbergs (1830–1885).</w:t>
            </w:r>
          </w:p>
          <w:p w14:paraId="4F2F7E9B" w14:textId="4A62C706" w:rsidR="00A26F26" w:rsidRPr="00F44D76" w:rsidRDefault="004861AA" w:rsidP="00A26F26">
            <w:pPr>
              <w:tabs>
                <w:tab w:val="left" w:pos="0"/>
              </w:tabs>
              <w:jc w:val="both"/>
              <w:rPr>
                <w:sz w:val="22"/>
                <w:szCs w:val="22"/>
              </w:rPr>
            </w:pPr>
            <w:r w:rsidRPr="00F44D76">
              <w:rPr>
                <w:sz w:val="22"/>
                <w:szCs w:val="22"/>
              </w:rPr>
              <w:t>Uz konferenci „ noliktā dienā no visām malām sanāca Vidzemes skolmeisteri savā zināmā vietā Turaidē. Dažs atbrauca savas pusotras līdz divi simts verstes, cits atbrauce ar pasta zirgiem, cits viens pats, cits kājām, cits atkal sabiedrojies ar diviem trim darba biedriem. Arī no Valkas skolas un pašas Pēterburgas citi ciemiņi mūs bij apmeklējuši…”</w:t>
            </w:r>
          </w:p>
          <w:p w14:paraId="2BCF24E1" w14:textId="6C18D1AE" w:rsidR="004861AA" w:rsidRPr="00F44D76" w:rsidRDefault="004861AA" w:rsidP="00A26F26">
            <w:pPr>
              <w:ind w:firstLine="720"/>
              <w:jc w:val="right"/>
              <w:rPr>
                <w:sz w:val="22"/>
              </w:rPr>
            </w:pPr>
            <w:r w:rsidRPr="00F44D76">
              <w:rPr>
                <w:sz w:val="22"/>
              </w:rPr>
              <w:t xml:space="preserve">U. Niedres mat. </w:t>
            </w:r>
          </w:p>
        </w:tc>
      </w:tr>
      <w:tr w:rsidR="005F7955" w:rsidRPr="00F44D76" w14:paraId="6E452168" w14:textId="77777777" w:rsidTr="004861AA">
        <w:trPr>
          <w:trHeight w:val="332"/>
        </w:trPr>
        <w:tc>
          <w:tcPr>
            <w:tcW w:w="1139" w:type="dxa"/>
            <w:shd w:val="clear" w:color="auto" w:fill="auto"/>
          </w:tcPr>
          <w:p w14:paraId="12BCA83C" w14:textId="28DE1A69" w:rsidR="005F7955" w:rsidRPr="00F44D76" w:rsidRDefault="00610E47" w:rsidP="005A2F1C">
            <w:pPr>
              <w:rPr>
                <w:b/>
              </w:rPr>
            </w:pPr>
            <w:r w:rsidRPr="00F44D76">
              <w:rPr>
                <w:b/>
                <w:sz w:val="22"/>
              </w:rPr>
              <w:t>Attēla kopija</w:t>
            </w:r>
          </w:p>
        </w:tc>
        <w:tc>
          <w:tcPr>
            <w:tcW w:w="7229" w:type="dxa"/>
            <w:shd w:val="clear" w:color="auto" w:fill="auto"/>
          </w:tcPr>
          <w:p w14:paraId="6A8EB0A7" w14:textId="521BCB4A" w:rsidR="005F7955" w:rsidRPr="00F44D76" w:rsidRDefault="005F7955" w:rsidP="005A2F1C">
            <w:r w:rsidRPr="00F44D76">
              <w:rPr>
                <w:sz w:val="22"/>
              </w:rPr>
              <w:t xml:space="preserve">Turaidas </w:t>
            </w:r>
            <w:r w:rsidR="003A2538" w:rsidRPr="00F44D76">
              <w:rPr>
                <w:sz w:val="22"/>
              </w:rPr>
              <w:t xml:space="preserve"> muižas </w:t>
            </w:r>
            <w:r w:rsidRPr="00F44D76">
              <w:rPr>
                <w:sz w:val="22"/>
              </w:rPr>
              <w:t>Šveices māja</w:t>
            </w:r>
            <w:r w:rsidR="005D7930" w:rsidRPr="00F44D76">
              <w:rPr>
                <w:sz w:val="22"/>
              </w:rPr>
              <w:t xml:space="preserve"> </w:t>
            </w:r>
            <w:r w:rsidR="000E2EC8" w:rsidRPr="00F44D76">
              <w:rPr>
                <w:sz w:val="22"/>
              </w:rPr>
              <w:t>[</w:t>
            </w:r>
            <w:r w:rsidR="005D7930" w:rsidRPr="00F44D76">
              <w:rPr>
                <w:sz w:val="22"/>
              </w:rPr>
              <w:t>Informācija par Šveices mājas vēsturi</w:t>
            </w:r>
            <w:r w:rsidR="000E2EC8" w:rsidRPr="00F44D76">
              <w:rPr>
                <w:sz w:val="22"/>
              </w:rPr>
              <w:t>, kas celta vienlaikus ar Klaušinieku māju]</w:t>
            </w:r>
          </w:p>
          <w:p w14:paraId="23578C62" w14:textId="77777777" w:rsidR="003A2538" w:rsidRPr="00F44D76" w:rsidRDefault="003A2538" w:rsidP="005A2F1C">
            <w:pPr>
              <w:ind w:firstLine="5143"/>
              <w:rPr>
                <w:i/>
                <w:sz w:val="22"/>
              </w:rPr>
            </w:pPr>
            <w:r w:rsidRPr="00F44D76">
              <w:rPr>
                <w:i/>
                <w:sz w:val="22"/>
              </w:rPr>
              <w:t>TMR krājums</w:t>
            </w:r>
          </w:p>
          <w:p w14:paraId="7F1BF2F8" w14:textId="6E6BDC18" w:rsidR="00495CE6" w:rsidRPr="00863314" w:rsidRDefault="00495CE6" w:rsidP="005D7930"/>
        </w:tc>
      </w:tr>
    </w:tbl>
    <w:p w14:paraId="25BA2EBA" w14:textId="77777777" w:rsidR="00663503" w:rsidRPr="00F44D76" w:rsidRDefault="00663503" w:rsidP="005D7930">
      <w:pPr>
        <w:ind w:left="720"/>
        <w:rPr>
          <w:sz w:val="28"/>
          <w:szCs w:val="28"/>
        </w:rPr>
      </w:pPr>
    </w:p>
    <w:p w14:paraId="2BE03D5E" w14:textId="1E7E6DC5" w:rsidR="00F831D2" w:rsidRPr="00863314" w:rsidRDefault="005A67FD" w:rsidP="005D7930">
      <w:pPr>
        <w:ind w:left="720"/>
        <w:rPr>
          <w:b/>
          <w:sz w:val="22"/>
          <w:szCs w:val="22"/>
        </w:rPr>
      </w:pPr>
      <w:r w:rsidRPr="00863314">
        <w:rPr>
          <w:sz w:val="22"/>
          <w:szCs w:val="22"/>
        </w:rPr>
        <w:t xml:space="preserve">             </w:t>
      </w:r>
      <w:r w:rsidR="004A2892" w:rsidRPr="00863314">
        <w:rPr>
          <w:sz w:val="22"/>
          <w:szCs w:val="22"/>
        </w:rPr>
        <w:t xml:space="preserve"> </w:t>
      </w:r>
      <w:r w:rsidR="00863314" w:rsidRPr="00863314">
        <w:rPr>
          <w:b/>
          <w:sz w:val="22"/>
          <w:szCs w:val="22"/>
        </w:rPr>
        <w:t>Ēka – p</w:t>
      </w:r>
      <w:r w:rsidR="00F831D2" w:rsidRPr="00863314">
        <w:rPr>
          <w:b/>
          <w:sz w:val="22"/>
          <w:szCs w:val="22"/>
        </w:rPr>
        <w:t>iemineklis Turaidas muižas Klaušinieku māja</w:t>
      </w:r>
    </w:p>
    <w:tbl>
      <w:tblPr>
        <w:tblW w:w="8823" w:type="dxa"/>
        <w:tblInd w:w="108" w:type="dxa"/>
        <w:tblLook w:val="04A0" w:firstRow="1" w:lastRow="0" w:firstColumn="1" w:lastColumn="0" w:noHBand="0" w:noVBand="1"/>
      </w:tblPr>
      <w:tblGrid>
        <w:gridCol w:w="1603"/>
        <w:gridCol w:w="7220"/>
      </w:tblGrid>
      <w:tr w:rsidR="00003BCE" w:rsidRPr="00863314" w14:paraId="37355E85" w14:textId="77777777" w:rsidTr="00DB28F2">
        <w:tc>
          <w:tcPr>
            <w:tcW w:w="1603" w:type="dxa"/>
            <w:shd w:val="clear" w:color="auto" w:fill="auto"/>
          </w:tcPr>
          <w:p w14:paraId="549EF818" w14:textId="77777777" w:rsidR="00F831D2" w:rsidRPr="00863314" w:rsidRDefault="00F831D2" w:rsidP="00343D55">
            <w:pPr>
              <w:rPr>
                <w:b/>
                <w:i/>
                <w:sz w:val="22"/>
                <w:szCs w:val="22"/>
              </w:rPr>
            </w:pPr>
            <w:r w:rsidRPr="00863314">
              <w:rPr>
                <w:b/>
                <w:i/>
                <w:sz w:val="22"/>
                <w:szCs w:val="22"/>
              </w:rPr>
              <w:t xml:space="preserve">Teksts </w:t>
            </w:r>
          </w:p>
        </w:tc>
        <w:tc>
          <w:tcPr>
            <w:tcW w:w="7220" w:type="dxa"/>
            <w:shd w:val="clear" w:color="auto" w:fill="auto"/>
          </w:tcPr>
          <w:p w14:paraId="6068123F" w14:textId="77777777" w:rsidR="00F831D2" w:rsidRPr="00863314" w:rsidRDefault="00F831D2" w:rsidP="00343D55">
            <w:pPr>
              <w:rPr>
                <w:sz w:val="22"/>
                <w:szCs w:val="22"/>
              </w:rPr>
            </w:pPr>
            <w:r w:rsidRPr="00863314">
              <w:rPr>
                <w:sz w:val="22"/>
                <w:szCs w:val="22"/>
              </w:rPr>
              <w:t>Informācija par Turaidas klaušinieku mājas vēsturi</w:t>
            </w:r>
          </w:p>
          <w:p w14:paraId="71A08C5A" w14:textId="77777777" w:rsidR="00490175" w:rsidRPr="00863314" w:rsidRDefault="00490175" w:rsidP="00003BCE">
            <w:pPr>
              <w:rPr>
                <w:sz w:val="22"/>
                <w:szCs w:val="22"/>
              </w:rPr>
            </w:pPr>
          </w:p>
        </w:tc>
      </w:tr>
      <w:tr w:rsidR="00003BCE" w:rsidRPr="00863314" w14:paraId="7925FB14" w14:textId="77777777" w:rsidTr="00DB28F2">
        <w:tc>
          <w:tcPr>
            <w:tcW w:w="1603" w:type="dxa"/>
            <w:shd w:val="clear" w:color="auto" w:fill="auto"/>
          </w:tcPr>
          <w:p w14:paraId="1577D7AE" w14:textId="77777777" w:rsidR="00F831D2" w:rsidRPr="00863314" w:rsidRDefault="00F831D2" w:rsidP="00343D55">
            <w:pPr>
              <w:rPr>
                <w:b/>
                <w:sz w:val="22"/>
                <w:szCs w:val="22"/>
              </w:rPr>
            </w:pPr>
            <w:r w:rsidRPr="00863314">
              <w:rPr>
                <w:b/>
                <w:sz w:val="22"/>
                <w:szCs w:val="22"/>
              </w:rPr>
              <w:t>Priekšmets</w:t>
            </w:r>
          </w:p>
        </w:tc>
        <w:tc>
          <w:tcPr>
            <w:tcW w:w="7220" w:type="dxa"/>
            <w:shd w:val="clear" w:color="auto" w:fill="auto"/>
          </w:tcPr>
          <w:p w14:paraId="3199ED01" w14:textId="77777777" w:rsidR="00F831D2" w:rsidRPr="00863314" w:rsidRDefault="00F831D2" w:rsidP="00343D55">
            <w:pPr>
              <w:rPr>
                <w:sz w:val="22"/>
                <w:szCs w:val="22"/>
              </w:rPr>
            </w:pPr>
            <w:r w:rsidRPr="00863314">
              <w:rPr>
                <w:sz w:val="22"/>
                <w:szCs w:val="22"/>
              </w:rPr>
              <w:t>Turaidas klaušinieku mājas kleķa sienas fragments</w:t>
            </w:r>
          </w:p>
        </w:tc>
      </w:tr>
      <w:tr w:rsidR="00003BCE" w:rsidRPr="00863314" w14:paraId="14809BD1" w14:textId="77777777" w:rsidTr="00DB28F2">
        <w:tc>
          <w:tcPr>
            <w:tcW w:w="1603" w:type="dxa"/>
            <w:shd w:val="clear" w:color="auto" w:fill="auto"/>
          </w:tcPr>
          <w:p w14:paraId="411E258D" w14:textId="77777777" w:rsidR="00F831D2" w:rsidRPr="00863314" w:rsidRDefault="00F831D2" w:rsidP="00343D55">
            <w:pPr>
              <w:rPr>
                <w:b/>
                <w:sz w:val="22"/>
                <w:szCs w:val="22"/>
              </w:rPr>
            </w:pPr>
            <w:r w:rsidRPr="00863314">
              <w:rPr>
                <w:b/>
                <w:sz w:val="22"/>
                <w:szCs w:val="22"/>
              </w:rPr>
              <w:t>Teksts/attēli</w:t>
            </w:r>
          </w:p>
        </w:tc>
        <w:tc>
          <w:tcPr>
            <w:tcW w:w="7220" w:type="dxa"/>
            <w:shd w:val="clear" w:color="auto" w:fill="auto"/>
          </w:tcPr>
          <w:p w14:paraId="3C9372A8" w14:textId="7F6CC3DD" w:rsidR="00F831D2" w:rsidRPr="00863314" w:rsidRDefault="00F831D2" w:rsidP="00343D55">
            <w:pPr>
              <w:rPr>
                <w:sz w:val="22"/>
                <w:szCs w:val="22"/>
              </w:rPr>
            </w:pPr>
            <w:r w:rsidRPr="00863314">
              <w:rPr>
                <w:sz w:val="22"/>
                <w:szCs w:val="22"/>
              </w:rPr>
              <w:t xml:space="preserve">Informācija par māla-kleķa celtniecības tehnoloģiju pēc </w:t>
            </w:r>
            <w:r w:rsidR="00863314" w:rsidRPr="00863314">
              <w:rPr>
                <w:sz w:val="22"/>
                <w:szCs w:val="22"/>
              </w:rPr>
              <w:t>1830. gadā</w:t>
            </w:r>
            <w:r w:rsidRPr="00863314">
              <w:rPr>
                <w:sz w:val="22"/>
                <w:szCs w:val="22"/>
              </w:rPr>
              <w:t xml:space="preserve"> izdotas grāmatas. Dažādi mālu blietējamie rīki.</w:t>
            </w:r>
          </w:p>
          <w:p w14:paraId="7FA2681A" w14:textId="77777777" w:rsidR="00F831D2" w:rsidRPr="00863314" w:rsidRDefault="00F831D2" w:rsidP="00343D55">
            <w:pPr>
              <w:ind w:left="720"/>
              <w:jc w:val="right"/>
              <w:rPr>
                <w:i/>
                <w:sz w:val="22"/>
                <w:szCs w:val="22"/>
              </w:rPr>
            </w:pPr>
            <w:r w:rsidRPr="00863314">
              <w:rPr>
                <w:i/>
                <w:sz w:val="22"/>
                <w:szCs w:val="22"/>
              </w:rPr>
              <w:t>No U.Niedres izpētes, 2011</w:t>
            </w:r>
          </w:p>
        </w:tc>
      </w:tr>
      <w:tr w:rsidR="00003BCE" w:rsidRPr="00863314" w14:paraId="14C3F39B" w14:textId="77777777" w:rsidTr="00DB28F2">
        <w:tc>
          <w:tcPr>
            <w:tcW w:w="1603" w:type="dxa"/>
            <w:shd w:val="clear" w:color="auto" w:fill="auto"/>
          </w:tcPr>
          <w:p w14:paraId="24E669D5" w14:textId="77777777" w:rsidR="00F831D2" w:rsidRPr="00863314" w:rsidRDefault="00F831D2" w:rsidP="00343D55">
            <w:pPr>
              <w:rPr>
                <w:b/>
                <w:sz w:val="22"/>
                <w:szCs w:val="22"/>
              </w:rPr>
            </w:pPr>
            <w:r w:rsidRPr="00863314">
              <w:rPr>
                <w:b/>
                <w:sz w:val="22"/>
                <w:szCs w:val="22"/>
              </w:rPr>
              <w:t>Priekšmets</w:t>
            </w:r>
          </w:p>
        </w:tc>
        <w:tc>
          <w:tcPr>
            <w:tcW w:w="7220" w:type="dxa"/>
            <w:shd w:val="clear" w:color="auto" w:fill="auto"/>
          </w:tcPr>
          <w:p w14:paraId="3676E01B" w14:textId="77777777" w:rsidR="00F831D2" w:rsidRPr="00863314" w:rsidRDefault="00F831D2" w:rsidP="00343D55">
            <w:pPr>
              <w:rPr>
                <w:sz w:val="22"/>
                <w:szCs w:val="22"/>
              </w:rPr>
            </w:pPr>
            <w:r w:rsidRPr="00863314">
              <w:rPr>
                <w:sz w:val="22"/>
                <w:szCs w:val="22"/>
              </w:rPr>
              <w:t>Turaidas muižas klaušinieku mājas durvju rokturis. Atrasts izrakumos</w:t>
            </w:r>
          </w:p>
          <w:p w14:paraId="0980297A" w14:textId="77777777" w:rsidR="00F831D2" w:rsidRPr="00863314" w:rsidRDefault="00F831D2" w:rsidP="00343D55">
            <w:pPr>
              <w:ind w:left="5313"/>
              <w:rPr>
                <w:i/>
                <w:sz w:val="22"/>
                <w:szCs w:val="22"/>
              </w:rPr>
            </w:pPr>
            <w:r w:rsidRPr="00863314">
              <w:rPr>
                <w:i/>
                <w:sz w:val="22"/>
                <w:szCs w:val="22"/>
              </w:rPr>
              <w:t>TMR krājums</w:t>
            </w:r>
          </w:p>
        </w:tc>
      </w:tr>
      <w:tr w:rsidR="00003BCE" w:rsidRPr="00863314" w14:paraId="02E412DE" w14:textId="77777777" w:rsidTr="00DB28F2">
        <w:tc>
          <w:tcPr>
            <w:tcW w:w="1603" w:type="dxa"/>
            <w:shd w:val="clear" w:color="auto" w:fill="auto"/>
          </w:tcPr>
          <w:p w14:paraId="3C654352" w14:textId="77777777" w:rsidR="00F831D2" w:rsidRPr="00863314" w:rsidRDefault="00F831D2" w:rsidP="00343D55">
            <w:pPr>
              <w:rPr>
                <w:b/>
                <w:sz w:val="22"/>
                <w:szCs w:val="22"/>
              </w:rPr>
            </w:pPr>
            <w:r w:rsidRPr="00863314">
              <w:rPr>
                <w:b/>
                <w:sz w:val="22"/>
                <w:szCs w:val="22"/>
              </w:rPr>
              <w:t>Attēls</w:t>
            </w:r>
          </w:p>
        </w:tc>
        <w:tc>
          <w:tcPr>
            <w:tcW w:w="7220" w:type="dxa"/>
            <w:shd w:val="clear" w:color="auto" w:fill="auto"/>
          </w:tcPr>
          <w:p w14:paraId="13D47B9B" w14:textId="77777777" w:rsidR="00F831D2" w:rsidRPr="00863314" w:rsidRDefault="00F831D2" w:rsidP="00343D55">
            <w:pPr>
              <w:rPr>
                <w:sz w:val="22"/>
                <w:szCs w:val="22"/>
              </w:rPr>
            </w:pPr>
            <w:r w:rsidRPr="00863314">
              <w:rPr>
                <w:sz w:val="22"/>
                <w:szCs w:val="22"/>
              </w:rPr>
              <w:t xml:space="preserve">Tiltveida māla mašīnas zīmējums, kādu Kurzemes guberņas būvvalde ieteica lietot kroņa muižās māla sagatavošanai kleķa ēkām. </w:t>
            </w:r>
            <w:proofErr w:type="gramStart"/>
            <w:r w:rsidRPr="00863314">
              <w:rPr>
                <w:sz w:val="22"/>
                <w:szCs w:val="22"/>
              </w:rPr>
              <w:t>1830. gadi</w:t>
            </w:r>
            <w:proofErr w:type="gramEnd"/>
            <w:r w:rsidRPr="00863314">
              <w:rPr>
                <w:sz w:val="22"/>
                <w:szCs w:val="22"/>
              </w:rPr>
              <w:t>.</w:t>
            </w:r>
          </w:p>
          <w:p w14:paraId="5996A27A" w14:textId="77777777" w:rsidR="00F831D2" w:rsidRPr="00863314" w:rsidRDefault="00F831D2" w:rsidP="00343D55">
            <w:pPr>
              <w:jc w:val="right"/>
              <w:rPr>
                <w:sz w:val="22"/>
                <w:szCs w:val="22"/>
              </w:rPr>
            </w:pPr>
            <w:r w:rsidRPr="00863314">
              <w:rPr>
                <w:i/>
                <w:sz w:val="22"/>
                <w:szCs w:val="22"/>
              </w:rPr>
              <w:t>No U. Niedres izpētes, 2011</w:t>
            </w:r>
          </w:p>
        </w:tc>
      </w:tr>
      <w:tr w:rsidR="00003BCE" w:rsidRPr="00863314" w14:paraId="045ADE45" w14:textId="77777777" w:rsidTr="00DB28F2">
        <w:tc>
          <w:tcPr>
            <w:tcW w:w="1603" w:type="dxa"/>
            <w:shd w:val="clear" w:color="auto" w:fill="auto"/>
          </w:tcPr>
          <w:p w14:paraId="02B47B62" w14:textId="77777777" w:rsidR="00F831D2" w:rsidRPr="00863314" w:rsidRDefault="00F831D2" w:rsidP="00343D55">
            <w:pPr>
              <w:rPr>
                <w:b/>
                <w:sz w:val="22"/>
                <w:szCs w:val="22"/>
              </w:rPr>
            </w:pPr>
            <w:r w:rsidRPr="00863314">
              <w:rPr>
                <w:b/>
                <w:sz w:val="22"/>
                <w:szCs w:val="22"/>
              </w:rPr>
              <w:t>Teksts/attēli</w:t>
            </w:r>
          </w:p>
        </w:tc>
        <w:tc>
          <w:tcPr>
            <w:tcW w:w="7220" w:type="dxa"/>
            <w:shd w:val="clear" w:color="auto" w:fill="auto"/>
          </w:tcPr>
          <w:p w14:paraId="60EE22F0" w14:textId="77777777" w:rsidR="00F831D2" w:rsidRPr="00863314" w:rsidRDefault="00F831D2" w:rsidP="00343D55">
            <w:pPr>
              <w:rPr>
                <w:i/>
                <w:sz w:val="22"/>
                <w:szCs w:val="22"/>
              </w:rPr>
            </w:pPr>
            <w:r w:rsidRPr="00863314">
              <w:rPr>
                <w:sz w:val="22"/>
                <w:szCs w:val="22"/>
              </w:rPr>
              <w:t xml:space="preserve">Informācija par salmu jumta klāšanas tradīcijām </w:t>
            </w:r>
            <w:r w:rsidRPr="00863314">
              <w:rPr>
                <w:i/>
                <w:sz w:val="22"/>
                <w:szCs w:val="22"/>
              </w:rPr>
              <w:t xml:space="preserve">Vidzemē </w:t>
            </w:r>
          </w:p>
          <w:p w14:paraId="2ABF34D7" w14:textId="27F5B6A4" w:rsidR="00F831D2" w:rsidRPr="00863314" w:rsidRDefault="00F831D2" w:rsidP="00343D55">
            <w:pPr>
              <w:ind w:left="777" w:firstLine="1276"/>
              <w:rPr>
                <w:i/>
                <w:sz w:val="22"/>
                <w:szCs w:val="22"/>
              </w:rPr>
            </w:pPr>
            <w:r w:rsidRPr="00863314">
              <w:rPr>
                <w:i/>
                <w:sz w:val="22"/>
                <w:szCs w:val="22"/>
              </w:rPr>
              <w:t>Pēc LNVM EK</w:t>
            </w:r>
            <w:r w:rsidR="00863314" w:rsidRPr="00863314">
              <w:rPr>
                <w:i/>
                <w:sz w:val="22"/>
                <w:szCs w:val="22"/>
              </w:rPr>
              <w:t xml:space="preserve"> </w:t>
            </w:r>
            <w:r w:rsidRPr="00863314">
              <w:rPr>
                <w:i/>
                <w:sz w:val="22"/>
                <w:szCs w:val="22"/>
              </w:rPr>
              <w:t>Pieminekļu valdes materiāliem</w:t>
            </w:r>
          </w:p>
        </w:tc>
      </w:tr>
      <w:tr w:rsidR="00003BCE" w:rsidRPr="00863314" w14:paraId="7070C7AE" w14:textId="77777777" w:rsidTr="00DB28F2">
        <w:tc>
          <w:tcPr>
            <w:tcW w:w="1603" w:type="dxa"/>
            <w:shd w:val="clear" w:color="auto" w:fill="auto"/>
          </w:tcPr>
          <w:p w14:paraId="2D0DBF74" w14:textId="25C1B78C" w:rsidR="00F831D2" w:rsidRPr="00863314" w:rsidRDefault="00863314" w:rsidP="00343D55">
            <w:pPr>
              <w:rPr>
                <w:b/>
                <w:sz w:val="22"/>
                <w:szCs w:val="22"/>
              </w:rPr>
            </w:pPr>
            <w:r w:rsidRPr="00863314">
              <w:rPr>
                <w:b/>
                <w:sz w:val="22"/>
                <w:szCs w:val="22"/>
              </w:rPr>
              <w:lastRenderedPageBreak/>
              <w:t>Priekšmets – a</w:t>
            </w:r>
            <w:r w:rsidR="00F705CC" w:rsidRPr="00863314">
              <w:rPr>
                <w:b/>
                <w:sz w:val="22"/>
                <w:szCs w:val="22"/>
              </w:rPr>
              <w:t>tdarinājums</w:t>
            </w:r>
          </w:p>
        </w:tc>
        <w:tc>
          <w:tcPr>
            <w:tcW w:w="7220" w:type="dxa"/>
            <w:shd w:val="clear" w:color="auto" w:fill="auto"/>
          </w:tcPr>
          <w:p w14:paraId="03769C70" w14:textId="77777777" w:rsidR="00F831D2" w:rsidRPr="00863314" w:rsidRDefault="00F831D2" w:rsidP="00343D55">
            <w:pPr>
              <w:rPr>
                <w:sz w:val="22"/>
                <w:szCs w:val="22"/>
              </w:rPr>
            </w:pPr>
            <w:r w:rsidRPr="00863314">
              <w:rPr>
                <w:sz w:val="22"/>
                <w:szCs w:val="22"/>
              </w:rPr>
              <w:t>Labības kuļamā vāle.</w:t>
            </w:r>
          </w:p>
          <w:p w14:paraId="785C1940" w14:textId="77777777" w:rsidR="00F831D2" w:rsidRPr="00863314" w:rsidRDefault="00F831D2" w:rsidP="00343D55">
            <w:pPr>
              <w:rPr>
                <w:sz w:val="22"/>
                <w:szCs w:val="22"/>
              </w:rPr>
            </w:pPr>
            <w:r w:rsidRPr="00863314">
              <w:rPr>
                <w:sz w:val="22"/>
                <w:szCs w:val="22"/>
              </w:rPr>
              <w:t xml:space="preserve">Vāle gadsimtiem ilgi tika izmantota, lai saglabātu salmu garkūļus nesalauztā veidā un </w:t>
            </w:r>
            <w:proofErr w:type="gramStart"/>
            <w:r w:rsidRPr="00863314">
              <w:rPr>
                <w:sz w:val="22"/>
                <w:szCs w:val="22"/>
              </w:rPr>
              <w:t>noderīgus jumtu segšanai</w:t>
            </w:r>
            <w:proofErr w:type="gramEnd"/>
            <w:r w:rsidRPr="00863314">
              <w:rPr>
                <w:sz w:val="22"/>
                <w:szCs w:val="22"/>
              </w:rPr>
              <w:t xml:space="preserve">. Jau, sākot ar 16.-17.gs., vāles izmantoja vairs tikai šai vajadzībai, bet pārējo labību kūla ar spriguļiem vai izmīdīja ar zirgiem. </w:t>
            </w:r>
          </w:p>
          <w:p w14:paraId="00419EAB" w14:textId="77777777" w:rsidR="00F831D2" w:rsidRPr="00863314" w:rsidRDefault="00F831D2" w:rsidP="00343D55">
            <w:pPr>
              <w:rPr>
                <w:sz w:val="22"/>
                <w:szCs w:val="22"/>
              </w:rPr>
            </w:pPr>
          </w:p>
        </w:tc>
      </w:tr>
      <w:tr w:rsidR="00003BCE" w:rsidRPr="00863314" w14:paraId="3195F7FD" w14:textId="77777777" w:rsidTr="00DB28F2">
        <w:tc>
          <w:tcPr>
            <w:tcW w:w="1603" w:type="dxa"/>
            <w:shd w:val="clear" w:color="auto" w:fill="auto"/>
          </w:tcPr>
          <w:p w14:paraId="31A95BF1" w14:textId="77777777" w:rsidR="00F831D2" w:rsidRPr="00863314" w:rsidRDefault="00F831D2" w:rsidP="00343D55">
            <w:pPr>
              <w:rPr>
                <w:b/>
                <w:sz w:val="22"/>
                <w:szCs w:val="22"/>
              </w:rPr>
            </w:pPr>
            <w:r w:rsidRPr="00863314">
              <w:rPr>
                <w:b/>
                <w:sz w:val="22"/>
                <w:szCs w:val="22"/>
              </w:rPr>
              <w:t>Attēls</w:t>
            </w:r>
          </w:p>
        </w:tc>
        <w:tc>
          <w:tcPr>
            <w:tcW w:w="7220" w:type="dxa"/>
            <w:shd w:val="clear" w:color="auto" w:fill="auto"/>
          </w:tcPr>
          <w:p w14:paraId="49390CD5" w14:textId="77777777" w:rsidR="00F831D2" w:rsidRPr="00863314" w:rsidRDefault="00F831D2" w:rsidP="00343D55">
            <w:pPr>
              <w:rPr>
                <w:sz w:val="22"/>
                <w:szCs w:val="22"/>
              </w:rPr>
            </w:pPr>
            <w:r w:rsidRPr="00863314">
              <w:rPr>
                <w:sz w:val="22"/>
                <w:szCs w:val="22"/>
              </w:rPr>
              <w:t>Mārcienas muižas klaušinieku mājas fasādes zīmējums un plāns. Zīmēja J. Kunnoss 1976. gadā.</w:t>
            </w:r>
          </w:p>
          <w:p w14:paraId="2CAE30E1" w14:textId="77777777" w:rsidR="00F831D2" w:rsidRPr="00863314" w:rsidRDefault="00F831D2" w:rsidP="00343D55">
            <w:pPr>
              <w:jc w:val="right"/>
              <w:rPr>
                <w:i/>
                <w:sz w:val="22"/>
                <w:szCs w:val="22"/>
              </w:rPr>
            </w:pPr>
            <w:r w:rsidRPr="00863314">
              <w:rPr>
                <w:i/>
                <w:sz w:val="22"/>
                <w:szCs w:val="22"/>
              </w:rPr>
              <w:t>No U.Niedres izpētes, 2011</w:t>
            </w:r>
          </w:p>
        </w:tc>
      </w:tr>
      <w:tr w:rsidR="00003BCE" w:rsidRPr="00863314" w14:paraId="0282754C" w14:textId="77777777" w:rsidTr="00DB28F2">
        <w:tc>
          <w:tcPr>
            <w:tcW w:w="1603" w:type="dxa"/>
            <w:shd w:val="clear" w:color="auto" w:fill="auto"/>
          </w:tcPr>
          <w:p w14:paraId="61576CFD" w14:textId="77777777" w:rsidR="00F831D2" w:rsidRPr="00863314" w:rsidRDefault="00F831D2" w:rsidP="00343D55">
            <w:pPr>
              <w:rPr>
                <w:b/>
                <w:sz w:val="22"/>
                <w:szCs w:val="22"/>
              </w:rPr>
            </w:pPr>
            <w:r w:rsidRPr="00863314">
              <w:rPr>
                <w:b/>
                <w:sz w:val="22"/>
                <w:szCs w:val="22"/>
              </w:rPr>
              <w:t xml:space="preserve">Attēls </w:t>
            </w:r>
          </w:p>
        </w:tc>
        <w:tc>
          <w:tcPr>
            <w:tcW w:w="7220" w:type="dxa"/>
            <w:shd w:val="clear" w:color="auto" w:fill="auto"/>
          </w:tcPr>
          <w:p w14:paraId="71FD1C12" w14:textId="77777777" w:rsidR="00F831D2" w:rsidRPr="00863314" w:rsidRDefault="00F831D2" w:rsidP="00343D55">
            <w:pPr>
              <w:rPr>
                <w:sz w:val="22"/>
                <w:szCs w:val="22"/>
              </w:rPr>
            </w:pPr>
            <w:r w:rsidRPr="00863314">
              <w:rPr>
                <w:sz w:val="22"/>
                <w:szCs w:val="22"/>
              </w:rPr>
              <w:t>Mārcienas muižas klaušinieku māja</w:t>
            </w:r>
          </w:p>
          <w:p w14:paraId="162AC98A" w14:textId="77777777" w:rsidR="00F831D2" w:rsidRPr="00863314" w:rsidRDefault="00F831D2" w:rsidP="00343D55">
            <w:pPr>
              <w:jc w:val="right"/>
              <w:rPr>
                <w:sz w:val="22"/>
                <w:szCs w:val="22"/>
              </w:rPr>
            </w:pPr>
            <w:r w:rsidRPr="00863314">
              <w:rPr>
                <w:i/>
                <w:sz w:val="22"/>
                <w:szCs w:val="22"/>
              </w:rPr>
              <w:t>No U.Niedres izpētes, 2011</w:t>
            </w:r>
          </w:p>
        </w:tc>
      </w:tr>
      <w:tr w:rsidR="00F831D2" w:rsidRPr="00863314" w14:paraId="7A33B985" w14:textId="77777777" w:rsidTr="00DB28F2">
        <w:tc>
          <w:tcPr>
            <w:tcW w:w="1603" w:type="dxa"/>
            <w:shd w:val="clear" w:color="auto" w:fill="auto"/>
          </w:tcPr>
          <w:p w14:paraId="61DAA6FE" w14:textId="78A591BD" w:rsidR="00F831D2" w:rsidRPr="00863314" w:rsidRDefault="00F831D2" w:rsidP="00343D55">
            <w:pPr>
              <w:rPr>
                <w:b/>
                <w:sz w:val="22"/>
                <w:szCs w:val="22"/>
              </w:rPr>
            </w:pPr>
            <w:r w:rsidRPr="00863314">
              <w:rPr>
                <w:b/>
                <w:sz w:val="22"/>
                <w:szCs w:val="22"/>
              </w:rPr>
              <w:t>Attēls</w:t>
            </w:r>
          </w:p>
        </w:tc>
        <w:tc>
          <w:tcPr>
            <w:tcW w:w="7220" w:type="dxa"/>
            <w:shd w:val="clear" w:color="auto" w:fill="auto"/>
          </w:tcPr>
          <w:p w14:paraId="1C455BEF" w14:textId="77777777" w:rsidR="00F831D2" w:rsidRPr="00863314" w:rsidRDefault="00F831D2" w:rsidP="00343D55">
            <w:pPr>
              <w:pStyle w:val="Pamatteksts"/>
              <w:jc w:val="both"/>
              <w:rPr>
                <w:sz w:val="22"/>
                <w:szCs w:val="22"/>
              </w:rPr>
            </w:pPr>
            <w:r w:rsidRPr="00863314">
              <w:rPr>
                <w:sz w:val="22"/>
                <w:szCs w:val="22"/>
              </w:rPr>
              <w:t>Salmu jumts</w:t>
            </w:r>
          </w:p>
          <w:p w14:paraId="2BE49B65" w14:textId="7EE28631" w:rsidR="00F831D2" w:rsidRPr="00863314" w:rsidRDefault="00F831D2" w:rsidP="00343D55">
            <w:pPr>
              <w:pStyle w:val="Pamatteksts"/>
              <w:jc w:val="both"/>
              <w:rPr>
                <w:sz w:val="22"/>
                <w:szCs w:val="22"/>
              </w:rPr>
            </w:pPr>
            <w:r w:rsidRPr="00863314">
              <w:rPr>
                <w:sz w:val="22"/>
                <w:szCs w:val="22"/>
              </w:rPr>
              <w:t xml:space="preserve">Vecurču dzīvojamā rija 20. gadsimta sākumā.  Ēka ir gara guļbūve no tēstiem baļķiem uz lentveida akmens pamatiem. Jumts segts ar salmiem. Ēkā ir dzīvojamais gals, ratnīca, zirgu stallis, lopu virtuve. Atsevišķi piebūvēts priekšnams. Pie ratnīcas durvīm saimnieku Teriņu ģimenes locekļi. Ēku 1928. gadā fotogrāfē un uzmēra dr. arh. P.Kundziņš, lai organizētu tās pārvešanu uz topošo brīvdabas muzeju. Tomēr pirkšanas </w:t>
            </w:r>
            <w:smartTag w:uri="schemas-tilde-lv/tildestengine" w:element="veidnes">
              <w:smartTagPr>
                <w:attr w:name="text" w:val="līgums"/>
                <w:attr w:name="baseform" w:val="līgums"/>
                <w:attr w:name="id" w:val="-1"/>
              </w:smartTagPr>
              <w:r w:rsidRPr="00863314">
                <w:rPr>
                  <w:sz w:val="22"/>
                  <w:szCs w:val="22"/>
                </w:rPr>
                <w:t>līgums</w:t>
              </w:r>
            </w:smartTag>
            <w:r w:rsidRPr="00863314">
              <w:rPr>
                <w:sz w:val="22"/>
                <w:szCs w:val="22"/>
              </w:rPr>
              <w:t xml:space="preserve"> nav noslēgts un </w:t>
            </w:r>
            <w:r w:rsidR="00863314" w:rsidRPr="00863314">
              <w:rPr>
                <w:sz w:val="22"/>
                <w:szCs w:val="22"/>
              </w:rPr>
              <w:t>20. gadsimta</w:t>
            </w:r>
            <w:r w:rsidRPr="00863314">
              <w:rPr>
                <w:sz w:val="22"/>
                <w:szCs w:val="22"/>
              </w:rPr>
              <w:t xml:space="preserve"> </w:t>
            </w:r>
            <w:r w:rsidR="00863314" w:rsidRPr="00863314">
              <w:rPr>
                <w:sz w:val="22"/>
                <w:szCs w:val="22"/>
              </w:rPr>
              <w:t>30. gadu</w:t>
            </w:r>
            <w:r w:rsidRPr="00863314">
              <w:rPr>
                <w:sz w:val="22"/>
                <w:szCs w:val="22"/>
              </w:rPr>
              <w:t xml:space="preserve"> sākumā ēka nojaukta. </w:t>
            </w:r>
          </w:p>
          <w:p w14:paraId="7C2A34AD" w14:textId="75666ACC" w:rsidR="00F831D2" w:rsidRPr="00863314" w:rsidRDefault="00F831D2" w:rsidP="00343D55">
            <w:pPr>
              <w:jc w:val="right"/>
              <w:rPr>
                <w:sz w:val="22"/>
                <w:szCs w:val="22"/>
              </w:rPr>
            </w:pPr>
            <w:r w:rsidRPr="00863314">
              <w:rPr>
                <w:sz w:val="22"/>
                <w:szCs w:val="22"/>
              </w:rPr>
              <w:t>SM 16276, fotoneg TMR fn plg 2473, TMR za II</w:t>
            </w:r>
            <w:r w:rsidR="00863314" w:rsidRPr="00863314">
              <w:rPr>
                <w:sz w:val="22"/>
                <w:szCs w:val="22"/>
              </w:rPr>
              <w:t xml:space="preserve">, </w:t>
            </w:r>
            <w:r w:rsidRPr="00863314">
              <w:rPr>
                <w:sz w:val="22"/>
                <w:szCs w:val="22"/>
              </w:rPr>
              <w:t>IM</w:t>
            </w:r>
            <w:r w:rsidR="00863314" w:rsidRPr="00863314">
              <w:rPr>
                <w:sz w:val="22"/>
                <w:szCs w:val="22"/>
              </w:rPr>
              <w:t xml:space="preserve"> </w:t>
            </w:r>
            <w:r w:rsidRPr="00863314">
              <w:rPr>
                <w:sz w:val="22"/>
                <w:szCs w:val="22"/>
              </w:rPr>
              <w:t>Inciema muižas vecsaimniecības.</w:t>
            </w:r>
          </w:p>
        </w:tc>
      </w:tr>
    </w:tbl>
    <w:p w14:paraId="75F8DE57" w14:textId="77777777" w:rsidR="00890478" w:rsidRPr="00F44D76" w:rsidRDefault="00890478" w:rsidP="00863314">
      <w:pPr>
        <w:rPr>
          <w:b/>
          <w:sz w:val="28"/>
          <w:szCs w:val="28"/>
        </w:rPr>
      </w:pPr>
    </w:p>
    <w:p w14:paraId="03568D79" w14:textId="77777777" w:rsidR="00890478" w:rsidRPr="00863314" w:rsidRDefault="00890478" w:rsidP="00890478">
      <w:pPr>
        <w:ind w:left="142"/>
        <w:jc w:val="center"/>
        <w:rPr>
          <w:b/>
        </w:rPr>
      </w:pPr>
      <w:r w:rsidRPr="00863314">
        <w:rPr>
          <w:b/>
        </w:rPr>
        <w:t>II daļa.</w:t>
      </w:r>
    </w:p>
    <w:p w14:paraId="2A7DFA21" w14:textId="77777777" w:rsidR="00890478" w:rsidRPr="00863314" w:rsidRDefault="00890478" w:rsidP="00890478">
      <w:pPr>
        <w:ind w:left="142"/>
        <w:jc w:val="center"/>
        <w:rPr>
          <w:b/>
          <w:caps/>
        </w:rPr>
      </w:pPr>
      <w:r w:rsidRPr="00863314">
        <w:rPr>
          <w:b/>
          <w:caps/>
        </w:rPr>
        <w:t>Saimnieks</w:t>
      </w:r>
    </w:p>
    <w:p w14:paraId="76BCBCA7" w14:textId="404423E4" w:rsidR="00890478" w:rsidRPr="00863314" w:rsidRDefault="00890478" w:rsidP="00890478">
      <w:pPr>
        <w:rPr>
          <w:b/>
          <w:bCs/>
          <w:i/>
          <w:sz w:val="22"/>
          <w:szCs w:val="22"/>
        </w:rPr>
      </w:pPr>
      <w:r w:rsidRPr="00863314">
        <w:rPr>
          <w:b/>
          <w:bCs/>
          <w:i/>
          <w:sz w:val="22"/>
          <w:szCs w:val="22"/>
        </w:rPr>
        <w:t>Ievadteksts</w:t>
      </w:r>
      <w:r w:rsidR="00863314" w:rsidRPr="00863314">
        <w:rPr>
          <w:b/>
          <w:bCs/>
          <w:i/>
          <w:sz w:val="22"/>
          <w:szCs w:val="22"/>
        </w:rPr>
        <w:t xml:space="preserve"> </w:t>
      </w:r>
    </w:p>
    <w:p w14:paraId="38DD28D1" w14:textId="1E19FF3F" w:rsidR="006F5763" w:rsidRPr="00863314" w:rsidRDefault="006F5763" w:rsidP="006F5763">
      <w:pPr>
        <w:ind w:firstLine="334"/>
        <w:jc w:val="both"/>
        <w:rPr>
          <w:sz w:val="22"/>
          <w:szCs w:val="22"/>
        </w:rPr>
      </w:pPr>
      <w:r w:rsidRPr="00863314">
        <w:rPr>
          <w:sz w:val="22"/>
          <w:szCs w:val="22"/>
        </w:rPr>
        <w:t xml:space="preserve">  </w:t>
      </w:r>
      <w:r w:rsidR="00863314" w:rsidRPr="00863314">
        <w:rPr>
          <w:sz w:val="22"/>
          <w:szCs w:val="22"/>
        </w:rPr>
        <w:t>19. gadsimta</w:t>
      </w:r>
      <w:r w:rsidRPr="00863314">
        <w:rPr>
          <w:sz w:val="22"/>
          <w:szCs w:val="22"/>
        </w:rPr>
        <w:t xml:space="preserve"> otrajā pusē Vidzemē raksturīga strauja sociālā un tehniskā modernizācija. Aug pilsētas, attīstās rūpniecība, tirdzniecība, kuģniecība, prese, rodas pieprasījums pēc dažādu arodu pratējiem, izzūd zemnieku noslēgtība savas muižas un pagasta šaurajās robežās. Vistālākās lauku sētas ar preses palīdzību sasniedz ziņas par pasaules notikumiem un dzīvi Vidzemē un citās Baltijas guberņās. </w:t>
      </w:r>
    </w:p>
    <w:p w14:paraId="1773BE42" w14:textId="77777777" w:rsidR="006F5763" w:rsidRPr="00863314" w:rsidRDefault="006F5763" w:rsidP="006F5763">
      <w:pPr>
        <w:ind w:firstLine="334"/>
        <w:jc w:val="both"/>
        <w:rPr>
          <w:sz w:val="22"/>
          <w:szCs w:val="22"/>
        </w:rPr>
      </w:pPr>
      <w:r w:rsidRPr="00863314">
        <w:rPr>
          <w:sz w:val="22"/>
          <w:szCs w:val="22"/>
        </w:rPr>
        <w:t xml:space="preserve"> Laukos rodas un nostiprinās turīgi saimnieki jeb mazgruntnieki, daļa zemnieku kļūst par jūrasbraucējiem vai dodas uz pilsētām, savukārt semināru un augstskolu beidzēji veido inteliģenci. </w:t>
      </w:r>
    </w:p>
    <w:p w14:paraId="4E56A5C5" w14:textId="77777777" w:rsidR="006F5763" w:rsidRPr="00863314" w:rsidRDefault="006F5763" w:rsidP="006F5763">
      <w:pPr>
        <w:ind w:firstLine="334"/>
        <w:jc w:val="both"/>
        <w:rPr>
          <w:sz w:val="22"/>
          <w:szCs w:val="22"/>
        </w:rPr>
      </w:pPr>
      <w:r w:rsidRPr="00863314">
        <w:rPr>
          <w:sz w:val="22"/>
          <w:szCs w:val="22"/>
        </w:rPr>
        <w:t>Atmodas laikā izglītotie jaunlatvieši liek pamatus pilsoniskajai apziņai, stiprina nacionālo identitāti, veicina vispārējo izglītību latviešu valodā un vēlmi kļūt par saimniekiem savā zemē.</w:t>
      </w:r>
    </w:p>
    <w:p w14:paraId="48EFDF8E" w14:textId="040DAA31" w:rsidR="00890478" w:rsidRPr="00863314" w:rsidRDefault="00890478" w:rsidP="00863314">
      <w:pPr>
        <w:jc w:val="both"/>
        <w:rPr>
          <w:sz w:val="22"/>
          <w:szCs w:val="22"/>
        </w:rPr>
      </w:pPr>
    </w:p>
    <w:tbl>
      <w:tblPr>
        <w:tblW w:w="9073" w:type="dxa"/>
        <w:tblInd w:w="-147" w:type="dxa"/>
        <w:tblLook w:val="04A0" w:firstRow="1" w:lastRow="0" w:firstColumn="1" w:lastColumn="0" w:noHBand="0" w:noVBand="1"/>
      </w:tblPr>
      <w:tblGrid>
        <w:gridCol w:w="1560"/>
        <w:gridCol w:w="7513"/>
      </w:tblGrid>
      <w:tr w:rsidR="00890478" w:rsidRPr="00863314" w14:paraId="5D8F0E56" w14:textId="77777777" w:rsidTr="00890478">
        <w:tc>
          <w:tcPr>
            <w:tcW w:w="1560" w:type="dxa"/>
            <w:shd w:val="clear" w:color="auto" w:fill="auto"/>
          </w:tcPr>
          <w:p w14:paraId="35601464" w14:textId="77777777" w:rsidR="00890478" w:rsidRPr="00863314" w:rsidRDefault="00890478" w:rsidP="00890478">
            <w:pPr>
              <w:jc w:val="both"/>
              <w:rPr>
                <w:b/>
                <w:sz w:val="22"/>
                <w:szCs w:val="22"/>
              </w:rPr>
            </w:pPr>
            <w:r w:rsidRPr="00863314">
              <w:rPr>
                <w:b/>
                <w:sz w:val="22"/>
                <w:szCs w:val="22"/>
              </w:rPr>
              <w:t>Priekšmets</w:t>
            </w:r>
            <w:r w:rsidRPr="00863314">
              <w:rPr>
                <w:sz w:val="22"/>
                <w:szCs w:val="22"/>
              </w:rPr>
              <w:t xml:space="preserve"> vai attēls</w:t>
            </w:r>
          </w:p>
        </w:tc>
        <w:tc>
          <w:tcPr>
            <w:tcW w:w="7513" w:type="dxa"/>
            <w:shd w:val="clear" w:color="auto" w:fill="auto"/>
          </w:tcPr>
          <w:p w14:paraId="41FB16F2" w14:textId="77777777" w:rsidR="00890478" w:rsidRPr="00863314" w:rsidRDefault="00890478" w:rsidP="00890478">
            <w:pPr>
              <w:jc w:val="both"/>
              <w:rPr>
                <w:sz w:val="22"/>
                <w:szCs w:val="22"/>
              </w:rPr>
            </w:pPr>
            <w:r w:rsidRPr="00863314">
              <w:rPr>
                <w:sz w:val="22"/>
                <w:szCs w:val="22"/>
              </w:rPr>
              <w:t xml:space="preserve">Kuļmašīna </w:t>
            </w:r>
          </w:p>
          <w:p w14:paraId="58AC1ADA" w14:textId="77777777" w:rsidR="00890478" w:rsidRPr="00863314" w:rsidRDefault="00890478" w:rsidP="00890478">
            <w:pPr>
              <w:jc w:val="right"/>
              <w:rPr>
                <w:i/>
                <w:sz w:val="22"/>
                <w:szCs w:val="22"/>
              </w:rPr>
            </w:pPr>
            <w:r w:rsidRPr="00863314">
              <w:rPr>
                <w:i/>
                <w:sz w:val="22"/>
                <w:szCs w:val="22"/>
              </w:rPr>
              <w:t>No: Rīgas rūpnīcas Felzer@co katalogs, 1892</w:t>
            </w:r>
          </w:p>
        </w:tc>
      </w:tr>
      <w:tr w:rsidR="00890478" w:rsidRPr="00863314" w14:paraId="52763FCD" w14:textId="77777777" w:rsidTr="00890478">
        <w:tc>
          <w:tcPr>
            <w:tcW w:w="1560" w:type="dxa"/>
            <w:shd w:val="clear" w:color="auto" w:fill="auto"/>
          </w:tcPr>
          <w:p w14:paraId="5425DDB8" w14:textId="0D322169" w:rsidR="00890478" w:rsidRPr="00863314" w:rsidRDefault="00890478" w:rsidP="00890478">
            <w:pPr>
              <w:jc w:val="both"/>
              <w:rPr>
                <w:b/>
                <w:sz w:val="22"/>
                <w:szCs w:val="22"/>
              </w:rPr>
            </w:pPr>
            <w:r w:rsidRPr="00863314">
              <w:rPr>
                <w:b/>
                <w:sz w:val="22"/>
                <w:szCs w:val="22"/>
              </w:rPr>
              <w:t>Priekšmets</w:t>
            </w:r>
            <w:r w:rsidR="005C7DA5" w:rsidRPr="00863314">
              <w:rPr>
                <w:sz w:val="22"/>
                <w:szCs w:val="22"/>
              </w:rPr>
              <w:t xml:space="preserve"> vai attēls</w:t>
            </w:r>
          </w:p>
        </w:tc>
        <w:tc>
          <w:tcPr>
            <w:tcW w:w="7513" w:type="dxa"/>
            <w:shd w:val="clear" w:color="auto" w:fill="auto"/>
          </w:tcPr>
          <w:p w14:paraId="4BB7CBF0" w14:textId="77777777" w:rsidR="00890478" w:rsidRPr="00863314" w:rsidRDefault="00890478" w:rsidP="00890478">
            <w:pPr>
              <w:jc w:val="both"/>
              <w:rPr>
                <w:sz w:val="22"/>
                <w:szCs w:val="22"/>
              </w:rPr>
            </w:pPr>
            <w:r w:rsidRPr="00863314">
              <w:rPr>
                <w:sz w:val="22"/>
                <w:szCs w:val="22"/>
              </w:rPr>
              <w:t xml:space="preserve">Globuss </w:t>
            </w:r>
          </w:p>
          <w:p w14:paraId="651785D6" w14:textId="77777777" w:rsidR="00890478" w:rsidRPr="00863314" w:rsidRDefault="00890478" w:rsidP="00890478">
            <w:pPr>
              <w:jc w:val="right"/>
              <w:rPr>
                <w:sz w:val="22"/>
                <w:szCs w:val="22"/>
              </w:rPr>
            </w:pPr>
            <w:r w:rsidRPr="00863314">
              <w:rPr>
                <w:sz w:val="22"/>
                <w:szCs w:val="22"/>
              </w:rPr>
              <w:t>TMR?</w:t>
            </w:r>
          </w:p>
        </w:tc>
      </w:tr>
      <w:tr w:rsidR="00890478" w:rsidRPr="00863314" w14:paraId="34C2BF63" w14:textId="77777777" w:rsidTr="00890478">
        <w:trPr>
          <w:trHeight w:val="626"/>
        </w:trPr>
        <w:tc>
          <w:tcPr>
            <w:tcW w:w="1560" w:type="dxa"/>
            <w:shd w:val="clear" w:color="auto" w:fill="auto"/>
          </w:tcPr>
          <w:p w14:paraId="1D7A8C3E" w14:textId="77777777" w:rsidR="00890478" w:rsidRPr="00863314" w:rsidRDefault="00890478" w:rsidP="00890478">
            <w:pPr>
              <w:jc w:val="both"/>
              <w:rPr>
                <w:b/>
                <w:sz w:val="22"/>
                <w:szCs w:val="22"/>
              </w:rPr>
            </w:pPr>
            <w:r w:rsidRPr="00863314">
              <w:rPr>
                <w:b/>
                <w:sz w:val="22"/>
                <w:szCs w:val="22"/>
              </w:rPr>
              <w:t>Fona attēli</w:t>
            </w:r>
          </w:p>
        </w:tc>
        <w:tc>
          <w:tcPr>
            <w:tcW w:w="7513" w:type="dxa"/>
            <w:shd w:val="clear" w:color="auto" w:fill="auto"/>
          </w:tcPr>
          <w:p w14:paraId="0162E82A" w14:textId="26ABEB2D" w:rsidR="00890478" w:rsidRPr="00863314" w:rsidRDefault="00890478" w:rsidP="00890478">
            <w:pPr>
              <w:rPr>
                <w:sz w:val="22"/>
                <w:szCs w:val="22"/>
              </w:rPr>
            </w:pPr>
            <w:r w:rsidRPr="00863314">
              <w:rPr>
                <w:sz w:val="22"/>
                <w:szCs w:val="22"/>
              </w:rPr>
              <w:t xml:space="preserve">Dažādas kuļmašīnas, att. no </w:t>
            </w:r>
            <w:r w:rsidR="00863314" w:rsidRPr="00863314">
              <w:rPr>
                <w:sz w:val="22"/>
                <w:szCs w:val="22"/>
              </w:rPr>
              <w:t>1881. g.</w:t>
            </w:r>
            <w:r w:rsidRPr="00863314">
              <w:rPr>
                <w:sz w:val="22"/>
                <w:szCs w:val="22"/>
              </w:rPr>
              <w:t xml:space="preserve"> enciklopēdijas “Dictionnaire encyclopédique et biographique de l'industrie et des arts industriels.... 1, A-B / par E.-O. Lami et A. Tharel</w:t>
            </w:r>
            <w:proofErr w:type="gramStart"/>
            <w:r w:rsidRPr="00863314">
              <w:rPr>
                <w:sz w:val="22"/>
                <w:szCs w:val="22"/>
              </w:rPr>
              <w:t>,.</w:t>
            </w:r>
            <w:proofErr w:type="gramEnd"/>
            <w:r w:rsidRPr="00863314">
              <w:rPr>
                <w:sz w:val="22"/>
                <w:szCs w:val="22"/>
              </w:rPr>
              <w:t>./ Lami, Eugène-Oscar (1839-1881)</w:t>
            </w:r>
          </w:p>
          <w:p w14:paraId="4A714B3B" w14:textId="77777777" w:rsidR="00890478" w:rsidRPr="00863314" w:rsidRDefault="00890478" w:rsidP="00890478">
            <w:pPr>
              <w:jc w:val="right"/>
              <w:rPr>
                <w:i/>
                <w:sz w:val="22"/>
                <w:szCs w:val="22"/>
              </w:rPr>
            </w:pPr>
            <w:r w:rsidRPr="00863314">
              <w:rPr>
                <w:sz w:val="22"/>
                <w:szCs w:val="22"/>
              </w:rPr>
              <w:t xml:space="preserve"> </w:t>
            </w:r>
            <w:r w:rsidRPr="00863314">
              <w:rPr>
                <w:i/>
                <w:sz w:val="22"/>
                <w:szCs w:val="22"/>
              </w:rPr>
              <w:t xml:space="preserve">No: </w:t>
            </w:r>
            <w:hyperlink r:id="rId12" w:history="1">
              <w:r w:rsidRPr="00863314">
                <w:rPr>
                  <w:rStyle w:val="Hipersaite"/>
                  <w:i/>
                  <w:sz w:val="22"/>
                  <w:szCs w:val="22"/>
                </w:rPr>
                <w:t>http://gallica.bnf.fr/ark:/12148/</w:t>
              </w:r>
            </w:hyperlink>
            <w:r w:rsidRPr="00863314">
              <w:rPr>
                <w:i/>
                <w:sz w:val="22"/>
                <w:szCs w:val="22"/>
              </w:rPr>
              <w:t xml:space="preserve"> bpt6k39779z.image.f596.pagination)</w:t>
            </w:r>
          </w:p>
          <w:p w14:paraId="775FE435" w14:textId="77777777" w:rsidR="00890478" w:rsidRPr="00863314" w:rsidRDefault="00890478" w:rsidP="00890478">
            <w:pPr>
              <w:jc w:val="right"/>
              <w:rPr>
                <w:i/>
                <w:sz w:val="22"/>
                <w:szCs w:val="22"/>
              </w:rPr>
            </w:pPr>
            <w:r w:rsidRPr="00863314">
              <w:rPr>
                <w:i/>
                <w:sz w:val="22"/>
                <w:szCs w:val="22"/>
              </w:rPr>
              <w:t xml:space="preserve"> </w:t>
            </w:r>
          </w:p>
        </w:tc>
      </w:tr>
      <w:tr w:rsidR="00890478" w:rsidRPr="00863314" w14:paraId="1514F23F" w14:textId="77777777" w:rsidTr="00890478">
        <w:trPr>
          <w:trHeight w:val="885"/>
        </w:trPr>
        <w:tc>
          <w:tcPr>
            <w:tcW w:w="1560" w:type="dxa"/>
            <w:shd w:val="clear" w:color="auto" w:fill="auto"/>
          </w:tcPr>
          <w:p w14:paraId="2E3515CD" w14:textId="77777777" w:rsidR="00890478" w:rsidRPr="00863314" w:rsidRDefault="00890478" w:rsidP="00890478">
            <w:pPr>
              <w:jc w:val="both"/>
              <w:rPr>
                <w:b/>
                <w:sz w:val="22"/>
                <w:szCs w:val="22"/>
              </w:rPr>
            </w:pPr>
            <w:r w:rsidRPr="00863314">
              <w:rPr>
                <w:b/>
                <w:sz w:val="22"/>
                <w:szCs w:val="22"/>
              </w:rPr>
              <w:t>Fona attēls – shēma</w:t>
            </w:r>
          </w:p>
        </w:tc>
        <w:tc>
          <w:tcPr>
            <w:tcW w:w="7513" w:type="dxa"/>
            <w:shd w:val="clear" w:color="auto" w:fill="auto"/>
          </w:tcPr>
          <w:p w14:paraId="45923556" w14:textId="72B9FDB4" w:rsidR="00890478" w:rsidRPr="00863314" w:rsidRDefault="00890478" w:rsidP="00890478">
            <w:pPr>
              <w:rPr>
                <w:sz w:val="22"/>
                <w:szCs w:val="22"/>
              </w:rPr>
            </w:pPr>
            <w:r w:rsidRPr="00863314">
              <w:rPr>
                <w:sz w:val="22"/>
                <w:szCs w:val="22"/>
              </w:rPr>
              <w:t xml:space="preserve">Tehnikas attīstības laika līnija </w:t>
            </w:r>
            <w:r w:rsidR="00863314" w:rsidRPr="00863314">
              <w:rPr>
                <w:sz w:val="22"/>
                <w:szCs w:val="22"/>
              </w:rPr>
              <w:t>19. gadsimtā</w:t>
            </w:r>
            <w:r w:rsidRPr="00863314">
              <w:rPr>
                <w:sz w:val="22"/>
                <w:szCs w:val="22"/>
              </w:rPr>
              <w:t xml:space="preserve">:  1802 tvaikonis; 1803 lokomotīve; </w:t>
            </w:r>
            <w:r w:rsidRPr="00863314">
              <w:rPr>
                <w:rStyle w:val="st"/>
                <w:sz w:val="22"/>
                <w:szCs w:val="22"/>
              </w:rPr>
              <w:t xml:space="preserve">1856. gadā Zaļajā muižā pie Jelgavas sākusi strādāt pirmā </w:t>
            </w:r>
            <w:r w:rsidRPr="00863314">
              <w:rPr>
                <w:rStyle w:val="Izclums"/>
                <w:sz w:val="22"/>
                <w:szCs w:val="22"/>
              </w:rPr>
              <w:t xml:space="preserve">tvaika kuļmašīna; </w:t>
            </w:r>
            <w:r w:rsidRPr="00863314">
              <w:rPr>
                <w:sz w:val="22"/>
                <w:szCs w:val="22"/>
              </w:rPr>
              <w:t>1837 telegrāfs ; 1859 sāk lietot naftu; 1876 telefons; 1877 fonogrāfs; 1879 elektriskā spuldze u.t.t</w:t>
            </w:r>
          </w:p>
        </w:tc>
      </w:tr>
    </w:tbl>
    <w:p w14:paraId="5F9E11BC" w14:textId="77777777" w:rsidR="00890478" w:rsidRPr="00863314" w:rsidRDefault="00890478" w:rsidP="00890478">
      <w:pPr>
        <w:ind w:firstLine="334"/>
        <w:jc w:val="both"/>
        <w:rPr>
          <w:sz w:val="22"/>
          <w:szCs w:val="22"/>
        </w:rPr>
      </w:pPr>
    </w:p>
    <w:p w14:paraId="044C19FA" w14:textId="77777777" w:rsidR="00890478" w:rsidRPr="00863314" w:rsidRDefault="00890478" w:rsidP="00890478">
      <w:pPr>
        <w:ind w:firstLine="334"/>
        <w:jc w:val="center"/>
      </w:pPr>
      <w:r w:rsidRPr="00863314">
        <w:rPr>
          <w:b/>
        </w:rPr>
        <w:t>Atmoda</w:t>
      </w:r>
    </w:p>
    <w:p w14:paraId="768D448A" w14:textId="77777777" w:rsidR="00890478" w:rsidRPr="00863314" w:rsidRDefault="00890478" w:rsidP="00890478">
      <w:pPr>
        <w:pStyle w:val="Sarakstarindkopa"/>
        <w:ind w:left="0" w:firstLine="567"/>
        <w:jc w:val="both"/>
        <w:rPr>
          <w:sz w:val="22"/>
          <w:szCs w:val="22"/>
        </w:rPr>
      </w:pPr>
      <w:r w:rsidRPr="00863314">
        <w:rPr>
          <w:i/>
          <w:sz w:val="22"/>
          <w:szCs w:val="22"/>
        </w:rPr>
        <w:t>Teksts</w:t>
      </w:r>
      <w:r w:rsidRPr="00863314">
        <w:rPr>
          <w:sz w:val="22"/>
          <w:szCs w:val="22"/>
        </w:rPr>
        <w:t xml:space="preserve"> </w:t>
      </w:r>
    </w:p>
    <w:p w14:paraId="248B4F3B" w14:textId="7676928A" w:rsidR="00890478" w:rsidRPr="00863314" w:rsidRDefault="00890478" w:rsidP="00890478">
      <w:pPr>
        <w:pStyle w:val="Sarakstarindkopa"/>
        <w:ind w:left="0" w:firstLine="567"/>
        <w:jc w:val="both"/>
        <w:rPr>
          <w:sz w:val="22"/>
          <w:szCs w:val="22"/>
        </w:rPr>
      </w:pPr>
      <w:r w:rsidRPr="00863314">
        <w:rPr>
          <w:sz w:val="22"/>
          <w:szCs w:val="22"/>
        </w:rPr>
        <w:t>19. gadsimta vidū Rietum</w:t>
      </w:r>
      <w:r w:rsidR="000E2EC8" w:rsidRPr="00863314">
        <w:rPr>
          <w:sz w:val="22"/>
          <w:szCs w:val="22"/>
        </w:rPr>
        <w:t xml:space="preserve">eiropā </w:t>
      </w:r>
      <w:r w:rsidRPr="00863314">
        <w:rPr>
          <w:sz w:val="22"/>
          <w:szCs w:val="22"/>
        </w:rPr>
        <w:t>sabiedrības iedalījums kārtās arvien zaudē nozīmi. Nostiprinās</w:t>
      </w:r>
      <w:r w:rsidR="00863314" w:rsidRPr="00863314">
        <w:rPr>
          <w:sz w:val="22"/>
          <w:szCs w:val="22"/>
        </w:rPr>
        <w:t xml:space="preserve"> </w:t>
      </w:r>
      <w:r w:rsidRPr="00863314">
        <w:rPr>
          <w:sz w:val="22"/>
          <w:szCs w:val="22"/>
        </w:rPr>
        <w:t>ieskats, kas suverēnā vara valstī pieder nācijai. Preses attīstība, izglītība un skolu tīkls ļauj izplatīt priekšstatus par labākas sabiedrības modeli, sociālās un nacionālās emanci</w:t>
      </w:r>
      <w:r w:rsidR="00DB43F4" w:rsidRPr="00863314">
        <w:rPr>
          <w:sz w:val="22"/>
          <w:szCs w:val="22"/>
        </w:rPr>
        <w:t xml:space="preserve">pācijas procesu nepieciešamību. </w:t>
      </w:r>
      <w:r w:rsidRPr="00863314">
        <w:rPr>
          <w:sz w:val="22"/>
          <w:szCs w:val="22"/>
        </w:rPr>
        <w:t xml:space="preserve">Sākumā prasības pēc individuālas brīvības un savas tautas valodas tiesībām ietekmē </w:t>
      </w:r>
      <w:r w:rsidRPr="00863314">
        <w:rPr>
          <w:sz w:val="22"/>
          <w:szCs w:val="22"/>
        </w:rPr>
        <w:lastRenderedPageBreak/>
        <w:t>šauru izglītoto latviešu loku - jaunlatviešus, kas apzinās tautas nacionālo identitāti, valodas nozīmi kā kultūras uzplaukuma pamatu.</w:t>
      </w:r>
      <w:r w:rsidR="00DB43F4" w:rsidRPr="00863314">
        <w:rPr>
          <w:sz w:val="22"/>
          <w:szCs w:val="22"/>
        </w:rPr>
        <w:t xml:space="preserve"> Liela nozīme ir biedrībām, īpaši Rīgas Latviešu biedrībai (1868), kas izvirza visai tautai kopīgus mērķus</w:t>
      </w:r>
    </w:p>
    <w:p w14:paraId="02EC50C6" w14:textId="096D1585" w:rsidR="006F5763" w:rsidRPr="00863314" w:rsidRDefault="00890478" w:rsidP="006F5763">
      <w:pPr>
        <w:pStyle w:val="Sarakstarindkopa"/>
        <w:ind w:left="0" w:right="-58"/>
        <w:jc w:val="both"/>
        <w:rPr>
          <w:sz w:val="22"/>
          <w:szCs w:val="22"/>
        </w:rPr>
      </w:pPr>
      <w:r w:rsidRPr="00863314">
        <w:rPr>
          <w:sz w:val="22"/>
          <w:szCs w:val="22"/>
        </w:rPr>
        <w:t>Nacionālās atmodas idejas pārņem tautskolotāji, un līdz ar izglītības attīstību raisās procesi, kas veicina latviešu tautas kopības apziņu. Svarīga vieta garīgās atmodas un izglītības attīstības pr</w:t>
      </w:r>
      <w:r w:rsidR="006F5763" w:rsidRPr="00863314">
        <w:rPr>
          <w:sz w:val="22"/>
          <w:szCs w:val="22"/>
        </w:rPr>
        <w:t>ocesos ir skolotāju konferencēm. Lai arī skolotāju vidē valda stiprs priekšstats par vācu valodas</w:t>
      </w:r>
      <w:r w:rsidR="00863314" w:rsidRPr="00863314">
        <w:rPr>
          <w:sz w:val="22"/>
          <w:szCs w:val="22"/>
        </w:rPr>
        <w:t xml:space="preserve"> </w:t>
      </w:r>
      <w:r w:rsidR="006F5763" w:rsidRPr="00863314">
        <w:rPr>
          <w:sz w:val="22"/>
          <w:szCs w:val="22"/>
        </w:rPr>
        <w:t xml:space="preserve">un kultūras pārākumu, pamazām arvien vairāk skolotāju saskata latviešu valodas un kultūras nozīmīgumu, ko veicina arī Turaidas skolotāju konferences. </w:t>
      </w:r>
    </w:p>
    <w:p w14:paraId="2100F2C7" w14:textId="6D321EAA" w:rsidR="006F5763" w:rsidRPr="00863314" w:rsidRDefault="006F5763" w:rsidP="00890478">
      <w:pPr>
        <w:pStyle w:val="Sarakstarindkopa"/>
        <w:ind w:left="0" w:firstLine="567"/>
        <w:jc w:val="both"/>
        <w:rPr>
          <w:sz w:val="22"/>
          <w:szCs w:val="22"/>
        </w:rPr>
      </w:pPr>
    </w:p>
    <w:tbl>
      <w:tblPr>
        <w:tblW w:w="0" w:type="auto"/>
        <w:tblLook w:val="04A0" w:firstRow="1" w:lastRow="0" w:firstColumn="1" w:lastColumn="0" w:noHBand="0" w:noVBand="1"/>
      </w:tblPr>
      <w:tblGrid>
        <w:gridCol w:w="1418"/>
        <w:gridCol w:w="7229"/>
      </w:tblGrid>
      <w:tr w:rsidR="00890478" w:rsidRPr="00863314" w14:paraId="05ECAA08" w14:textId="77777777" w:rsidTr="005C7DA5">
        <w:tc>
          <w:tcPr>
            <w:tcW w:w="1418" w:type="dxa"/>
            <w:shd w:val="clear" w:color="auto" w:fill="auto"/>
          </w:tcPr>
          <w:p w14:paraId="7639A9D0" w14:textId="77777777" w:rsidR="00890478" w:rsidRPr="00863314" w:rsidRDefault="00890478" w:rsidP="00890478">
            <w:pPr>
              <w:jc w:val="both"/>
              <w:rPr>
                <w:b/>
                <w:sz w:val="22"/>
                <w:szCs w:val="22"/>
              </w:rPr>
            </w:pPr>
            <w:r w:rsidRPr="00863314">
              <w:rPr>
                <w:b/>
                <w:sz w:val="22"/>
                <w:szCs w:val="22"/>
              </w:rPr>
              <w:t>Attēls, slēptā informācija</w:t>
            </w:r>
          </w:p>
        </w:tc>
        <w:tc>
          <w:tcPr>
            <w:tcW w:w="7229" w:type="dxa"/>
            <w:shd w:val="clear" w:color="auto" w:fill="auto"/>
          </w:tcPr>
          <w:p w14:paraId="1D34817B" w14:textId="65AB1317" w:rsidR="00890478" w:rsidRPr="00863314" w:rsidRDefault="00890478" w:rsidP="00890478">
            <w:pPr>
              <w:rPr>
                <w:sz w:val="22"/>
                <w:szCs w:val="22"/>
              </w:rPr>
            </w:pPr>
            <w:r w:rsidRPr="00863314">
              <w:rPr>
                <w:sz w:val="22"/>
                <w:szCs w:val="22"/>
              </w:rPr>
              <w:t>Rīgā iznākošā laikraksta “Mājas viesis” titullapa un 2. numura teksts ar Jura Alunāna dzejoli</w:t>
            </w:r>
            <w:r w:rsidR="00863314" w:rsidRPr="00863314">
              <w:rPr>
                <w:sz w:val="22"/>
                <w:szCs w:val="22"/>
              </w:rPr>
              <w:t xml:space="preserve"> </w:t>
            </w:r>
          </w:p>
          <w:p w14:paraId="02581B56" w14:textId="77777777" w:rsidR="00890478" w:rsidRPr="00863314" w:rsidRDefault="00890478" w:rsidP="00890478">
            <w:pPr>
              <w:rPr>
                <w:sz w:val="22"/>
                <w:szCs w:val="22"/>
              </w:rPr>
            </w:pPr>
            <w:r w:rsidRPr="00863314">
              <w:rPr>
                <w:sz w:val="22"/>
                <w:szCs w:val="22"/>
              </w:rPr>
              <w:t xml:space="preserve">“Mēs latvieši! Un pie šī vārda </w:t>
            </w:r>
          </w:p>
          <w:p w14:paraId="091D68F2" w14:textId="77777777" w:rsidR="00890478" w:rsidRPr="00863314" w:rsidRDefault="00890478" w:rsidP="00890478">
            <w:pPr>
              <w:rPr>
                <w:sz w:val="22"/>
                <w:szCs w:val="22"/>
              </w:rPr>
            </w:pPr>
            <w:r w:rsidRPr="00863314">
              <w:rPr>
                <w:sz w:val="22"/>
                <w:szCs w:val="22"/>
              </w:rPr>
              <w:t xml:space="preserve">  Mēs mūžam draugi paliksim,</w:t>
            </w:r>
          </w:p>
          <w:p w14:paraId="484FAFF5" w14:textId="77777777" w:rsidR="00890478" w:rsidRPr="00863314" w:rsidRDefault="00890478" w:rsidP="00890478">
            <w:pPr>
              <w:rPr>
                <w:sz w:val="22"/>
                <w:szCs w:val="22"/>
              </w:rPr>
            </w:pPr>
            <w:r w:rsidRPr="00863314">
              <w:rPr>
                <w:sz w:val="22"/>
                <w:szCs w:val="22"/>
              </w:rPr>
              <w:t xml:space="preserve">  Kas tautas godu kājām spārda,</w:t>
            </w:r>
          </w:p>
          <w:p w14:paraId="341E22A3" w14:textId="77777777" w:rsidR="00890478" w:rsidRPr="00863314" w:rsidRDefault="00890478" w:rsidP="00890478">
            <w:pPr>
              <w:jc w:val="both"/>
              <w:rPr>
                <w:sz w:val="22"/>
                <w:szCs w:val="22"/>
              </w:rPr>
            </w:pPr>
            <w:r w:rsidRPr="00863314">
              <w:rPr>
                <w:sz w:val="22"/>
                <w:szCs w:val="22"/>
              </w:rPr>
              <w:t xml:space="preserve">  To vārguli nožēlosim”.</w:t>
            </w:r>
          </w:p>
          <w:p w14:paraId="03238D34" w14:textId="77777777" w:rsidR="00890478" w:rsidRPr="00863314" w:rsidRDefault="00890478" w:rsidP="00890478">
            <w:pPr>
              <w:jc w:val="right"/>
              <w:rPr>
                <w:sz w:val="22"/>
                <w:szCs w:val="22"/>
              </w:rPr>
            </w:pPr>
            <w:r w:rsidRPr="00863314">
              <w:rPr>
                <w:rStyle w:val="searchresultstext"/>
                <w:sz w:val="22"/>
                <w:szCs w:val="22"/>
              </w:rPr>
              <w:t>Mājas viesis 1856, Nr. 2.</w:t>
            </w:r>
          </w:p>
        </w:tc>
      </w:tr>
      <w:tr w:rsidR="00890478" w:rsidRPr="00863314" w14:paraId="33EE3001" w14:textId="77777777" w:rsidTr="005C7DA5">
        <w:tc>
          <w:tcPr>
            <w:tcW w:w="1418" w:type="dxa"/>
            <w:shd w:val="clear" w:color="auto" w:fill="auto"/>
          </w:tcPr>
          <w:p w14:paraId="6343B9D7" w14:textId="77777777" w:rsidR="00890478" w:rsidRPr="00863314" w:rsidRDefault="00890478" w:rsidP="00890478">
            <w:pPr>
              <w:jc w:val="both"/>
              <w:rPr>
                <w:b/>
                <w:sz w:val="22"/>
                <w:szCs w:val="22"/>
              </w:rPr>
            </w:pPr>
            <w:r w:rsidRPr="00863314">
              <w:rPr>
                <w:b/>
                <w:sz w:val="22"/>
                <w:szCs w:val="22"/>
              </w:rPr>
              <w:t xml:space="preserve">Attēls </w:t>
            </w:r>
          </w:p>
        </w:tc>
        <w:tc>
          <w:tcPr>
            <w:tcW w:w="7229" w:type="dxa"/>
            <w:shd w:val="clear" w:color="auto" w:fill="auto"/>
          </w:tcPr>
          <w:p w14:paraId="383D6223" w14:textId="649DB0B3" w:rsidR="00890478" w:rsidRPr="00863314" w:rsidRDefault="00890478" w:rsidP="00890478">
            <w:pPr>
              <w:jc w:val="both"/>
              <w:rPr>
                <w:sz w:val="22"/>
                <w:szCs w:val="22"/>
              </w:rPr>
            </w:pPr>
            <w:r w:rsidRPr="00863314">
              <w:rPr>
                <w:sz w:val="22"/>
                <w:szCs w:val="22"/>
              </w:rPr>
              <w:t>Krievijas Eiropas daļa</w:t>
            </w:r>
            <w:r w:rsidR="00863314" w:rsidRPr="00863314">
              <w:rPr>
                <w:sz w:val="22"/>
                <w:szCs w:val="22"/>
              </w:rPr>
              <w:t xml:space="preserve"> </w:t>
            </w:r>
            <w:r w:rsidRPr="00863314">
              <w:rPr>
                <w:sz w:val="22"/>
                <w:szCs w:val="22"/>
              </w:rPr>
              <w:t>ar Vidzemi, karte</w:t>
            </w:r>
            <w:r w:rsidR="00863314" w:rsidRPr="00863314">
              <w:rPr>
                <w:sz w:val="22"/>
                <w:szCs w:val="22"/>
              </w:rPr>
              <w:t xml:space="preserve"> </w:t>
            </w:r>
            <w:r w:rsidRPr="00863314">
              <w:rPr>
                <w:sz w:val="22"/>
                <w:szCs w:val="22"/>
              </w:rPr>
              <w:t>1875. Vācu val.</w:t>
            </w:r>
          </w:p>
          <w:p w14:paraId="25EA98A1" w14:textId="77777777" w:rsidR="00890478" w:rsidRPr="00863314" w:rsidRDefault="00890478" w:rsidP="00890478">
            <w:pPr>
              <w:jc w:val="right"/>
              <w:rPr>
                <w:i/>
                <w:sz w:val="22"/>
                <w:szCs w:val="22"/>
              </w:rPr>
            </w:pPr>
            <w:r w:rsidRPr="00863314">
              <w:rPr>
                <w:sz w:val="22"/>
                <w:szCs w:val="22"/>
              </w:rPr>
              <w:t xml:space="preserve">  </w:t>
            </w:r>
            <w:r w:rsidRPr="00863314">
              <w:rPr>
                <w:i/>
                <w:sz w:val="22"/>
                <w:szCs w:val="22"/>
              </w:rPr>
              <w:t>TMR 15077, izmērs 86 x 107,5 cm</w:t>
            </w:r>
          </w:p>
        </w:tc>
      </w:tr>
    </w:tbl>
    <w:p w14:paraId="5B97AD31" w14:textId="43D311DF" w:rsidR="004158FF" w:rsidRPr="00863314" w:rsidRDefault="004158FF" w:rsidP="004158FF">
      <w:pPr>
        <w:jc w:val="both"/>
        <w:rPr>
          <w:sz w:val="22"/>
          <w:szCs w:val="22"/>
        </w:rPr>
      </w:pPr>
    </w:p>
    <w:tbl>
      <w:tblPr>
        <w:tblW w:w="0" w:type="auto"/>
        <w:tblLook w:val="04A0" w:firstRow="1" w:lastRow="0" w:firstColumn="1" w:lastColumn="0" w:noHBand="0" w:noVBand="1"/>
      </w:tblPr>
      <w:tblGrid>
        <w:gridCol w:w="1418"/>
        <w:gridCol w:w="7229"/>
      </w:tblGrid>
      <w:tr w:rsidR="00890478" w:rsidRPr="00863314" w14:paraId="251C49AF" w14:textId="77777777" w:rsidTr="004158FF">
        <w:trPr>
          <w:trHeight w:val="5870"/>
        </w:trPr>
        <w:tc>
          <w:tcPr>
            <w:tcW w:w="1418" w:type="dxa"/>
            <w:shd w:val="clear" w:color="auto" w:fill="auto"/>
          </w:tcPr>
          <w:p w14:paraId="53B47632" w14:textId="46FFBA37" w:rsidR="00890478" w:rsidRPr="00863314" w:rsidRDefault="00890478" w:rsidP="00890478">
            <w:pPr>
              <w:jc w:val="both"/>
              <w:rPr>
                <w:b/>
                <w:sz w:val="22"/>
                <w:szCs w:val="22"/>
              </w:rPr>
            </w:pPr>
            <w:r w:rsidRPr="00863314">
              <w:rPr>
                <w:b/>
                <w:sz w:val="22"/>
                <w:szCs w:val="22"/>
              </w:rPr>
              <w:t>Teksts, slēptā informācija</w:t>
            </w:r>
          </w:p>
        </w:tc>
        <w:tc>
          <w:tcPr>
            <w:tcW w:w="7229" w:type="dxa"/>
            <w:shd w:val="clear" w:color="auto" w:fill="auto"/>
          </w:tcPr>
          <w:p w14:paraId="6CEF3F67" w14:textId="0FFBA419" w:rsidR="004F4D39" w:rsidRPr="00863314" w:rsidRDefault="004F4D39" w:rsidP="00890478">
            <w:pPr>
              <w:ind w:firstLine="334"/>
              <w:jc w:val="both"/>
              <w:rPr>
                <w:sz w:val="22"/>
                <w:szCs w:val="22"/>
              </w:rPr>
            </w:pPr>
            <w:r w:rsidRPr="00863314">
              <w:rPr>
                <w:b/>
                <w:sz w:val="22"/>
                <w:szCs w:val="22"/>
              </w:rPr>
              <w:t xml:space="preserve">Vidzeme Krievijas impērijā </w:t>
            </w:r>
            <w:r w:rsidR="00863314" w:rsidRPr="00863314">
              <w:rPr>
                <w:b/>
                <w:sz w:val="22"/>
                <w:szCs w:val="22"/>
              </w:rPr>
              <w:t>19. gadsimta</w:t>
            </w:r>
            <w:r w:rsidRPr="00863314">
              <w:rPr>
                <w:b/>
                <w:sz w:val="22"/>
                <w:szCs w:val="22"/>
              </w:rPr>
              <w:t xml:space="preserve"> otrajā pusē</w:t>
            </w:r>
            <w:r w:rsidRPr="00863314">
              <w:rPr>
                <w:sz w:val="22"/>
                <w:szCs w:val="22"/>
              </w:rPr>
              <w:t xml:space="preserve"> </w:t>
            </w:r>
          </w:p>
          <w:p w14:paraId="18B66780" w14:textId="77777777" w:rsidR="004F4D39" w:rsidRPr="00863314" w:rsidRDefault="004F4D39" w:rsidP="00890478">
            <w:pPr>
              <w:ind w:firstLine="334"/>
              <w:jc w:val="both"/>
              <w:rPr>
                <w:sz w:val="22"/>
                <w:szCs w:val="22"/>
              </w:rPr>
            </w:pPr>
          </w:p>
          <w:p w14:paraId="762420F4" w14:textId="12711EC7" w:rsidR="00890478" w:rsidRPr="00863314" w:rsidRDefault="00890478" w:rsidP="00890478">
            <w:pPr>
              <w:ind w:firstLine="334"/>
              <w:jc w:val="both"/>
              <w:rPr>
                <w:sz w:val="22"/>
                <w:szCs w:val="22"/>
              </w:rPr>
            </w:pPr>
            <w:r w:rsidRPr="00863314">
              <w:rPr>
                <w:sz w:val="22"/>
                <w:szCs w:val="22"/>
              </w:rPr>
              <w:t xml:space="preserve">Krievijas impērijā pēc smagās sakāves Krimas karā (1853–1856) tiek veiktas būtiskas reformas, kuru nolūks ir mazināt atpalicību no attīstītākajām Eiropas valstīm.  Tronī kāpj cars Aleksandrs II (valda 1855–1881), kurš vēlāk iemanto pavārdu “Atbrīvotājs”. </w:t>
            </w:r>
          </w:p>
          <w:p w14:paraId="63111CD6" w14:textId="77777777" w:rsidR="00890478" w:rsidRPr="00863314" w:rsidRDefault="00890478" w:rsidP="00890478">
            <w:pPr>
              <w:ind w:firstLine="334"/>
              <w:jc w:val="both"/>
              <w:rPr>
                <w:sz w:val="22"/>
                <w:szCs w:val="22"/>
              </w:rPr>
            </w:pPr>
            <w:r w:rsidRPr="00863314">
              <w:rPr>
                <w:sz w:val="22"/>
                <w:szCs w:val="22"/>
              </w:rPr>
              <w:t>1861. gadā Krievijas impērijā tiek atcelta dzimtbūšana. Zemnieki, atšķirībā no Igaunijas, Kurzemes un Vidzemes, iegūst zemi, bet nepietiekošā daudzumā, un par to ir spiesti maksāt lielus procentus bankām. Šim notikumam seko administratīvi teritoriālas un tiesiskas reformas, kas samazina sociālo distanci starp privileģēto muižniecību un turīgo pilsonību, paverot arī nedižciltīgajiem (</w:t>
            </w:r>
            <w:r w:rsidRPr="00863314">
              <w:rPr>
                <w:i/>
                <w:sz w:val="22"/>
                <w:szCs w:val="22"/>
              </w:rPr>
              <w:t>raznočinciem</w:t>
            </w:r>
            <w:r w:rsidRPr="00863314">
              <w:rPr>
                <w:sz w:val="22"/>
                <w:szCs w:val="22"/>
              </w:rPr>
              <w:t xml:space="preserve">) karjeras iespējas valsts amatos. Sākas strauja tehniskā modernizācija, valstī ieplūst ārzemju kapitāls, tiek dibinātas bankas, sākas dzelzceļu būve, attīstās iekšējā un ārējā tirdzniecība. </w:t>
            </w:r>
          </w:p>
          <w:p w14:paraId="228C22AC" w14:textId="1D95BBA5" w:rsidR="00890478" w:rsidRPr="00863314" w:rsidRDefault="00890478" w:rsidP="00890478">
            <w:pPr>
              <w:ind w:firstLine="284"/>
              <w:jc w:val="both"/>
              <w:rPr>
                <w:sz w:val="22"/>
                <w:szCs w:val="22"/>
              </w:rPr>
            </w:pPr>
            <w:r w:rsidRPr="00863314">
              <w:rPr>
                <w:sz w:val="22"/>
                <w:szCs w:val="22"/>
              </w:rPr>
              <w:t>Līdz galam neatrisinātais agrārais jautājums, strauji augošā industrija un lielas strādnieku</w:t>
            </w:r>
            <w:r w:rsidR="00863314" w:rsidRPr="00863314">
              <w:rPr>
                <w:sz w:val="22"/>
                <w:szCs w:val="22"/>
              </w:rPr>
              <w:t xml:space="preserve"> </w:t>
            </w:r>
            <w:r w:rsidRPr="00863314">
              <w:rPr>
                <w:sz w:val="22"/>
                <w:szCs w:val="22"/>
              </w:rPr>
              <w:t>jeb proletariāta masas veidošanās rada ievērojamu sociālu spriedzi. Krievija ir absolūta monarhija ar politisku un reliģisku cenzūru, pavalstnieku beztiesīgumu. Inteliģence un turīgākais vidusslānis pieprasa lielākas politiskās tiesības un brīvības, lai varētu piedalīties valsts politikas veidošanā. Šādā masveida neapmierinātībā auglīgu augsni atrod dažādas kreisi radikālas mācības. No Rietumeiropas pārņemtās sajaucas ar vietējām, radot revolucionāru virzienu – narodņicismu, bet vēlāk veicina sociāldemokrātijas un marksisma ietekmes augšanu.</w:t>
            </w:r>
          </w:p>
          <w:p w14:paraId="0850BEC2" w14:textId="77777777" w:rsidR="00890478" w:rsidRPr="00863314" w:rsidRDefault="00890478" w:rsidP="00890478">
            <w:pPr>
              <w:ind w:firstLine="284"/>
              <w:jc w:val="both"/>
              <w:rPr>
                <w:sz w:val="22"/>
                <w:szCs w:val="22"/>
              </w:rPr>
            </w:pPr>
            <w:r w:rsidRPr="00863314">
              <w:rPr>
                <w:sz w:val="22"/>
                <w:szCs w:val="22"/>
              </w:rPr>
              <w:t xml:space="preserve"> Narodņiki gatavojas vispārējai zemniecības revolūcijai un par vienu no savu mērķu sasniegšanas līdzekļiem atzīst individuālo teroru. Kādā atentātā 1881. gada 1. martā tiek nogalināts Aleksandrs II.  Cara Aleksandra III laikā (1881–1894) Krievijas iekšpolitika strauji pavēršas lielkrievu nacionālisma un reakcijas virzienā. Tiek likvidēti vai ierobežoti liberālisma iedīgļi politikā, un 1880. gadu otrajā pusē sākas pārkrievošanas politika visās jomās, īpaši izglītībā. Tā ietekmē arī Baltiju un Vidzemes guberņu, mazinot vācbaltu ietekmi pārvaldē.  Reakcija iekšpolitikā neskar Krievijas uzsākto ekonomisko modernizāciju, un industriālā attīstība strauji turpinās, īpaši – Baltijas guberņās.  </w:t>
            </w:r>
          </w:p>
          <w:p w14:paraId="751AEDA8" w14:textId="19BD2568" w:rsidR="004F4D39" w:rsidRPr="00863314" w:rsidRDefault="004F4D39" w:rsidP="00890478">
            <w:pPr>
              <w:ind w:firstLine="284"/>
              <w:jc w:val="both"/>
              <w:rPr>
                <w:sz w:val="22"/>
                <w:szCs w:val="22"/>
              </w:rPr>
            </w:pPr>
          </w:p>
        </w:tc>
      </w:tr>
    </w:tbl>
    <w:p w14:paraId="7DE5E79D" w14:textId="77777777" w:rsidR="00890478" w:rsidRPr="00863314" w:rsidRDefault="00890478" w:rsidP="00890478">
      <w:pPr>
        <w:rPr>
          <w:b/>
          <w:sz w:val="22"/>
          <w:szCs w:val="22"/>
        </w:rPr>
      </w:pPr>
      <w:r w:rsidRPr="00863314">
        <w:rPr>
          <w:b/>
          <w:sz w:val="22"/>
          <w:szCs w:val="22"/>
        </w:rPr>
        <w:t>Personības vēsturē – jaunlatvietis</w:t>
      </w:r>
    </w:p>
    <w:p w14:paraId="77F36E1D" w14:textId="76B1C64C" w:rsidR="00890478" w:rsidRPr="00863314" w:rsidRDefault="00890478" w:rsidP="00890478">
      <w:pPr>
        <w:pStyle w:val="Sarakstarindkopa"/>
        <w:ind w:left="0" w:firstLine="426"/>
        <w:jc w:val="both"/>
        <w:rPr>
          <w:sz w:val="22"/>
          <w:szCs w:val="22"/>
        </w:rPr>
      </w:pPr>
      <w:r w:rsidRPr="00863314">
        <w:rPr>
          <w:sz w:val="22"/>
          <w:szCs w:val="22"/>
        </w:rPr>
        <w:t xml:space="preserve">Latviešu inteliģences kustību </w:t>
      </w:r>
      <w:r w:rsidR="00863314" w:rsidRPr="00863314">
        <w:rPr>
          <w:sz w:val="22"/>
          <w:szCs w:val="22"/>
        </w:rPr>
        <w:t>19. gadsimta</w:t>
      </w:r>
      <w:r w:rsidRPr="00863314">
        <w:rPr>
          <w:sz w:val="22"/>
          <w:szCs w:val="22"/>
        </w:rPr>
        <w:t xml:space="preserve"> vidū, kas iestājas par latviešu nacionālās indentitātes apzināšanos un stiprināšanu,</w:t>
      </w:r>
      <w:r w:rsidR="00863314" w:rsidRPr="00863314">
        <w:rPr>
          <w:sz w:val="22"/>
          <w:szCs w:val="22"/>
        </w:rPr>
        <w:t xml:space="preserve"> </w:t>
      </w:r>
      <w:r w:rsidRPr="00863314">
        <w:rPr>
          <w:sz w:val="22"/>
          <w:szCs w:val="22"/>
        </w:rPr>
        <w:t xml:space="preserve">sauc par jaunlatviešu kustību, tautisko romantismu vai pirmo tautisko </w:t>
      </w:r>
      <w:r w:rsidRPr="00863314">
        <w:rPr>
          <w:sz w:val="22"/>
          <w:szCs w:val="22"/>
        </w:rPr>
        <w:lastRenderedPageBreak/>
        <w:t xml:space="preserve">atmodu.  Tās sākums saistīts ar latviešu studentu pulciņa darbību 1856. gadā vienīgajā Baltijas guberņu augstskolā – </w:t>
      </w:r>
      <w:proofErr w:type="gramStart"/>
      <w:r w:rsidRPr="00863314">
        <w:rPr>
          <w:sz w:val="22"/>
          <w:szCs w:val="22"/>
        </w:rPr>
        <w:t>Tartu universitātē</w:t>
      </w:r>
      <w:proofErr w:type="gramEnd"/>
      <w:r w:rsidRPr="00863314">
        <w:rPr>
          <w:sz w:val="22"/>
          <w:szCs w:val="22"/>
        </w:rPr>
        <w:t xml:space="preserve">. Jaunlatvieši uzsver pavalstnieku pienākumus un lojalitāti Krievijas monarhijai, kritizē pārvācošanās centienus un savas darbības pamatā liek pienākumu pret savu tautu. Par nacionālās kustības organizatorisko centru kļūst laikraksts “Pēterburgas Avīzes,” kas publicē rakstus par agrārajām attiecībām, latviešu kultūru, nacionālās atbrīvošanās kustībām pasaulē, nāciju apvienošanās centieniem, mazo tautu kultūras autonomiju. Jaunlatvieši lielu uzmanību pievērš izglītībai un valodai, kas, pēc viņu pārliecības, veido tautas kopības pamatu. Pirmo Vispārējo latviešu dziesmu svētku laikā 1873. gadā Rīgā Kronvalda vadībā notiek Baltijas skolotāju konference, kur piedalās arī zemkopji, studenti, ārsti, mācītāji, rakstveži. </w:t>
      </w:r>
    </w:p>
    <w:p w14:paraId="50D446F2" w14:textId="3BC47296" w:rsidR="00890478" w:rsidRPr="00863314" w:rsidRDefault="00890478" w:rsidP="00890478">
      <w:pPr>
        <w:pStyle w:val="Sarakstarindkopa"/>
        <w:ind w:left="0" w:firstLine="426"/>
        <w:jc w:val="both"/>
        <w:rPr>
          <w:sz w:val="22"/>
          <w:szCs w:val="22"/>
        </w:rPr>
      </w:pPr>
      <w:r w:rsidRPr="00863314">
        <w:rPr>
          <w:sz w:val="22"/>
          <w:szCs w:val="22"/>
        </w:rPr>
        <w:t>Būtiskākais jaunlatviešu ieguldījums</w:t>
      </w:r>
      <w:r w:rsidR="00863314" w:rsidRPr="00863314">
        <w:rPr>
          <w:sz w:val="22"/>
          <w:szCs w:val="22"/>
        </w:rPr>
        <w:t xml:space="preserve"> </w:t>
      </w:r>
      <w:r w:rsidRPr="00863314">
        <w:rPr>
          <w:sz w:val="22"/>
          <w:szCs w:val="22"/>
        </w:rPr>
        <w:t xml:space="preserve">ir kultūras un izglītības, literatūras un valodniecības jomā, taču nozīmīga ir arī aktīvā ekonomiskā darbībā un mudināšana iegūt pārticību kā pamatu ekonomiskajai brīvībai. </w:t>
      </w:r>
    </w:p>
    <w:p w14:paraId="7AB287DB" w14:textId="77777777" w:rsidR="00890478" w:rsidRPr="00863314" w:rsidRDefault="00890478" w:rsidP="00890478">
      <w:pPr>
        <w:pStyle w:val="Sarakstarindkopa"/>
        <w:ind w:left="0" w:firstLine="426"/>
        <w:jc w:val="both"/>
        <w:rPr>
          <w:sz w:val="22"/>
          <w:szCs w:val="22"/>
        </w:rPr>
      </w:pPr>
    </w:p>
    <w:tbl>
      <w:tblPr>
        <w:tblW w:w="8665" w:type="dxa"/>
        <w:tblInd w:w="-18" w:type="dxa"/>
        <w:tblLook w:val="04A0" w:firstRow="1" w:lastRow="0" w:firstColumn="1" w:lastColumn="0" w:noHBand="0" w:noVBand="1"/>
      </w:tblPr>
      <w:tblGrid>
        <w:gridCol w:w="2200"/>
        <w:gridCol w:w="6426"/>
        <w:gridCol w:w="23"/>
        <w:gridCol w:w="16"/>
      </w:tblGrid>
      <w:tr w:rsidR="00890478" w:rsidRPr="00863314" w14:paraId="49713391" w14:textId="77777777" w:rsidTr="00B60D03">
        <w:tc>
          <w:tcPr>
            <w:tcW w:w="2140" w:type="dxa"/>
            <w:shd w:val="clear" w:color="auto" w:fill="auto"/>
          </w:tcPr>
          <w:p w14:paraId="2E12C383" w14:textId="77777777" w:rsidR="00890478" w:rsidRPr="00863314" w:rsidRDefault="00890478" w:rsidP="00890478">
            <w:pPr>
              <w:rPr>
                <w:b/>
                <w:sz w:val="22"/>
                <w:szCs w:val="22"/>
              </w:rPr>
            </w:pPr>
            <w:r w:rsidRPr="00863314">
              <w:rPr>
                <w:b/>
                <w:sz w:val="22"/>
                <w:szCs w:val="22"/>
              </w:rPr>
              <w:t>Attēlu kolāža</w:t>
            </w:r>
          </w:p>
        </w:tc>
        <w:tc>
          <w:tcPr>
            <w:tcW w:w="6525" w:type="dxa"/>
            <w:gridSpan w:val="3"/>
            <w:shd w:val="clear" w:color="auto" w:fill="auto"/>
          </w:tcPr>
          <w:p w14:paraId="20E3423F" w14:textId="3910B194" w:rsidR="00890478" w:rsidRPr="00863314" w:rsidRDefault="00890478" w:rsidP="00890478">
            <w:pPr>
              <w:rPr>
                <w:i/>
                <w:sz w:val="22"/>
                <w:szCs w:val="22"/>
              </w:rPr>
            </w:pPr>
            <w:r w:rsidRPr="00863314">
              <w:rPr>
                <w:noProof/>
                <w:sz w:val="22"/>
                <w:szCs w:val="22"/>
              </w:rPr>
              <w:t xml:space="preserve">Jaunlatviešu portreti – Krišjānis Valdemārs </w:t>
            </w:r>
            <w:r w:rsidRPr="00863314">
              <w:rPr>
                <w:sz w:val="22"/>
                <w:szCs w:val="22"/>
              </w:rPr>
              <w:t>(1825-1891)</w:t>
            </w:r>
            <w:r w:rsidRPr="00863314">
              <w:rPr>
                <w:noProof/>
                <w:sz w:val="22"/>
                <w:szCs w:val="22"/>
              </w:rPr>
              <w:t xml:space="preserve">, Juris Alunāns </w:t>
            </w:r>
            <w:r w:rsidRPr="00863314">
              <w:rPr>
                <w:sz w:val="22"/>
                <w:szCs w:val="22"/>
              </w:rPr>
              <w:t>(1832-1864)</w:t>
            </w:r>
            <w:r w:rsidRPr="00863314">
              <w:rPr>
                <w:noProof/>
                <w:sz w:val="22"/>
                <w:szCs w:val="22"/>
              </w:rPr>
              <w:t xml:space="preserve">, </w:t>
            </w:r>
            <w:r w:rsidRPr="00863314">
              <w:rPr>
                <w:sz w:val="22"/>
                <w:szCs w:val="22"/>
              </w:rPr>
              <w:t>Krišjānis Barons (1835-1923), Kaspars Biezbārdis (1806-1886)</w:t>
            </w:r>
            <w:r w:rsidR="00863314" w:rsidRPr="00863314">
              <w:rPr>
                <w:sz w:val="22"/>
                <w:szCs w:val="22"/>
              </w:rPr>
              <w:t xml:space="preserve">, </w:t>
            </w:r>
            <w:r w:rsidRPr="00863314">
              <w:rPr>
                <w:sz w:val="22"/>
                <w:szCs w:val="22"/>
              </w:rPr>
              <w:t>Ernests Dinsnberģis (1816-1902)</w:t>
            </w:r>
          </w:p>
        </w:tc>
      </w:tr>
      <w:tr w:rsidR="00890478" w:rsidRPr="00863314" w14:paraId="1ED3990D" w14:textId="77777777" w:rsidTr="00B60D03">
        <w:tc>
          <w:tcPr>
            <w:tcW w:w="2140" w:type="dxa"/>
            <w:shd w:val="clear" w:color="auto" w:fill="auto"/>
          </w:tcPr>
          <w:p w14:paraId="16D422DC" w14:textId="77777777" w:rsidR="00890478" w:rsidRPr="00863314" w:rsidRDefault="00890478" w:rsidP="00890478">
            <w:pPr>
              <w:rPr>
                <w:b/>
                <w:sz w:val="22"/>
                <w:szCs w:val="22"/>
              </w:rPr>
            </w:pPr>
            <w:r w:rsidRPr="00863314">
              <w:rPr>
                <w:b/>
                <w:sz w:val="22"/>
                <w:szCs w:val="22"/>
              </w:rPr>
              <w:t xml:space="preserve">Attēls </w:t>
            </w:r>
          </w:p>
        </w:tc>
        <w:tc>
          <w:tcPr>
            <w:tcW w:w="6525" w:type="dxa"/>
            <w:gridSpan w:val="3"/>
            <w:shd w:val="clear" w:color="auto" w:fill="auto"/>
          </w:tcPr>
          <w:p w14:paraId="634A1BF3" w14:textId="77777777" w:rsidR="00890478" w:rsidRPr="00863314" w:rsidRDefault="00890478" w:rsidP="00890478">
            <w:pPr>
              <w:rPr>
                <w:sz w:val="22"/>
                <w:szCs w:val="22"/>
              </w:rPr>
            </w:pPr>
            <w:r w:rsidRPr="00863314">
              <w:rPr>
                <w:sz w:val="22"/>
                <w:szCs w:val="22"/>
              </w:rPr>
              <w:t>Atis Kronvalds (1. rindā vidū) Tērbatas vakarnieku pulciņā. [1865-1868], Tērbata. Fotogrāfs: nezināms. 11 x 14,8 cm.</w:t>
            </w:r>
          </w:p>
          <w:p w14:paraId="2D1F24CD" w14:textId="77777777" w:rsidR="00890478" w:rsidRPr="00863314" w:rsidRDefault="00890478" w:rsidP="00890478">
            <w:pPr>
              <w:jc w:val="right"/>
              <w:rPr>
                <w:noProof/>
                <w:sz w:val="22"/>
                <w:szCs w:val="22"/>
              </w:rPr>
            </w:pPr>
            <w:r w:rsidRPr="00863314">
              <w:rPr>
                <w:sz w:val="22"/>
                <w:szCs w:val="22"/>
              </w:rPr>
              <w:t>Inventāra Nr.: LABR R9556-5.</w:t>
            </w:r>
          </w:p>
        </w:tc>
      </w:tr>
      <w:tr w:rsidR="00890478" w:rsidRPr="00863314" w14:paraId="566A8746" w14:textId="77777777" w:rsidTr="00B60D03">
        <w:trPr>
          <w:gridAfter w:val="1"/>
          <w:wAfter w:w="16" w:type="dxa"/>
        </w:trPr>
        <w:tc>
          <w:tcPr>
            <w:tcW w:w="2140" w:type="dxa"/>
            <w:shd w:val="clear" w:color="auto" w:fill="auto"/>
          </w:tcPr>
          <w:p w14:paraId="2F5A8B3D" w14:textId="77777777" w:rsidR="005C7DA5" w:rsidRPr="00863314" w:rsidRDefault="00890478" w:rsidP="00890478">
            <w:pPr>
              <w:ind w:left="884" w:hanging="992"/>
              <w:rPr>
                <w:b/>
                <w:sz w:val="22"/>
                <w:szCs w:val="22"/>
              </w:rPr>
            </w:pPr>
            <w:r w:rsidRPr="00863314">
              <w:rPr>
                <w:b/>
                <w:sz w:val="22"/>
                <w:szCs w:val="22"/>
              </w:rPr>
              <w:t xml:space="preserve">Priekšmets </w:t>
            </w:r>
          </w:p>
          <w:p w14:paraId="36A353A0" w14:textId="6AFAB765" w:rsidR="00890478" w:rsidRPr="00863314" w:rsidRDefault="00890478" w:rsidP="00890478">
            <w:pPr>
              <w:ind w:left="884" w:hanging="992"/>
              <w:rPr>
                <w:b/>
                <w:sz w:val="22"/>
                <w:szCs w:val="22"/>
              </w:rPr>
            </w:pPr>
            <w:r w:rsidRPr="00863314">
              <w:rPr>
                <w:b/>
                <w:sz w:val="22"/>
                <w:szCs w:val="22"/>
              </w:rPr>
              <w:t>vai attēls</w:t>
            </w:r>
          </w:p>
        </w:tc>
        <w:tc>
          <w:tcPr>
            <w:tcW w:w="6509" w:type="dxa"/>
            <w:gridSpan w:val="2"/>
            <w:shd w:val="clear" w:color="auto" w:fill="auto"/>
          </w:tcPr>
          <w:p w14:paraId="32CBFB0A" w14:textId="77777777" w:rsidR="00890478" w:rsidRPr="00863314" w:rsidRDefault="00890478" w:rsidP="00890478">
            <w:pPr>
              <w:pStyle w:val="Sarakstarindkopa"/>
              <w:ind w:left="0" w:firstLine="426"/>
              <w:jc w:val="both"/>
              <w:rPr>
                <w:sz w:val="22"/>
                <w:szCs w:val="22"/>
              </w:rPr>
            </w:pPr>
            <w:r w:rsidRPr="00863314">
              <w:rPr>
                <w:sz w:val="22"/>
                <w:szCs w:val="22"/>
              </w:rPr>
              <w:t>Ernesta Dinsberģa dzejolis «Prieka cerība», kas 1862. gadā ievada viņa kādreizējo skolnieku K. Valdemāra un K. Barona «Pēterburgas Avīžu» pirmo numuru</w:t>
            </w:r>
          </w:p>
        </w:tc>
      </w:tr>
      <w:tr w:rsidR="00890478" w:rsidRPr="00863314" w14:paraId="33D66AB8" w14:textId="77777777" w:rsidTr="00B60D03">
        <w:trPr>
          <w:gridAfter w:val="1"/>
          <w:wAfter w:w="16" w:type="dxa"/>
        </w:trPr>
        <w:tc>
          <w:tcPr>
            <w:tcW w:w="2140" w:type="dxa"/>
            <w:shd w:val="clear" w:color="auto" w:fill="auto"/>
          </w:tcPr>
          <w:p w14:paraId="54FFCEE5" w14:textId="77777777" w:rsidR="005C7DA5" w:rsidRPr="00863314" w:rsidRDefault="00890478" w:rsidP="00890478">
            <w:pPr>
              <w:ind w:left="884" w:hanging="992"/>
              <w:rPr>
                <w:b/>
                <w:sz w:val="22"/>
                <w:szCs w:val="22"/>
              </w:rPr>
            </w:pPr>
            <w:r w:rsidRPr="00863314">
              <w:rPr>
                <w:b/>
                <w:sz w:val="22"/>
                <w:szCs w:val="22"/>
              </w:rPr>
              <w:t xml:space="preserve"> Priekšmets </w:t>
            </w:r>
          </w:p>
          <w:p w14:paraId="4FD45DB3" w14:textId="1B638C08" w:rsidR="00890478" w:rsidRPr="00863314" w:rsidRDefault="00890478" w:rsidP="00890478">
            <w:pPr>
              <w:ind w:left="884" w:hanging="992"/>
              <w:rPr>
                <w:b/>
                <w:sz w:val="22"/>
                <w:szCs w:val="22"/>
              </w:rPr>
            </w:pPr>
            <w:r w:rsidRPr="00863314">
              <w:rPr>
                <w:b/>
                <w:sz w:val="22"/>
                <w:szCs w:val="22"/>
              </w:rPr>
              <w:t xml:space="preserve">vai attēls </w:t>
            </w:r>
          </w:p>
        </w:tc>
        <w:tc>
          <w:tcPr>
            <w:tcW w:w="6509" w:type="dxa"/>
            <w:gridSpan w:val="2"/>
            <w:shd w:val="clear" w:color="auto" w:fill="auto"/>
          </w:tcPr>
          <w:p w14:paraId="211B6AA1" w14:textId="77777777" w:rsidR="00890478" w:rsidRPr="00863314" w:rsidRDefault="00890478" w:rsidP="00890478">
            <w:pPr>
              <w:jc w:val="both"/>
              <w:rPr>
                <w:sz w:val="22"/>
                <w:szCs w:val="22"/>
              </w:rPr>
            </w:pPr>
            <w:r w:rsidRPr="00863314">
              <w:rPr>
                <w:sz w:val="22"/>
                <w:szCs w:val="22"/>
              </w:rPr>
              <w:t>1862. gadā “Pēterburgas Avīzes” pirmo reizi sāk lietot apzīmējumu “</w:t>
            </w:r>
            <w:r w:rsidRPr="00863314">
              <w:rPr>
                <w:b/>
                <w:sz w:val="22"/>
                <w:szCs w:val="22"/>
              </w:rPr>
              <w:t>Latvija</w:t>
            </w:r>
            <w:r w:rsidRPr="00863314">
              <w:rPr>
                <w:sz w:val="22"/>
                <w:szCs w:val="22"/>
              </w:rPr>
              <w:t xml:space="preserve">”.  </w:t>
            </w:r>
          </w:p>
        </w:tc>
      </w:tr>
      <w:tr w:rsidR="00890478" w:rsidRPr="00863314" w14:paraId="0C610828" w14:textId="77777777" w:rsidTr="00B60D03">
        <w:trPr>
          <w:gridAfter w:val="1"/>
          <w:wAfter w:w="16" w:type="dxa"/>
        </w:trPr>
        <w:tc>
          <w:tcPr>
            <w:tcW w:w="2140" w:type="dxa"/>
            <w:shd w:val="clear" w:color="auto" w:fill="auto"/>
          </w:tcPr>
          <w:p w14:paraId="6B42862F" w14:textId="77777777" w:rsidR="005C7DA5" w:rsidRPr="00863314" w:rsidRDefault="00890478" w:rsidP="00890478">
            <w:pPr>
              <w:ind w:left="884" w:hanging="992"/>
              <w:rPr>
                <w:b/>
                <w:sz w:val="22"/>
                <w:szCs w:val="22"/>
              </w:rPr>
            </w:pPr>
            <w:r w:rsidRPr="00863314">
              <w:rPr>
                <w:b/>
                <w:sz w:val="22"/>
                <w:szCs w:val="22"/>
              </w:rPr>
              <w:t xml:space="preserve">Slēptā </w:t>
            </w:r>
          </w:p>
          <w:p w14:paraId="43C8F294" w14:textId="414410BA" w:rsidR="00890478" w:rsidRPr="00863314" w:rsidRDefault="00890478" w:rsidP="00890478">
            <w:pPr>
              <w:ind w:left="884" w:hanging="992"/>
              <w:rPr>
                <w:b/>
                <w:sz w:val="22"/>
                <w:szCs w:val="22"/>
              </w:rPr>
            </w:pPr>
            <w:r w:rsidRPr="00863314">
              <w:rPr>
                <w:b/>
                <w:sz w:val="22"/>
                <w:szCs w:val="22"/>
              </w:rPr>
              <w:t xml:space="preserve">informācija </w:t>
            </w:r>
          </w:p>
        </w:tc>
        <w:tc>
          <w:tcPr>
            <w:tcW w:w="6509" w:type="dxa"/>
            <w:gridSpan w:val="2"/>
            <w:shd w:val="clear" w:color="auto" w:fill="auto"/>
          </w:tcPr>
          <w:p w14:paraId="0F0EFA86" w14:textId="77777777" w:rsidR="00890478" w:rsidRPr="00863314" w:rsidRDefault="00890478" w:rsidP="00890478">
            <w:pPr>
              <w:pStyle w:val="Sarakstarindkopa"/>
              <w:ind w:left="0" w:firstLine="426"/>
              <w:jc w:val="both"/>
              <w:rPr>
                <w:b/>
                <w:sz w:val="22"/>
                <w:szCs w:val="22"/>
              </w:rPr>
            </w:pPr>
            <w:r w:rsidRPr="00863314">
              <w:rPr>
                <w:b/>
                <w:sz w:val="22"/>
                <w:szCs w:val="22"/>
              </w:rPr>
              <w:t xml:space="preserve">Pēterburgas Avīzes </w:t>
            </w:r>
          </w:p>
          <w:p w14:paraId="4CADA997" w14:textId="77777777" w:rsidR="00890478" w:rsidRPr="00863314" w:rsidRDefault="00890478" w:rsidP="00890478">
            <w:pPr>
              <w:pStyle w:val="Sarakstarindkopa"/>
              <w:ind w:left="0" w:firstLine="426"/>
              <w:jc w:val="both"/>
              <w:rPr>
                <w:sz w:val="22"/>
                <w:szCs w:val="22"/>
              </w:rPr>
            </w:pPr>
            <w:r w:rsidRPr="00863314">
              <w:rPr>
                <w:sz w:val="22"/>
                <w:szCs w:val="22"/>
              </w:rPr>
              <w:t>Baltijā ir ierobežotās preses brīvība, tādēļ izcila nozīme ir laikrakstam “Pēterburgas Avīzes”, kas iznāk Krievijas galvaspilsētā no 1862. līdz 1865. gadam.  Jau tā reklāmas izdevums skaidri</w:t>
            </w:r>
            <w:proofErr w:type="gramStart"/>
            <w:r w:rsidRPr="00863314">
              <w:rPr>
                <w:sz w:val="22"/>
                <w:szCs w:val="22"/>
              </w:rPr>
              <w:t xml:space="preserve">  </w:t>
            </w:r>
            <w:proofErr w:type="gramEnd"/>
            <w:r w:rsidRPr="00863314">
              <w:rPr>
                <w:sz w:val="22"/>
                <w:szCs w:val="22"/>
              </w:rPr>
              <w:t xml:space="preserve">rāda mērķi cīnīties par latviešu nacionālo un sociālo emancipāciju. Lielākās sociālās grupas starp laikraksta abonentiem ir skolotāji, saimnieki, muižu rentnieki, mācītāji, tirgotāji u. c. Redakcija uztur plašu saraksti ar lasītājiem, tai ir liels skaits brīvprātīgo korespondentu. “Pēterburgas Avīzes” lielu uzmanību velta agrārajām attiecībām Baltijā un meklē to uzlabošanas iespējas. Nacionālās kustības vadītāju centieni visvairāk vērsti uz to, lai zemniekiem radītu iespēju iegūt zemi īpašumā. </w:t>
            </w:r>
          </w:p>
          <w:p w14:paraId="3D7353C2" w14:textId="59DA5D6E" w:rsidR="00890478" w:rsidRPr="00863314" w:rsidRDefault="00890478" w:rsidP="00890478">
            <w:pPr>
              <w:jc w:val="both"/>
              <w:rPr>
                <w:sz w:val="22"/>
                <w:szCs w:val="22"/>
              </w:rPr>
            </w:pPr>
            <w:r w:rsidRPr="00863314">
              <w:rPr>
                <w:sz w:val="22"/>
                <w:szCs w:val="22"/>
              </w:rPr>
              <w:t xml:space="preserve">     Lai arī zemnieku sūdzības kā sociālā protesta forma Baltijā pazīstamas jau agrāk, vienīgi “Pēterburgas Avīžu” iznākšanas laikā tās kļūst par masveida parādību. Vairāki laikraksta darbinieki piedalās zemnieku lūgumrakstu sastādīšanā, prasot attiecināt arī uz Baltiju Krievijas agrāro likumdošanu.</w:t>
            </w:r>
          </w:p>
        </w:tc>
      </w:tr>
      <w:tr w:rsidR="00890478" w:rsidRPr="00863314" w14:paraId="2DAC9E0C" w14:textId="77777777" w:rsidTr="00B60D03">
        <w:trPr>
          <w:gridAfter w:val="1"/>
          <w:wAfter w:w="16" w:type="dxa"/>
        </w:trPr>
        <w:tc>
          <w:tcPr>
            <w:tcW w:w="2140" w:type="dxa"/>
            <w:shd w:val="clear" w:color="auto" w:fill="auto"/>
          </w:tcPr>
          <w:p w14:paraId="01828F5F" w14:textId="77777777" w:rsidR="00890478" w:rsidRPr="00863314" w:rsidRDefault="00890478" w:rsidP="00890478">
            <w:pPr>
              <w:ind w:left="884" w:hanging="992"/>
              <w:rPr>
                <w:b/>
                <w:sz w:val="22"/>
                <w:szCs w:val="22"/>
              </w:rPr>
            </w:pPr>
            <w:r w:rsidRPr="00863314">
              <w:rPr>
                <w:b/>
                <w:sz w:val="22"/>
                <w:szCs w:val="22"/>
              </w:rPr>
              <w:t xml:space="preserve">Attēls, karte </w:t>
            </w:r>
          </w:p>
        </w:tc>
        <w:tc>
          <w:tcPr>
            <w:tcW w:w="6509" w:type="dxa"/>
            <w:gridSpan w:val="2"/>
            <w:shd w:val="clear" w:color="auto" w:fill="auto"/>
          </w:tcPr>
          <w:p w14:paraId="08C2E2C4" w14:textId="77777777" w:rsidR="00890478" w:rsidRPr="00863314" w:rsidRDefault="00890478" w:rsidP="00890478">
            <w:pPr>
              <w:rPr>
                <w:sz w:val="22"/>
                <w:szCs w:val="22"/>
              </w:rPr>
            </w:pPr>
            <w:r w:rsidRPr="00863314">
              <w:rPr>
                <w:sz w:val="22"/>
                <w:szCs w:val="22"/>
              </w:rPr>
              <w:t>Kr. Barons. Latvijas karte.</w:t>
            </w:r>
          </w:p>
          <w:p w14:paraId="378235F9" w14:textId="77777777" w:rsidR="00890478" w:rsidRPr="00863314" w:rsidRDefault="00890478" w:rsidP="00890478">
            <w:pPr>
              <w:rPr>
                <w:sz w:val="22"/>
                <w:szCs w:val="22"/>
              </w:rPr>
            </w:pPr>
            <w:r w:rsidRPr="00863314">
              <w:rPr>
                <w:sz w:val="22"/>
                <w:szCs w:val="22"/>
              </w:rPr>
              <w:t xml:space="preserve"> [tapa pēc viņa ceļojuma ar kājām no Tērbatas līdz Dundagai, pirmā nopietnā toreizējās Baltijas triju guberņu fiziskā ģeogrāfijas grāmata]</w:t>
            </w:r>
          </w:p>
          <w:p w14:paraId="195D5C5A" w14:textId="77777777" w:rsidR="00890478" w:rsidRPr="00863314" w:rsidRDefault="00890478" w:rsidP="00890478">
            <w:pPr>
              <w:jc w:val="right"/>
              <w:rPr>
                <w:i/>
                <w:sz w:val="22"/>
                <w:szCs w:val="22"/>
              </w:rPr>
            </w:pPr>
            <w:r w:rsidRPr="00863314">
              <w:rPr>
                <w:i/>
                <w:sz w:val="22"/>
                <w:szCs w:val="22"/>
              </w:rPr>
              <w:t xml:space="preserve">No grām. </w:t>
            </w:r>
            <w:r w:rsidRPr="00863314">
              <w:rPr>
                <w:rStyle w:val="Izclums"/>
                <w:sz w:val="22"/>
                <w:szCs w:val="22"/>
              </w:rPr>
              <w:t>"Mūsu tēvzemes aprakstīšana un daži pielikumi īsumā saņemti"</w:t>
            </w:r>
            <w:r w:rsidRPr="00863314">
              <w:rPr>
                <w:i/>
                <w:sz w:val="22"/>
                <w:szCs w:val="22"/>
              </w:rPr>
              <w:t xml:space="preserve"> 1859. </w:t>
            </w:r>
          </w:p>
        </w:tc>
      </w:tr>
      <w:tr w:rsidR="00890478" w:rsidRPr="00863314" w14:paraId="2F467D88" w14:textId="77777777" w:rsidTr="00B60D03">
        <w:trPr>
          <w:gridAfter w:val="1"/>
          <w:wAfter w:w="16" w:type="dxa"/>
        </w:trPr>
        <w:tc>
          <w:tcPr>
            <w:tcW w:w="2140" w:type="dxa"/>
            <w:shd w:val="clear" w:color="auto" w:fill="auto"/>
          </w:tcPr>
          <w:p w14:paraId="5DC45AB9" w14:textId="77777777" w:rsidR="00B60D03" w:rsidRPr="00863314" w:rsidRDefault="00890478" w:rsidP="00890478">
            <w:pPr>
              <w:ind w:left="884" w:hanging="992"/>
              <w:rPr>
                <w:b/>
                <w:sz w:val="22"/>
                <w:szCs w:val="22"/>
              </w:rPr>
            </w:pPr>
            <w:r w:rsidRPr="00863314">
              <w:rPr>
                <w:b/>
                <w:sz w:val="22"/>
                <w:szCs w:val="22"/>
              </w:rPr>
              <w:t xml:space="preserve">Priekšmets </w:t>
            </w:r>
          </w:p>
          <w:p w14:paraId="5237F26C" w14:textId="49766318" w:rsidR="00890478" w:rsidRPr="00863314" w:rsidRDefault="00890478" w:rsidP="00890478">
            <w:pPr>
              <w:ind w:left="884" w:hanging="992"/>
              <w:rPr>
                <w:b/>
                <w:sz w:val="22"/>
                <w:szCs w:val="22"/>
              </w:rPr>
            </w:pPr>
            <w:r w:rsidRPr="00863314">
              <w:rPr>
                <w:b/>
                <w:sz w:val="22"/>
                <w:szCs w:val="22"/>
              </w:rPr>
              <w:t>vai attēls</w:t>
            </w:r>
          </w:p>
        </w:tc>
        <w:tc>
          <w:tcPr>
            <w:tcW w:w="6509" w:type="dxa"/>
            <w:gridSpan w:val="2"/>
            <w:shd w:val="clear" w:color="auto" w:fill="auto"/>
          </w:tcPr>
          <w:p w14:paraId="475BFEB0" w14:textId="77777777" w:rsidR="00890478" w:rsidRPr="00863314" w:rsidRDefault="00890478" w:rsidP="00890478">
            <w:pPr>
              <w:rPr>
                <w:sz w:val="22"/>
                <w:szCs w:val="22"/>
              </w:rPr>
            </w:pPr>
            <w:r w:rsidRPr="00863314">
              <w:rPr>
                <w:sz w:val="22"/>
                <w:szCs w:val="22"/>
              </w:rPr>
              <w:t xml:space="preserve"> Rakstu krājuma “Sēta, daba, pasaule” (1860) atvērums, kur Juris Alunāns skaidro, kā “elektro tāļrakstītava jeb telegrāfs” uzbūvēts un darbojas.</w:t>
            </w:r>
          </w:p>
        </w:tc>
      </w:tr>
      <w:tr w:rsidR="00890478" w:rsidRPr="00863314" w14:paraId="0D73EAA9" w14:textId="77777777" w:rsidTr="00B60D03">
        <w:trPr>
          <w:gridAfter w:val="1"/>
          <w:wAfter w:w="16" w:type="dxa"/>
        </w:trPr>
        <w:tc>
          <w:tcPr>
            <w:tcW w:w="2140" w:type="dxa"/>
            <w:shd w:val="clear" w:color="auto" w:fill="auto"/>
          </w:tcPr>
          <w:p w14:paraId="3E4A8AD8" w14:textId="77777777" w:rsidR="00890478" w:rsidRPr="00863314" w:rsidRDefault="00890478" w:rsidP="00890478">
            <w:pPr>
              <w:ind w:left="884" w:hanging="992"/>
              <w:rPr>
                <w:b/>
                <w:sz w:val="22"/>
                <w:szCs w:val="22"/>
              </w:rPr>
            </w:pPr>
            <w:r w:rsidRPr="00863314">
              <w:rPr>
                <w:b/>
                <w:sz w:val="22"/>
                <w:szCs w:val="22"/>
              </w:rPr>
              <w:t>Slēptā informācija</w:t>
            </w:r>
          </w:p>
        </w:tc>
        <w:tc>
          <w:tcPr>
            <w:tcW w:w="6509" w:type="dxa"/>
            <w:gridSpan w:val="2"/>
            <w:shd w:val="clear" w:color="auto" w:fill="auto"/>
          </w:tcPr>
          <w:p w14:paraId="1874CC68" w14:textId="1D2E67D1" w:rsidR="00890478" w:rsidRPr="00863314" w:rsidRDefault="00890478" w:rsidP="00890478">
            <w:pPr>
              <w:rPr>
                <w:sz w:val="22"/>
                <w:szCs w:val="22"/>
              </w:rPr>
            </w:pPr>
            <w:r w:rsidRPr="00863314">
              <w:rPr>
                <w:sz w:val="22"/>
                <w:szCs w:val="22"/>
              </w:rPr>
              <w:t xml:space="preserve">1) "Жалоба крестьянин имения Межмуйжа Александру II, написанная Биезбардисом совместно с И. Крауклисом в августе 1863 г." Русский курьер. – 1881. - № 231. </w:t>
            </w:r>
          </w:p>
          <w:p w14:paraId="53D27418" w14:textId="77777777" w:rsidR="00890478" w:rsidRPr="00863314" w:rsidRDefault="00890478" w:rsidP="00890478">
            <w:pPr>
              <w:rPr>
                <w:sz w:val="22"/>
                <w:szCs w:val="22"/>
              </w:rPr>
            </w:pPr>
            <w:r w:rsidRPr="00863314">
              <w:rPr>
                <w:sz w:val="22"/>
                <w:szCs w:val="22"/>
              </w:rPr>
              <w:t>2) [Kaspars Biezbārdis] nr. 4, “Kas zemniekam jāzina” – “Pēterburgas Avīzes”, 7. 08. 1862. [Par zemnieku izglītību]. Žurnāls “Daba un pasaule”, iznāk no 1869., izdevējs K.Biezbārdis</w:t>
            </w:r>
          </w:p>
          <w:p w14:paraId="4BBC8D0B" w14:textId="77777777" w:rsidR="00890478" w:rsidRPr="00863314" w:rsidRDefault="00890478" w:rsidP="00890478">
            <w:pPr>
              <w:rPr>
                <w:sz w:val="22"/>
                <w:szCs w:val="22"/>
              </w:rPr>
            </w:pPr>
          </w:p>
          <w:p w14:paraId="1B7BAE0C" w14:textId="77777777" w:rsidR="00890478" w:rsidRPr="00863314" w:rsidRDefault="00890478" w:rsidP="00890478">
            <w:pPr>
              <w:rPr>
                <w:sz w:val="22"/>
                <w:szCs w:val="22"/>
              </w:rPr>
            </w:pPr>
            <w:r w:rsidRPr="00863314">
              <w:rPr>
                <w:b/>
                <w:sz w:val="22"/>
                <w:szCs w:val="22"/>
              </w:rPr>
              <w:lastRenderedPageBreak/>
              <w:t>Kaspars Biezbārdis</w:t>
            </w:r>
            <w:r w:rsidRPr="00863314">
              <w:rPr>
                <w:sz w:val="22"/>
                <w:szCs w:val="22"/>
              </w:rPr>
              <w:t xml:space="preserve"> 1863. gada jūlijā palīdzēja Mežmuižas zemniekiem </w:t>
            </w:r>
          </w:p>
          <w:p w14:paraId="4F7D1AA4" w14:textId="290E0003" w:rsidR="00890478" w:rsidRPr="00863314" w:rsidRDefault="00890478" w:rsidP="00B60D03">
            <w:pPr>
              <w:jc w:val="both"/>
              <w:rPr>
                <w:sz w:val="22"/>
                <w:szCs w:val="22"/>
              </w:rPr>
            </w:pPr>
            <w:r w:rsidRPr="00863314">
              <w:rPr>
                <w:sz w:val="22"/>
                <w:szCs w:val="22"/>
              </w:rPr>
              <w:t xml:space="preserve">uzrakstīt sūdzību Krievijas imperatoram par viņiem nodarītajām pārestībām. Augustā viņš sacerēja gan arī latviešu inteliģences lojalitātes apliecinājuma vēstuli, kurā cita starpā bija rakstīts, ka latviešu bezzemes stāvoklis, vergu darbs, mēģinājumi izceļojot no tā atsvabināties, cenšanās pēc savas tautas garīgas attīstības dod iemeslu aizdomām, ka latvieši tīkotu pēc patvaļības..., tomēr latvieši par savu likteni un pienākumu atzīstot savienošanos ar </w:t>
            </w:r>
            <w:r w:rsidR="00B60D03" w:rsidRPr="00863314">
              <w:rPr>
                <w:sz w:val="22"/>
                <w:szCs w:val="22"/>
              </w:rPr>
              <w:t>lielo krievu tautu vienā saimē.</w:t>
            </w:r>
          </w:p>
        </w:tc>
      </w:tr>
      <w:tr w:rsidR="00B60D03" w:rsidRPr="00863314" w14:paraId="33D27C25" w14:textId="77777777" w:rsidTr="00B60D03">
        <w:trPr>
          <w:gridAfter w:val="2"/>
          <w:wAfter w:w="39" w:type="dxa"/>
        </w:trPr>
        <w:tc>
          <w:tcPr>
            <w:tcW w:w="2140" w:type="dxa"/>
            <w:shd w:val="clear" w:color="auto" w:fill="auto"/>
          </w:tcPr>
          <w:p w14:paraId="199BEA5C" w14:textId="77777777" w:rsidR="00B60D03" w:rsidRPr="00863314" w:rsidRDefault="00B60D03" w:rsidP="00D56F1D">
            <w:pPr>
              <w:ind w:left="884" w:hanging="992"/>
              <w:rPr>
                <w:b/>
                <w:sz w:val="22"/>
                <w:szCs w:val="22"/>
              </w:rPr>
            </w:pPr>
            <w:r w:rsidRPr="00863314">
              <w:rPr>
                <w:b/>
                <w:sz w:val="22"/>
                <w:szCs w:val="22"/>
              </w:rPr>
              <w:lastRenderedPageBreak/>
              <w:t xml:space="preserve">Teksts </w:t>
            </w:r>
          </w:p>
        </w:tc>
        <w:tc>
          <w:tcPr>
            <w:tcW w:w="6486" w:type="dxa"/>
            <w:shd w:val="clear" w:color="auto" w:fill="auto"/>
          </w:tcPr>
          <w:p w14:paraId="0D7A9C7F" w14:textId="41E6D184" w:rsidR="00B60D03" w:rsidRPr="00863314" w:rsidRDefault="00B60D03" w:rsidP="00D56F1D">
            <w:pPr>
              <w:pStyle w:val="Sarakstarindkopa"/>
              <w:ind w:left="0"/>
              <w:jc w:val="both"/>
              <w:rPr>
                <w:sz w:val="22"/>
                <w:szCs w:val="22"/>
              </w:rPr>
            </w:pPr>
            <w:r w:rsidRPr="00863314">
              <w:rPr>
                <w:sz w:val="22"/>
                <w:szCs w:val="22"/>
              </w:rPr>
              <w:t>Viens no pirmajiem jaunlatviešiem bija J. Cimzes skolotāju semināra absolvents</w:t>
            </w:r>
            <w:r w:rsidR="00863314" w:rsidRPr="00863314">
              <w:rPr>
                <w:sz w:val="22"/>
                <w:szCs w:val="22"/>
              </w:rPr>
              <w:t xml:space="preserve"> </w:t>
            </w:r>
            <w:r w:rsidRPr="00863314">
              <w:rPr>
                <w:sz w:val="22"/>
                <w:szCs w:val="22"/>
              </w:rPr>
              <w:t>Juris Caunītis Viņš bija “pirmā balss, kas lika latviešiem apzināties, ka viņi nav iznīkstoša cilts, bet tauta, kura ir un kurai jāpastāv”. J. Caunītis</w:t>
            </w:r>
            <w:r w:rsidR="00863314" w:rsidRPr="00863314">
              <w:rPr>
                <w:sz w:val="22"/>
                <w:szCs w:val="22"/>
              </w:rPr>
              <w:t xml:space="preserve"> </w:t>
            </w:r>
            <w:r w:rsidRPr="00863314">
              <w:rPr>
                <w:sz w:val="22"/>
                <w:szCs w:val="22"/>
              </w:rPr>
              <w:t>dzimis Inčukalna pagasta “Gala Eniņos” pārtikuša saimnieka ģimenē. Viņš bija pirmais, kas nodibināja kontaktus ar Rīgas strādniekiem, tekstilrūpnieka Tilo fabrikā izveidodams svētdienas skolu, vēlāk arī tā dēvēto tautībnieku pulciņu, kura galvenais mērķis bija latviešu pašapziņas modināšana. Jurim Caunītim pieder arī pirmie dziesmu krājumi</w:t>
            </w:r>
            <w:r w:rsidR="00863314" w:rsidRPr="00863314">
              <w:rPr>
                <w:sz w:val="22"/>
                <w:szCs w:val="22"/>
              </w:rPr>
              <w:t xml:space="preserve"> </w:t>
            </w:r>
            <w:r w:rsidRPr="00863314">
              <w:rPr>
                <w:sz w:val="22"/>
                <w:szCs w:val="22"/>
              </w:rPr>
              <w:t>– “Simts dziesmas un ziņģes ar notīm jaunekļiem” (1858) un “Dziesmu kronis. 100 dziesmiņas uz vienu un vairāk balsīm, dziedamas skolas bērniem” (pieci atkārtoti izdevumi, pirmais no tiem 1861), kas iznāk jau pirms J. Cimzes slavenās “Dziesmu rotas”. 1860. gadā viņš kopā ar B. Dīriķi un K. Biezbārdi izstrādā pirmos statūtus vēlāk (1868) nodibinātajai Rīgas Latviešu biedrībai</w:t>
            </w:r>
          </w:p>
        </w:tc>
      </w:tr>
      <w:tr w:rsidR="00B60D03" w:rsidRPr="00863314" w14:paraId="19017603" w14:textId="77777777" w:rsidTr="00B60D03">
        <w:trPr>
          <w:gridAfter w:val="2"/>
          <w:wAfter w:w="39" w:type="dxa"/>
        </w:trPr>
        <w:tc>
          <w:tcPr>
            <w:tcW w:w="2140" w:type="dxa"/>
            <w:shd w:val="clear" w:color="auto" w:fill="auto"/>
          </w:tcPr>
          <w:p w14:paraId="12A773A5" w14:textId="77777777" w:rsidR="00B60D03" w:rsidRPr="00863314" w:rsidRDefault="00B60D03" w:rsidP="00D56F1D">
            <w:pPr>
              <w:ind w:left="884" w:hanging="992"/>
              <w:rPr>
                <w:b/>
                <w:sz w:val="22"/>
                <w:szCs w:val="22"/>
              </w:rPr>
            </w:pPr>
            <w:r w:rsidRPr="00863314">
              <w:rPr>
                <w:b/>
                <w:sz w:val="22"/>
                <w:szCs w:val="22"/>
              </w:rPr>
              <w:t xml:space="preserve">Attēla kopija </w:t>
            </w:r>
          </w:p>
        </w:tc>
        <w:tc>
          <w:tcPr>
            <w:tcW w:w="6486" w:type="dxa"/>
            <w:shd w:val="clear" w:color="auto" w:fill="auto"/>
          </w:tcPr>
          <w:p w14:paraId="3D0C395D" w14:textId="77777777" w:rsidR="00B60D03" w:rsidRPr="00863314" w:rsidRDefault="00B60D03" w:rsidP="00D56F1D">
            <w:pPr>
              <w:pStyle w:val="Sarakstarindkopa"/>
              <w:ind w:left="0"/>
              <w:jc w:val="both"/>
              <w:rPr>
                <w:sz w:val="22"/>
                <w:szCs w:val="22"/>
              </w:rPr>
            </w:pPr>
            <w:r w:rsidRPr="00863314">
              <w:rPr>
                <w:sz w:val="22"/>
                <w:szCs w:val="22"/>
              </w:rPr>
              <w:t xml:space="preserve">Juris Caunītis. Portrets </w:t>
            </w:r>
          </w:p>
        </w:tc>
      </w:tr>
      <w:tr w:rsidR="00B60D03" w:rsidRPr="00863314" w14:paraId="60B9AD68" w14:textId="77777777" w:rsidTr="00B60D03">
        <w:trPr>
          <w:gridAfter w:val="2"/>
          <w:wAfter w:w="39" w:type="dxa"/>
        </w:trPr>
        <w:tc>
          <w:tcPr>
            <w:tcW w:w="2140" w:type="dxa"/>
            <w:shd w:val="clear" w:color="auto" w:fill="auto"/>
          </w:tcPr>
          <w:p w14:paraId="681900AB" w14:textId="77777777" w:rsidR="00B60D03" w:rsidRPr="00863314" w:rsidRDefault="00B60D03" w:rsidP="00D56F1D">
            <w:pPr>
              <w:ind w:left="884" w:hanging="992"/>
              <w:rPr>
                <w:b/>
                <w:sz w:val="22"/>
                <w:szCs w:val="22"/>
              </w:rPr>
            </w:pPr>
            <w:r w:rsidRPr="00863314">
              <w:rPr>
                <w:b/>
                <w:sz w:val="22"/>
                <w:szCs w:val="22"/>
              </w:rPr>
              <w:t xml:space="preserve">Attēla </w:t>
            </w:r>
          </w:p>
        </w:tc>
        <w:tc>
          <w:tcPr>
            <w:tcW w:w="6486" w:type="dxa"/>
            <w:shd w:val="clear" w:color="auto" w:fill="auto"/>
          </w:tcPr>
          <w:p w14:paraId="223B8713" w14:textId="77777777" w:rsidR="00B60D03" w:rsidRPr="00863314" w:rsidRDefault="00B60D03" w:rsidP="00D56F1D">
            <w:pPr>
              <w:pStyle w:val="Sarakstarindkopa"/>
              <w:ind w:left="0"/>
              <w:jc w:val="both"/>
              <w:rPr>
                <w:sz w:val="22"/>
                <w:szCs w:val="22"/>
              </w:rPr>
            </w:pPr>
            <w:r w:rsidRPr="00863314">
              <w:rPr>
                <w:sz w:val="22"/>
                <w:szCs w:val="22"/>
              </w:rPr>
              <w:t xml:space="preserve">Jura Caunīša kapa piemineklis. Fotogrāfija </w:t>
            </w:r>
          </w:p>
        </w:tc>
      </w:tr>
      <w:tr w:rsidR="00B60D03" w:rsidRPr="00863314" w14:paraId="135B3283" w14:textId="77777777" w:rsidTr="00B60D03">
        <w:trPr>
          <w:gridAfter w:val="1"/>
          <w:wAfter w:w="16" w:type="dxa"/>
        </w:trPr>
        <w:tc>
          <w:tcPr>
            <w:tcW w:w="2140" w:type="dxa"/>
            <w:shd w:val="clear" w:color="auto" w:fill="auto"/>
          </w:tcPr>
          <w:p w14:paraId="7849F25F" w14:textId="77777777" w:rsidR="00B60D03" w:rsidRPr="00863314" w:rsidRDefault="00B60D03" w:rsidP="00890478">
            <w:pPr>
              <w:ind w:left="884" w:hanging="992"/>
              <w:rPr>
                <w:b/>
                <w:sz w:val="22"/>
                <w:szCs w:val="22"/>
              </w:rPr>
            </w:pPr>
          </w:p>
        </w:tc>
        <w:tc>
          <w:tcPr>
            <w:tcW w:w="6509" w:type="dxa"/>
            <w:gridSpan w:val="2"/>
            <w:shd w:val="clear" w:color="auto" w:fill="auto"/>
          </w:tcPr>
          <w:p w14:paraId="47E41089" w14:textId="77777777" w:rsidR="00B60D03" w:rsidRPr="00863314" w:rsidRDefault="00B60D03" w:rsidP="00890478">
            <w:pPr>
              <w:rPr>
                <w:sz w:val="22"/>
                <w:szCs w:val="22"/>
              </w:rPr>
            </w:pPr>
          </w:p>
        </w:tc>
      </w:tr>
    </w:tbl>
    <w:p w14:paraId="5B599307" w14:textId="77777777" w:rsidR="00890478" w:rsidRPr="00863314" w:rsidRDefault="00890478" w:rsidP="00890478">
      <w:pPr>
        <w:jc w:val="both"/>
        <w:rPr>
          <w:b/>
          <w:sz w:val="22"/>
          <w:szCs w:val="22"/>
        </w:rPr>
      </w:pPr>
      <w:r w:rsidRPr="00863314">
        <w:rPr>
          <w:b/>
          <w:sz w:val="22"/>
          <w:szCs w:val="22"/>
        </w:rPr>
        <w:t xml:space="preserve">Dzimst mūsu simboli - Dziesmu svētki, himna un karoga krāsas </w:t>
      </w:r>
    </w:p>
    <w:p w14:paraId="5B2EBACA" w14:textId="6E98C2DB" w:rsidR="00B60D03" w:rsidRPr="00863314" w:rsidRDefault="00B60D03" w:rsidP="00B60D03">
      <w:pPr>
        <w:ind w:right="43" w:firstLine="284"/>
        <w:jc w:val="both"/>
        <w:rPr>
          <w:sz w:val="22"/>
          <w:szCs w:val="22"/>
        </w:rPr>
      </w:pPr>
      <w:r w:rsidRPr="00863314">
        <w:rPr>
          <w:sz w:val="22"/>
          <w:szCs w:val="22"/>
        </w:rPr>
        <w:t xml:space="preserve">Nacionālās atmodas kustības plašākā attīstība sakrīt ar Rīgas Latviešu biedrības nodibināšanu 1868. gadā un tās darbības pirmo posmu. Biedrības dibinātāji vēršas pie lauku draudzēm un pagastu amatpersonām, aicinot atbalstīt nacionālo ideju, un sasauc pirmo latviešu zemkopju sanāksmi. Pirmajos vispārējos dziesmu svētkos 1873. gada jūnijā tiek izpildīta Baumaņu Kārļa (1835–1905) lūgšana, vēlākā Latvijas valsts himna “Dievs, svētī Latviju!” un tiek lietotas sarkanbaltsarkanās lentes. Rīgas Latviešu biedrības vispusīgo un nozīmīgo darbību raksturo arī Rīgas Latviešu teātris, RLB Zinību komiteja, Valodniecības un Derīgu grāmatu nodaļa, kā arī iesniegumi Manaseina revīzijai ar latviešu sabiedrības kopējām reformu prasībām.  </w:t>
      </w:r>
    </w:p>
    <w:p w14:paraId="0A12D8A7" w14:textId="064605F8" w:rsidR="00890478" w:rsidRPr="00863314" w:rsidRDefault="00890478" w:rsidP="00890478">
      <w:pPr>
        <w:ind w:firstLine="284"/>
        <w:jc w:val="both"/>
        <w:rPr>
          <w:sz w:val="22"/>
          <w:szCs w:val="22"/>
        </w:rPr>
      </w:pPr>
    </w:p>
    <w:p w14:paraId="100E3465" w14:textId="77777777" w:rsidR="00890478" w:rsidRPr="00863314" w:rsidRDefault="00890478" w:rsidP="00890478">
      <w:pPr>
        <w:rPr>
          <w:sz w:val="22"/>
          <w:szCs w:val="22"/>
        </w:rPr>
      </w:pPr>
    </w:p>
    <w:tbl>
      <w:tblPr>
        <w:tblW w:w="8936" w:type="dxa"/>
        <w:tblInd w:w="-147" w:type="dxa"/>
        <w:tblLook w:val="04A0" w:firstRow="1" w:lastRow="0" w:firstColumn="1" w:lastColumn="0" w:noHBand="0" w:noVBand="1"/>
      </w:tblPr>
      <w:tblGrid>
        <w:gridCol w:w="2225"/>
        <w:gridCol w:w="6711"/>
      </w:tblGrid>
      <w:tr w:rsidR="00890478" w:rsidRPr="00863314" w14:paraId="18285647" w14:textId="77777777" w:rsidTr="005C7DA5">
        <w:trPr>
          <w:trHeight w:val="1615"/>
        </w:trPr>
        <w:tc>
          <w:tcPr>
            <w:tcW w:w="1707" w:type="dxa"/>
            <w:shd w:val="clear" w:color="auto" w:fill="auto"/>
          </w:tcPr>
          <w:p w14:paraId="0BFCC33D" w14:textId="77777777" w:rsidR="00890478" w:rsidRPr="00863314" w:rsidRDefault="00890478" w:rsidP="00890478">
            <w:pPr>
              <w:ind w:left="884" w:hanging="992"/>
              <w:rPr>
                <w:b/>
                <w:sz w:val="22"/>
                <w:szCs w:val="22"/>
              </w:rPr>
            </w:pPr>
            <w:r w:rsidRPr="00863314">
              <w:rPr>
                <w:b/>
                <w:sz w:val="22"/>
                <w:szCs w:val="22"/>
              </w:rPr>
              <w:t>Attēls</w:t>
            </w:r>
          </w:p>
        </w:tc>
        <w:tc>
          <w:tcPr>
            <w:tcW w:w="7229" w:type="dxa"/>
            <w:shd w:val="clear" w:color="auto" w:fill="auto"/>
          </w:tcPr>
          <w:p w14:paraId="7ADAA5A4" w14:textId="77777777" w:rsidR="00890478" w:rsidRPr="00863314" w:rsidRDefault="00890478" w:rsidP="00890478">
            <w:pPr>
              <w:rPr>
                <w:sz w:val="22"/>
                <w:szCs w:val="22"/>
              </w:rPr>
            </w:pPr>
            <w:r w:rsidRPr="00863314">
              <w:rPr>
                <w:sz w:val="22"/>
                <w:szCs w:val="22"/>
              </w:rPr>
              <w:t xml:space="preserve">Dziesmu svētku gājiens no Rīgas Latviešu biedrības nama uz Ķeizardārzu. Svētkos piedalās 45 kori ar 1003 dziedātājiem. </w:t>
            </w:r>
          </w:p>
          <w:p w14:paraId="31118468" w14:textId="77777777" w:rsidR="00890478" w:rsidRPr="00863314" w:rsidRDefault="00890478" w:rsidP="00890478">
            <w:pPr>
              <w:rPr>
                <w:sz w:val="22"/>
                <w:szCs w:val="22"/>
              </w:rPr>
            </w:pPr>
            <w:r w:rsidRPr="00863314">
              <w:rPr>
                <w:sz w:val="22"/>
                <w:szCs w:val="22"/>
              </w:rPr>
              <w:t>Kārļa Kronvalda litogrāfija (1873). Fonā redzams Rīgas Latviešu biedrības nams, būvēts 1869.</w:t>
            </w:r>
          </w:p>
          <w:p w14:paraId="1D7B2432" w14:textId="064ABD5C" w:rsidR="00890478" w:rsidRPr="00863314" w:rsidRDefault="00890478" w:rsidP="005C7DA5">
            <w:pPr>
              <w:jc w:val="right"/>
              <w:rPr>
                <w:i/>
                <w:sz w:val="22"/>
                <w:szCs w:val="22"/>
              </w:rPr>
            </w:pPr>
            <w:r w:rsidRPr="00863314">
              <w:rPr>
                <w:i/>
                <w:sz w:val="22"/>
                <w:szCs w:val="22"/>
              </w:rPr>
              <w:t>No grām. Pumpuriņš, T. Sarkanbaltsarkanās – latviešu karog</w:t>
            </w:r>
            <w:r w:rsidR="005C7DA5" w:rsidRPr="00863314">
              <w:rPr>
                <w:i/>
                <w:sz w:val="22"/>
                <w:szCs w:val="22"/>
              </w:rPr>
              <w:t>a krāsas. Cēsis, 2000, 18.lpp.</w:t>
            </w:r>
          </w:p>
        </w:tc>
      </w:tr>
      <w:tr w:rsidR="00890478" w:rsidRPr="00863314" w14:paraId="0FEEE311" w14:textId="77777777" w:rsidTr="005C7DA5">
        <w:trPr>
          <w:trHeight w:val="1383"/>
        </w:trPr>
        <w:tc>
          <w:tcPr>
            <w:tcW w:w="1707" w:type="dxa"/>
            <w:shd w:val="clear" w:color="auto" w:fill="auto"/>
          </w:tcPr>
          <w:p w14:paraId="5E82998A" w14:textId="77777777" w:rsidR="00890478" w:rsidRPr="00863314" w:rsidRDefault="00890478" w:rsidP="00890478">
            <w:pPr>
              <w:ind w:left="884" w:hanging="992"/>
              <w:rPr>
                <w:b/>
                <w:sz w:val="22"/>
                <w:szCs w:val="22"/>
              </w:rPr>
            </w:pPr>
            <w:r w:rsidRPr="00863314">
              <w:rPr>
                <w:b/>
                <w:sz w:val="22"/>
                <w:szCs w:val="22"/>
              </w:rPr>
              <w:t>Attēla kopija</w:t>
            </w:r>
          </w:p>
        </w:tc>
        <w:tc>
          <w:tcPr>
            <w:tcW w:w="7229" w:type="dxa"/>
            <w:shd w:val="clear" w:color="auto" w:fill="auto"/>
          </w:tcPr>
          <w:p w14:paraId="5349225E" w14:textId="284B2F69" w:rsidR="00890478" w:rsidRPr="00863314" w:rsidRDefault="00863314" w:rsidP="00890478">
            <w:pPr>
              <w:rPr>
                <w:sz w:val="22"/>
                <w:szCs w:val="22"/>
              </w:rPr>
            </w:pPr>
            <w:r w:rsidRPr="00863314">
              <w:rPr>
                <w:sz w:val="22"/>
                <w:szCs w:val="22"/>
              </w:rPr>
              <w:t>Rīgas Latviešu biedrības</w:t>
            </w:r>
            <w:r w:rsidR="00890478" w:rsidRPr="00863314">
              <w:rPr>
                <w:sz w:val="22"/>
                <w:szCs w:val="22"/>
              </w:rPr>
              <w:t xml:space="preserve"> organizēto pirmo </w:t>
            </w:r>
            <w:r w:rsidR="00890478" w:rsidRPr="00863314">
              <w:rPr>
                <w:i/>
                <w:sz w:val="22"/>
                <w:szCs w:val="22"/>
              </w:rPr>
              <w:t>Vispārējo latviešu dziedāšanas svētku</w:t>
            </w:r>
            <w:r w:rsidRPr="00863314">
              <w:rPr>
                <w:sz w:val="22"/>
                <w:szCs w:val="22"/>
              </w:rPr>
              <w:t xml:space="preserve"> </w:t>
            </w:r>
            <w:r w:rsidR="00890478" w:rsidRPr="00863314">
              <w:rPr>
                <w:sz w:val="22"/>
                <w:szCs w:val="22"/>
              </w:rPr>
              <w:t xml:space="preserve">1873. gadā estrāde Ķeizardārzā </w:t>
            </w:r>
          </w:p>
          <w:p w14:paraId="3334E982" w14:textId="02BAFF9A" w:rsidR="00890478" w:rsidRPr="00863314" w:rsidRDefault="00890478" w:rsidP="00890478">
            <w:pPr>
              <w:rPr>
                <w:sz w:val="22"/>
                <w:szCs w:val="22"/>
              </w:rPr>
            </w:pPr>
            <w:r w:rsidRPr="00863314">
              <w:rPr>
                <w:sz w:val="22"/>
                <w:szCs w:val="22"/>
              </w:rPr>
              <w:t>Estrādi dziesmu svētkiem projektē pirmais akadēmiski izglītotais latviešu arhitekts Jānis</w:t>
            </w:r>
            <w:r w:rsidR="005C7DA5" w:rsidRPr="00863314">
              <w:rPr>
                <w:sz w:val="22"/>
                <w:szCs w:val="22"/>
              </w:rPr>
              <w:t xml:space="preserve"> Frīdrihs Baumanis (1834-1891) </w:t>
            </w:r>
          </w:p>
        </w:tc>
      </w:tr>
      <w:tr w:rsidR="00890478" w:rsidRPr="00863314" w14:paraId="30903E61" w14:textId="77777777" w:rsidTr="005C7DA5">
        <w:tc>
          <w:tcPr>
            <w:tcW w:w="1707" w:type="dxa"/>
            <w:shd w:val="clear" w:color="auto" w:fill="auto"/>
          </w:tcPr>
          <w:p w14:paraId="5A89B78D" w14:textId="77777777" w:rsidR="00890478" w:rsidRPr="00863314" w:rsidRDefault="00890478" w:rsidP="00890478">
            <w:pPr>
              <w:ind w:left="884" w:hanging="992"/>
              <w:rPr>
                <w:b/>
                <w:sz w:val="22"/>
                <w:szCs w:val="22"/>
              </w:rPr>
            </w:pPr>
            <w:r w:rsidRPr="00863314">
              <w:rPr>
                <w:b/>
                <w:sz w:val="22"/>
                <w:szCs w:val="22"/>
              </w:rPr>
              <w:t>Digitāla informācija</w:t>
            </w:r>
          </w:p>
        </w:tc>
        <w:tc>
          <w:tcPr>
            <w:tcW w:w="7229" w:type="dxa"/>
            <w:shd w:val="clear" w:color="auto" w:fill="auto"/>
          </w:tcPr>
          <w:p w14:paraId="705374C9" w14:textId="77777777" w:rsidR="00890478" w:rsidRPr="00863314" w:rsidRDefault="00890478" w:rsidP="00890478">
            <w:pPr>
              <w:pStyle w:val="Paraststmeklis"/>
              <w:spacing w:before="0" w:beforeAutospacing="0" w:after="0" w:afterAutospacing="0"/>
              <w:rPr>
                <w:sz w:val="22"/>
                <w:szCs w:val="22"/>
              </w:rPr>
            </w:pPr>
            <w:r w:rsidRPr="00863314">
              <w:rPr>
                <w:sz w:val="22"/>
                <w:szCs w:val="22"/>
              </w:rPr>
              <w:t xml:space="preserve">Dziesmu un deju svētki </w:t>
            </w:r>
          </w:p>
          <w:p w14:paraId="132C9657" w14:textId="627004A5" w:rsidR="00890478" w:rsidRPr="00863314" w:rsidRDefault="00890478" w:rsidP="00890478">
            <w:pPr>
              <w:pStyle w:val="Paraststmeklis"/>
              <w:spacing w:before="0" w:beforeAutospacing="0" w:after="0" w:afterAutospacing="0"/>
              <w:rPr>
                <w:i/>
                <w:iCs/>
                <w:sz w:val="22"/>
                <w:szCs w:val="22"/>
              </w:rPr>
            </w:pPr>
            <w:r w:rsidRPr="00863314">
              <w:rPr>
                <w:rStyle w:val="Nosaukums1"/>
                <w:sz w:val="22"/>
                <w:szCs w:val="22"/>
              </w:rPr>
              <w:t xml:space="preserve">Hipersaite uz http://www.kulturaskanons.lv/lv/1/4/152/Dziesmu svētki </w:t>
            </w:r>
          </w:p>
        </w:tc>
      </w:tr>
      <w:tr w:rsidR="00890478" w:rsidRPr="00F44D76" w14:paraId="263239BF" w14:textId="77777777" w:rsidTr="005C7DA5">
        <w:tc>
          <w:tcPr>
            <w:tcW w:w="1707" w:type="dxa"/>
            <w:shd w:val="clear" w:color="auto" w:fill="auto"/>
          </w:tcPr>
          <w:p w14:paraId="28B5E09D" w14:textId="77777777" w:rsidR="00890478" w:rsidRPr="00F44D76" w:rsidRDefault="00890478" w:rsidP="00890478">
            <w:pPr>
              <w:ind w:left="884" w:hanging="992"/>
              <w:rPr>
                <w:b/>
              </w:rPr>
            </w:pPr>
            <w:r w:rsidRPr="00F44D76">
              <w:rPr>
                <w:b/>
              </w:rPr>
              <w:t>Attēla kopija</w:t>
            </w:r>
          </w:p>
        </w:tc>
        <w:tc>
          <w:tcPr>
            <w:tcW w:w="7229" w:type="dxa"/>
            <w:shd w:val="clear" w:color="auto" w:fill="auto"/>
          </w:tcPr>
          <w:p w14:paraId="6476A48D" w14:textId="77777777" w:rsidR="00890478" w:rsidRPr="00863314" w:rsidRDefault="00890478" w:rsidP="00890478">
            <w:pPr>
              <w:rPr>
                <w:sz w:val="22"/>
                <w:szCs w:val="22"/>
              </w:rPr>
            </w:pPr>
            <w:r w:rsidRPr="00863314">
              <w:rPr>
                <w:sz w:val="22"/>
                <w:szCs w:val="22"/>
              </w:rPr>
              <w:t xml:space="preserve"> Baumaņu Kārļa dziesmas </w:t>
            </w:r>
            <w:r w:rsidRPr="00863314">
              <w:rPr>
                <w:b/>
                <w:sz w:val="22"/>
                <w:szCs w:val="22"/>
              </w:rPr>
              <w:t>“Dievs, svētī Latviju!”</w:t>
            </w:r>
            <w:r w:rsidRPr="00863314">
              <w:rPr>
                <w:sz w:val="22"/>
                <w:szCs w:val="22"/>
              </w:rPr>
              <w:t xml:space="preserve"> publikācija žurnālā “Austra” 1874. gadā. </w:t>
            </w:r>
          </w:p>
          <w:p w14:paraId="369393EF" w14:textId="77777777" w:rsidR="00890478" w:rsidRPr="00863314" w:rsidRDefault="00890478" w:rsidP="00890478">
            <w:pPr>
              <w:jc w:val="right"/>
              <w:rPr>
                <w:sz w:val="22"/>
                <w:szCs w:val="22"/>
              </w:rPr>
            </w:pPr>
            <w:r w:rsidRPr="00863314">
              <w:rPr>
                <w:i/>
                <w:sz w:val="22"/>
                <w:szCs w:val="22"/>
              </w:rPr>
              <w:lastRenderedPageBreak/>
              <w:t>CVVM 35723 VN 7095:1</w:t>
            </w:r>
          </w:p>
          <w:p w14:paraId="569F0214" w14:textId="38A5D88C" w:rsidR="00890478" w:rsidRPr="00863314" w:rsidRDefault="00890478" w:rsidP="00890478">
            <w:pPr>
              <w:jc w:val="both"/>
              <w:rPr>
                <w:sz w:val="22"/>
                <w:szCs w:val="22"/>
              </w:rPr>
            </w:pPr>
            <w:r w:rsidRPr="00863314">
              <w:rPr>
                <w:b/>
                <w:sz w:val="22"/>
                <w:szCs w:val="22"/>
              </w:rPr>
              <w:t>Latvijas valsts himnas vēsture</w:t>
            </w:r>
            <w:r w:rsidRPr="00863314">
              <w:rPr>
                <w:sz w:val="22"/>
                <w:szCs w:val="22"/>
              </w:rPr>
              <w:t xml:space="preserve"> ir senāka par pašu valsti. To atskaņo Baltijas skolotāju semināra kora Jāņa Dreiberģa vadībā kā muzikālu apsveikumu dziesmu svētku atklāšanas dienā </w:t>
            </w:r>
            <w:r w:rsidR="00863314" w:rsidRPr="00863314">
              <w:rPr>
                <w:sz w:val="22"/>
                <w:szCs w:val="22"/>
              </w:rPr>
              <w:t>1873. gada</w:t>
            </w:r>
            <w:r w:rsidRPr="00863314">
              <w:rPr>
                <w:sz w:val="22"/>
                <w:szCs w:val="22"/>
              </w:rPr>
              <w:t xml:space="preserve"> </w:t>
            </w:r>
            <w:r w:rsidR="00863314" w:rsidRPr="00863314">
              <w:rPr>
                <w:sz w:val="22"/>
                <w:szCs w:val="22"/>
              </w:rPr>
              <w:t>26. jūnijā</w:t>
            </w:r>
            <w:r w:rsidRPr="00863314">
              <w:rPr>
                <w:sz w:val="22"/>
                <w:szCs w:val="22"/>
              </w:rPr>
              <w:t>. To dalībnieks Kaudzītes Matīss raksta: ”Tā bija dziesma, kas ar varenu jūsmināšanas spēku cildina uz tēvijas mīlestību, dziesma, kas varēs būt aizmirsta tikai tad, kad neatradīsies vairs nevienas latviski jūtošas sirds”.</w:t>
            </w:r>
          </w:p>
          <w:p w14:paraId="2F63E418" w14:textId="7D39EFC0" w:rsidR="00890478" w:rsidRPr="00863314" w:rsidRDefault="00890478" w:rsidP="00890478">
            <w:pPr>
              <w:rPr>
                <w:sz w:val="22"/>
                <w:szCs w:val="22"/>
              </w:rPr>
            </w:pPr>
            <w:r w:rsidRPr="00863314">
              <w:rPr>
                <w:sz w:val="22"/>
                <w:szCs w:val="22"/>
              </w:rPr>
              <w:t xml:space="preserve">Ādolfs Alunāns jau </w:t>
            </w:r>
            <w:r w:rsidR="00863314" w:rsidRPr="00863314">
              <w:rPr>
                <w:sz w:val="22"/>
                <w:szCs w:val="22"/>
              </w:rPr>
              <w:t>1874. gadā</w:t>
            </w:r>
            <w:r w:rsidRPr="00863314">
              <w:rPr>
                <w:sz w:val="22"/>
                <w:szCs w:val="22"/>
              </w:rPr>
              <w:t xml:space="preserve"> šo Baumaņu Kārļa dziesmu nosaucis par himnu, bet par oficiālu Latvijas valsts simbolu tā kļūst ar Latvijas Satversmes sapulces lēmumu </w:t>
            </w:r>
            <w:r w:rsidR="00863314" w:rsidRPr="00863314">
              <w:rPr>
                <w:sz w:val="22"/>
                <w:szCs w:val="22"/>
              </w:rPr>
              <w:t>1920. gada</w:t>
            </w:r>
            <w:r w:rsidR="005C7DA5" w:rsidRPr="00863314">
              <w:rPr>
                <w:sz w:val="22"/>
                <w:szCs w:val="22"/>
              </w:rPr>
              <w:t xml:space="preserve"> </w:t>
            </w:r>
            <w:r w:rsidR="00863314" w:rsidRPr="00863314">
              <w:rPr>
                <w:sz w:val="22"/>
                <w:szCs w:val="22"/>
              </w:rPr>
              <w:t>4. jūnijā</w:t>
            </w:r>
            <w:r w:rsidR="005C7DA5" w:rsidRPr="00863314">
              <w:rPr>
                <w:sz w:val="22"/>
                <w:szCs w:val="22"/>
              </w:rPr>
              <w:t xml:space="preserve">. </w:t>
            </w:r>
          </w:p>
        </w:tc>
      </w:tr>
      <w:tr w:rsidR="00890478" w:rsidRPr="00F44D76" w14:paraId="6A286E2B" w14:textId="77777777" w:rsidTr="005C7DA5">
        <w:tc>
          <w:tcPr>
            <w:tcW w:w="1707" w:type="dxa"/>
            <w:shd w:val="clear" w:color="auto" w:fill="auto"/>
          </w:tcPr>
          <w:p w14:paraId="6FDE23BC" w14:textId="77777777" w:rsidR="00890478" w:rsidRPr="00F44D76" w:rsidRDefault="00890478" w:rsidP="00890478">
            <w:pPr>
              <w:ind w:left="884" w:hanging="992"/>
              <w:rPr>
                <w:b/>
              </w:rPr>
            </w:pPr>
            <w:r w:rsidRPr="00F44D76">
              <w:rPr>
                <w:b/>
              </w:rPr>
              <w:lastRenderedPageBreak/>
              <w:t>Attēls</w:t>
            </w:r>
          </w:p>
        </w:tc>
        <w:tc>
          <w:tcPr>
            <w:tcW w:w="7229" w:type="dxa"/>
            <w:shd w:val="clear" w:color="auto" w:fill="auto"/>
          </w:tcPr>
          <w:p w14:paraId="380DCAD9" w14:textId="72D2EE30" w:rsidR="00890478" w:rsidRPr="00863314" w:rsidRDefault="00890478" w:rsidP="00890478">
            <w:pPr>
              <w:rPr>
                <w:sz w:val="22"/>
                <w:szCs w:val="22"/>
              </w:rPr>
            </w:pPr>
            <w:r w:rsidRPr="00863314">
              <w:rPr>
                <w:sz w:val="22"/>
                <w:szCs w:val="22"/>
              </w:rPr>
              <w:t>Rīgas Latviešu biedrības organizēto pirmo vispārējo latviešu dziesmu svētku komitejas priekšnieka Riharda Tomsona</w:t>
            </w:r>
            <w:r w:rsidR="00863314" w:rsidRPr="00863314">
              <w:rPr>
                <w:sz w:val="22"/>
                <w:szCs w:val="22"/>
              </w:rPr>
              <w:t xml:space="preserve"> </w:t>
            </w:r>
            <w:r w:rsidRPr="00863314">
              <w:rPr>
                <w:sz w:val="22"/>
                <w:szCs w:val="22"/>
              </w:rPr>
              <w:t>(1834-1893) atmiņas:</w:t>
            </w:r>
            <w:r w:rsidR="00863314" w:rsidRPr="00863314">
              <w:rPr>
                <w:sz w:val="22"/>
                <w:szCs w:val="22"/>
              </w:rPr>
              <w:t xml:space="preserve"> </w:t>
            </w:r>
            <w:r w:rsidRPr="00863314">
              <w:rPr>
                <w:sz w:val="22"/>
                <w:szCs w:val="22"/>
              </w:rPr>
              <w:t>„</w:t>
            </w:r>
            <w:r w:rsidR="00863314" w:rsidRPr="00863314">
              <w:rPr>
                <w:sz w:val="22"/>
                <w:szCs w:val="22"/>
              </w:rPr>
              <w:t>.</w:t>
            </w:r>
            <w:r w:rsidRPr="00863314">
              <w:rPr>
                <w:sz w:val="22"/>
                <w:szCs w:val="22"/>
              </w:rPr>
              <w:t xml:space="preserve">. kārtības uzraugi dabūja </w:t>
            </w:r>
            <w:r w:rsidRPr="00863314">
              <w:rPr>
                <w:b/>
                <w:sz w:val="22"/>
                <w:szCs w:val="22"/>
              </w:rPr>
              <w:t>sarkan-baltas bantes</w:t>
            </w:r>
            <w:r w:rsidRPr="00863314">
              <w:rPr>
                <w:sz w:val="22"/>
                <w:szCs w:val="22"/>
              </w:rPr>
              <w:t xml:space="preserve"> ap plecu, par viņu darīšanu zīmi svētku dienās” </w:t>
            </w:r>
          </w:p>
          <w:p w14:paraId="1DB95617" w14:textId="007B922D" w:rsidR="00890478" w:rsidRPr="00863314" w:rsidRDefault="00890478" w:rsidP="005C7DA5">
            <w:pPr>
              <w:ind w:left="-27" w:firstLine="27"/>
              <w:jc w:val="right"/>
              <w:rPr>
                <w:i/>
                <w:sz w:val="22"/>
                <w:szCs w:val="22"/>
              </w:rPr>
            </w:pPr>
            <w:r w:rsidRPr="00863314">
              <w:rPr>
                <w:i/>
                <w:sz w:val="22"/>
                <w:szCs w:val="22"/>
              </w:rPr>
              <w:t>No grām.: Tomsons, R. Ziņas par latviešu dziedātājiem un viņu pirmiem vispārīgiem dziedāšanas</w:t>
            </w:r>
            <w:r w:rsidR="005C7DA5" w:rsidRPr="00863314">
              <w:rPr>
                <w:i/>
                <w:sz w:val="22"/>
                <w:szCs w:val="22"/>
              </w:rPr>
              <w:t xml:space="preserve"> svētkiem. Rīga, 1873, 9.lpp.  </w:t>
            </w:r>
          </w:p>
        </w:tc>
      </w:tr>
      <w:tr w:rsidR="00890478" w:rsidRPr="00F44D76" w14:paraId="44F6DE4A" w14:textId="77777777" w:rsidTr="005C7DA5">
        <w:tc>
          <w:tcPr>
            <w:tcW w:w="1707" w:type="dxa"/>
            <w:shd w:val="clear" w:color="auto" w:fill="auto"/>
          </w:tcPr>
          <w:p w14:paraId="2C176235" w14:textId="77777777" w:rsidR="00890478" w:rsidRPr="00F44D76" w:rsidRDefault="00890478" w:rsidP="00890478">
            <w:pPr>
              <w:ind w:left="884" w:hanging="992"/>
              <w:rPr>
                <w:b/>
              </w:rPr>
            </w:pPr>
            <w:r w:rsidRPr="00F44D76">
              <w:rPr>
                <w:b/>
              </w:rPr>
              <w:t>Teksts+ attēli</w:t>
            </w:r>
          </w:p>
        </w:tc>
        <w:tc>
          <w:tcPr>
            <w:tcW w:w="7229" w:type="dxa"/>
            <w:shd w:val="clear" w:color="auto" w:fill="auto"/>
          </w:tcPr>
          <w:p w14:paraId="181F4507" w14:textId="3562AA3F" w:rsidR="00890478" w:rsidRPr="00863314" w:rsidRDefault="00890478" w:rsidP="00890478">
            <w:pPr>
              <w:jc w:val="both"/>
              <w:rPr>
                <w:sz w:val="22"/>
                <w:szCs w:val="22"/>
              </w:rPr>
            </w:pPr>
            <w:r w:rsidRPr="00863314">
              <w:rPr>
                <w:b/>
                <w:sz w:val="22"/>
                <w:szCs w:val="22"/>
              </w:rPr>
              <w:t>Latvijas valsts karoga</w:t>
            </w:r>
            <w:r w:rsidRPr="00863314">
              <w:rPr>
                <w:sz w:val="22"/>
                <w:szCs w:val="22"/>
              </w:rPr>
              <w:t xml:space="preserve"> </w:t>
            </w:r>
            <w:r w:rsidRPr="00863314">
              <w:rPr>
                <w:b/>
                <w:sz w:val="22"/>
                <w:szCs w:val="22"/>
              </w:rPr>
              <w:t>krāsu</w:t>
            </w:r>
            <w:r w:rsidRPr="00863314">
              <w:rPr>
                <w:sz w:val="22"/>
                <w:szCs w:val="22"/>
              </w:rPr>
              <w:t xml:space="preserve"> sarkan-baltais salikums minēts</w:t>
            </w:r>
            <w:r w:rsidR="00863314" w:rsidRPr="00863314">
              <w:rPr>
                <w:sz w:val="22"/>
                <w:szCs w:val="22"/>
              </w:rPr>
              <w:t xml:space="preserve"> </w:t>
            </w:r>
            <w:r w:rsidRPr="00863314">
              <w:rPr>
                <w:sz w:val="22"/>
                <w:szCs w:val="22"/>
              </w:rPr>
              <w:t xml:space="preserve">apcerējumos kā nacionālās krāsas </w:t>
            </w:r>
            <w:r w:rsidR="00863314" w:rsidRPr="00863314">
              <w:rPr>
                <w:sz w:val="22"/>
                <w:szCs w:val="22"/>
              </w:rPr>
              <w:t>19. gadsimta</w:t>
            </w:r>
            <w:r w:rsidRPr="00863314">
              <w:rPr>
                <w:sz w:val="22"/>
                <w:szCs w:val="22"/>
              </w:rPr>
              <w:t xml:space="preserve"> nogalē, bet nostabilizējās</w:t>
            </w:r>
            <w:proofErr w:type="gramStart"/>
            <w:r w:rsidRPr="00863314">
              <w:rPr>
                <w:sz w:val="22"/>
                <w:szCs w:val="22"/>
              </w:rPr>
              <w:t xml:space="preserve">  </w:t>
            </w:r>
            <w:proofErr w:type="gramEnd"/>
            <w:r w:rsidRPr="00863314">
              <w:rPr>
                <w:sz w:val="22"/>
                <w:szCs w:val="22"/>
              </w:rPr>
              <w:t xml:space="preserve">valsts formēšanās laikā -  1917.gadā,  Tas balstās uz pieminējumu vecākajā Livonijas atskaņu hronikā. </w:t>
            </w:r>
          </w:p>
          <w:p w14:paraId="02A7D2BF" w14:textId="38FBC97A" w:rsidR="00890478" w:rsidRPr="00863314" w:rsidRDefault="00890478" w:rsidP="00890478">
            <w:pPr>
              <w:jc w:val="both"/>
              <w:rPr>
                <w:sz w:val="22"/>
                <w:szCs w:val="22"/>
              </w:rPr>
            </w:pPr>
            <w:r w:rsidRPr="00863314">
              <w:rPr>
                <w:sz w:val="22"/>
                <w:szCs w:val="22"/>
              </w:rPr>
              <w:t xml:space="preserve">Par oficiālu Latvijas valsts simbolu sarakan-balt-sarkanais karogs kļūst ar Satversmes izdotu likumu </w:t>
            </w:r>
            <w:r w:rsidR="00863314" w:rsidRPr="00863314">
              <w:rPr>
                <w:sz w:val="22"/>
                <w:szCs w:val="22"/>
              </w:rPr>
              <w:t>1921. gada</w:t>
            </w:r>
            <w:r w:rsidRPr="00863314">
              <w:rPr>
                <w:sz w:val="22"/>
                <w:szCs w:val="22"/>
              </w:rPr>
              <w:t xml:space="preserve"> </w:t>
            </w:r>
            <w:r w:rsidR="00863314" w:rsidRPr="00863314">
              <w:rPr>
                <w:sz w:val="22"/>
                <w:szCs w:val="22"/>
              </w:rPr>
              <w:t>15. jūnijā</w:t>
            </w:r>
            <w:r w:rsidRPr="00863314">
              <w:rPr>
                <w:sz w:val="22"/>
                <w:szCs w:val="22"/>
              </w:rPr>
              <w:t>.</w:t>
            </w:r>
          </w:p>
          <w:p w14:paraId="7B4C9B83" w14:textId="77777777" w:rsidR="00890478" w:rsidRPr="00863314" w:rsidRDefault="00890478" w:rsidP="00890478">
            <w:pPr>
              <w:jc w:val="both"/>
              <w:rPr>
                <w:sz w:val="22"/>
                <w:szCs w:val="22"/>
              </w:rPr>
            </w:pPr>
          </w:p>
        </w:tc>
      </w:tr>
      <w:tr w:rsidR="00890478" w:rsidRPr="00F44D76" w14:paraId="5455A01A" w14:textId="77777777" w:rsidTr="005C7DA5">
        <w:tc>
          <w:tcPr>
            <w:tcW w:w="1707" w:type="dxa"/>
            <w:shd w:val="clear" w:color="auto" w:fill="auto"/>
          </w:tcPr>
          <w:p w14:paraId="4DBA8470" w14:textId="77777777" w:rsidR="00890478" w:rsidRPr="00F44D76" w:rsidRDefault="00890478" w:rsidP="00890478">
            <w:pPr>
              <w:ind w:left="884" w:hanging="992"/>
              <w:rPr>
                <w:b/>
              </w:rPr>
            </w:pPr>
            <w:r w:rsidRPr="00F44D76">
              <w:rPr>
                <w:b/>
              </w:rPr>
              <w:t>Attēls, teksts</w:t>
            </w:r>
          </w:p>
        </w:tc>
        <w:tc>
          <w:tcPr>
            <w:tcW w:w="7229" w:type="dxa"/>
            <w:shd w:val="clear" w:color="auto" w:fill="auto"/>
          </w:tcPr>
          <w:p w14:paraId="0777A870" w14:textId="317E5843" w:rsidR="00890478" w:rsidRPr="00863314" w:rsidRDefault="00890478" w:rsidP="00890478">
            <w:pPr>
              <w:jc w:val="both"/>
              <w:rPr>
                <w:sz w:val="22"/>
                <w:szCs w:val="22"/>
              </w:rPr>
            </w:pPr>
            <w:r w:rsidRPr="00863314">
              <w:rPr>
                <w:sz w:val="22"/>
                <w:szCs w:val="22"/>
              </w:rPr>
              <w:t xml:space="preserve">Maskavas latviešu pulciņš </w:t>
            </w:r>
            <w:r w:rsidR="00863314" w:rsidRPr="00863314">
              <w:rPr>
                <w:sz w:val="22"/>
                <w:szCs w:val="22"/>
              </w:rPr>
              <w:t>1876. gadā</w:t>
            </w:r>
            <w:r w:rsidRPr="00863314">
              <w:rPr>
                <w:sz w:val="22"/>
                <w:szCs w:val="22"/>
              </w:rPr>
              <w:t xml:space="preserve"> – F. Brīvzemnieks, K.Valdemārs, A.Bandrevičs, Andersons, otra rinda: A.Šlēziņš, T.Lesņikovs, J.Krīgers-Krodzinieks un P. Sietiņsons.   </w:t>
            </w:r>
          </w:p>
          <w:p w14:paraId="625143BD" w14:textId="1FE5113B" w:rsidR="00890478" w:rsidRPr="00863314" w:rsidRDefault="00890478" w:rsidP="00890478">
            <w:pPr>
              <w:jc w:val="both"/>
              <w:rPr>
                <w:i/>
                <w:sz w:val="22"/>
                <w:szCs w:val="22"/>
              </w:rPr>
            </w:pPr>
            <w:r w:rsidRPr="00863314">
              <w:rPr>
                <w:i/>
                <w:sz w:val="22"/>
                <w:szCs w:val="22"/>
              </w:rPr>
              <w:t>No grām: Krišjāņa Barona atmiņas. Sakopojusi Līna Baron, R., 1924.</w:t>
            </w:r>
          </w:p>
          <w:p w14:paraId="62A084B2" w14:textId="4C58566B" w:rsidR="00890478" w:rsidRPr="00863314" w:rsidRDefault="00890478" w:rsidP="00890478">
            <w:pPr>
              <w:jc w:val="both"/>
              <w:rPr>
                <w:rFonts w:eastAsia="Dutch801TL-Roman"/>
                <w:sz w:val="22"/>
                <w:szCs w:val="22"/>
                <w:lang w:eastAsia="en-US"/>
              </w:rPr>
            </w:pPr>
            <w:r w:rsidRPr="00863314">
              <w:rPr>
                <w:rFonts w:eastAsia="Dutch801TL-Roman"/>
                <w:sz w:val="22"/>
                <w:szCs w:val="22"/>
                <w:lang w:eastAsia="en-US"/>
              </w:rPr>
              <w:t xml:space="preserve">Vācbaltu nostāja un jaunlatviešu līderu taktika </w:t>
            </w:r>
            <w:r w:rsidR="00863314" w:rsidRPr="00863314">
              <w:rPr>
                <w:rFonts w:eastAsia="Dutch801TL-Roman"/>
                <w:sz w:val="22"/>
                <w:szCs w:val="22"/>
                <w:lang w:eastAsia="en-US"/>
              </w:rPr>
              <w:t>19. gadsimta</w:t>
            </w:r>
            <w:r w:rsidRPr="00863314">
              <w:rPr>
                <w:rFonts w:eastAsia="Dutch801TL-Roman"/>
                <w:sz w:val="22"/>
                <w:szCs w:val="22"/>
                <w:lang w:eastAsia="en-US"/>
              </w:rPr>
              <w:t xml:space="preserve"> 60.–70. gados mudināja latviešu jauniešus arvien biežāk izvēlēties studijām </w:t>
            </w:r>
            <w:r w:rsidR="00863314" w:rsidRPr="00863314">
              <w:rPr>
                <w:rFonts w:eastAsia="Dutch801TL-Roman"/>
                <w:sz w:val="22"/>
                <w:szCs w:val="22"/>
                <w:lang w:eastAsia="en-US"/>
              </w:rPr>
              <w:t>Iekškrievijas Universitātes</w:t>
            </w:r>
            <w:r w:rsidRPr="00863314">
              <w:rPr>
                <w:rFonts w:eastAsia="Dutch801TL-Roman"/>
                <w:sz w:val="22"/>
                <w:szCs w:val="22"/>
                <w:lang w:eastAsia="en-US"/>
              </w:rPr>
              <w:t xml:space="preserve"> un augstskolās, pirmām kārtām skatus vēršot uz Krievijas galvaspilsētu Sanktpēterburgu un uz vecāko Krievijas augstākās izglītības centru – Maskavu, kur jau kopš 1755. gada darbojās ar krievu zinātnieka enciklopēdista Mihaila Lomonosova aktīvu līdzdalību dibinātā </w:t>
            </w:r>
            <w:r w:rsidR="00863314" w:rsidRPr="00863314">
              <w:rPr>
                <w:rFonts w:eastAsia="Dutch801TL-Roman"/>
                <w:sz w:val="22"/>
                <w:szCs w:val="22"/>
                <w:lang w:eastAsia="en-US"/>
              </w:rPr>
              <w:t>Maskavas Universitāte</w:t>
            </w:r>
            <w:r w:rsidRPr="00863314">
              <w:rPr>
                <w:rFonts w:eastAsia="Dutch801TL-Roman"/>
                <w:sz w:val="22"/>
                <w:szCs w:val="22"/>
                <w:lang w:eastAsia="en-US"/>
              </w:rPr>
              <w:t xml:space="preserve">. </w:t>
            </w:r>
          </w:p>
          <w:p w14:paraId="430F951A" w14:textId="56319E8D" w:rsidR="00890478" w:rsidRPr="00863314" w:rsidRDefault="00890478" w:rsidP="00890478">
            <w:pPr>
              <w:jc w:val="both"/>
              <w:rPr>
                <w:rFonts w:eastAsia="Dutch801TL-Roman"/>
                <w:sz w:val="22"/>
                <w:szCs w:val="22"/>
                <w:lang w:eastAsia="en-US"/>
              </w:rPr>
            </w:pPr>
            <w:r w:rsidRPr="00863314">
              <w:rPr>
                <w:rFonts w:eastAsia="Dutch801TL-Roman"/>
                <w:sz w:val="22"/>
                <w:szCs w:val="22"/>
                <w:lang w:eastAsia="en-US"/>
              </w:rPr>
              <w:t>Maskavas latviešu vidū 70-</w:t>
            </w:r>
            <w:r w:rsidR="00863314" w:rsidRPr="00863314">
              <w:rPr>
                <w:rFonts w:eastAsia="Dutch801TL-Roman"/>
                <w:sz w:val="22"/>
                <w:szCs w:val="22"/>
                <w:lang w:eastAsia="en-US"/>
              </w:rPr>
              <w:t>80. gados</w:t>
            </w:r>
            <w:r w:rsidRPr="00863314">
              <w:rPr>
                <w:rFonts w:eastAsia="Dutch801TL-Roman"/>
                <w:sz w:val="22"/>
                <w:szCs w:val="22"/>
                <w:lang w:eastAsia="en-US"/>
              </w:rPr>
              <w:t xml:space="preserve"> īpaši spilgti attīstās ideja par nacionālajiem simboliem, nacionālo pašapziņu un identitāti.</w:t>
            </w:r>
          </w:p>
          <w:p w14:paraId="4150D058" w14:textId="3E0E6F9B" w:rsidR="00890478" w:rsidRPr="00863314" w:rsidRDefault="00890478" w:rsidP="00890478">
            <w:pPr>
              <w:jc w:val="both"/>
              <w:rPr>
                <w:rFonts w:eastAsia="Dutch801TL-Roman"/>
                <w:sz w:val="22"/>
                <w:szCs w:val="22"/>
                <w:lang w:eastAsia="en-US"/>
              </w:rPr>
            </w:pPr>
            <w:r w:rsidRPr="00863314">
              <w:rPr>
                <w:sz w:val="22"/>
                <w:szCs w:val="22"/>
              </w:rPr>
              <w:t>1878. gadā K.Valdemārs Maskavas latviešu pulciņa biedrus mudina apkopot folkloru, un 1881. gadā F.Brīvzemnieks latviešu valodā publicē 1707 tautas sakāmvārdu, 1682 mīklu un apmēram 700 buramvārdu krājumu, pirmo reizi lietodams nevis gotiskos, bet gan latīņu burtus.</w:t>
            </w:r>
          </w:p>
        </w:tc>
      </w:tr>
      <w:tr w:rsidR="00890478" w:rsidRPr="00F44D76" w14:paraId="37CD9AA3" w14:textId="77777777" w:rsidTr="005C7DA5">
        <w:tc>
          <w:tcPr>
            <w:tcW w:w="1707" w:type="dxa"/>
            <w:shd w:val="clear" w:color="auto" w:fill="auto"/>
          </w:tcPr>
          <w:p w14:paraId="73EBE101" w14:textId="77777777" w:rsidR="00890478" w:rsidRPr="00863314" w:rsidRDefault="00890478" w:rsidP="00890478">
            <w:pPr>
              <w:ind w:left="884" w:hanging="992"/>
              <w:rPr>
                <w:b/>
                <w:sz w:val="22"/>
                <w:szCs w:val="22"/>
              </w:rPr>
            </w:pPr>
            <w:r w:rsidRPr="00863314">
              <w:rPr>
                <w:b/>
                <w:sz w:val="22"/>
                <w:szCs w:val="22"/>
              </w:rPr>
              <w:t>Attēls</w:t>
            </w:r>
          </w:p>
        </w:tc>
        <w:tc>
          <w:tcPr>
            <w:tcW w:w="7229" w:type="dxa"/>
            <w:shd w:val="clear" w:color="auto" w:fill="auto"/>
          </w:tcPr>
          <w:p w14:paraId="3B23E238" w14:textId="77777777" w:rsidR="00890478" w:rsidRPr="00863314" w:rsidRDefault="00890478" w:rsidP="00890478">
            <w:pPr>
              <w:rPr>
                <w:sz w:val="22"/>
                <w:szCs w:val="22"/>
              </w:rPr>
            </w:pPr>
            <w:r w:rsidRPr="00863314">
              <w:rPr>
                <w:sz w:val="22"/>
                <w:szCs w:val="22"/>
              </w:rPr>
              <w:t>LATĪŅU BURTI</w:t>
            </w:r>
          </w:p>
          <w:p w14:paraId="6AAA45C0" w14:textId="53EFB42C" w:rsidR="00890478" w:rsidRPr="00863314" w:rsidRDefault="00890478" w:rsidP="00890478">
            <w:pPr>
              <w:jc w:val="both"/>
              <w:rPr>
                <w:sz w:val="22"/>
                <w:szCs w:val="22"/>
              </w:rPr>
            </w:pPr>
            <w:r w:rsidRPr="00863314">
              <w:rPr>
                <w:sz w:val="22"/>
                <w:szCs w:val="22"/>
              </w:rPr>
              <w:t xml:space="preserve">Rīgas Latviešu biedrības Zinību komisija nolemj no </w:t>
            </w:r>
            <w:r w:rsidR="00863314" w:rsidRPr="00863314">
              <w:rPr>
                <w:sz w:val="22"/>
                <w:szCs w:val="22"/>
              </w:rPr>
              <w:t>1877. gada</w:t>
            </w:r>
            <w:r w:rsidRPr="00863314">
              <w:rPr>
                <w:sz w:val="22"/>
                <w:szCs w:val="22"/>
              </w:rPr>
              <w:t xml:space="preserve"> visus savus rakstus iespiest ar latīņu burtiem, tā uzsverot atšķirību no gotiskajiem burtiem drukātajiem, vācu valodai raksturīgajiem iespieddarbiem.</w:t>
            </w:r>
          </w:p>
          <w:p w14:paraId="2142B490" w14:textId="7F8DCC26" w:rsidR="00890478" w:rsidRPr="00863314" w:rsidRDefault="00890478" w:rsidP="00890478">
            <w:pPr>
              <w:rPr>
                <w:sz w:val="22"/>
                <w:szCs w:val="22"/>
              </w:rPr>
            </w:pPr>
            <w:r w:rsidRPr="00863314">
              <w:rPr>
                <w:sz w:val="22"/>
                <w:szCs w:val="22"/>
              </w:rPr>
              <w:t>1884., piemērs no RLB ZK rakstiem:</w:t>
            </w:r>
            <w:r w:rsidR="00863314" w:rsidRPr="00863314">
              <w:rPr>
                <w:sz w:val="22"/>
                <w:szCs w:val="22"/>
              </w:rPr>
              <w:t xml:space="preserve"> </w:t>
            </w:r>
            <w:r w:rsidRPr="00863314">
              <w:rPr>
                <w:sz w:val="22"/>
                <w:szCs w:val="22"/>
              </w:rPr>
              <w:t xml:space="preserve">A.Vēbera apcere „ Latviešu rakstība” </w:t>
            </w:r>
          </w:p>
          <w:p w14:paraId="1715BBAD" w14:textId="5F42E008" w:rsidR="00890478" w:rsidRPr="00863314" w:rsidRDefault="00890478" w:rsidP="00890478">
            <w:pPr>
              <w:jc w:val="right"/>
              <w:rPr>
                <w:i/>
                <w:sz w:val="22"/>
                <w:szCs w:val="22"/>
              </w:rPr>
            </w:pPr>
            <w:r w:rsidRPr="00863314">
              <w:rPr>
                <w:i/>
                <w:sz w:val="22"/>
                <w:szCs w:val="22"/>
              </w:rPr>
              <w:t>No: Iz R.L.B. zinātnības komisijas// Baltijas vēstnesis</w:t>
            </w:r>
            <w:r w:rsidR="00863314" w:rsidRPr="00863314">
              <w:rPr>
                <w:i/>
                <w:sz w:val="22"/>
                <w:szCs w:val="22"/>
              </w:rPr>
              <w:t xml:space="preserve"> </w:t>
            </w:r>
            <w:r w:rsidR="00863314">
              <w:rPr>
                <w:i/>
                <w:sz w:val="22"/>
                <w:szCs w:val="22"/>
              </w:rPr>
              <w:t>1876. g</w:t>
            </w:r>
            <w:r w:rsidRPr="00863314">
              <w:rPr>
                <w:i/>
                <w:sz w:val="22"/>
                <w:szCs w:val="22"/>
              </w:rPr>
              <w:t>ada 29.dec.</w:t>
            </w:r>
          </w:p>
        </w:tc>
      </w:tr>
      <w:tr w:rsidR="00890478" w:rsidRPr="00F44D76" w14:paraId="5A2B26D7" w14:textId="77777777" w:rsidTr="005C7DA5">
        <w:tc>
          <w:tcPr>
            <w:tcW w:w="1707" w:type="dxa"/>
            <w:shd w:val="clear" w:color="auto" w:fill="auto"/>
          </w:tcPr>
          <w:p w14:paraId="288FBF2F" w14:textId="77777777" w:rsidR="00890478" w:rsidRPr="00863314" w:rsidRDefault="00890478" w:rsidP="00890478">
            <w:pPr>
              <w:ind w:left="884" w:hanging="992"/>
              <w:rPr>
                <w:b/>
                <w:sz w:val="22"/>
                <w:szCs w:val="22"/>
              </w:rPr>
            </w:pPr>
          </w:p>
        </w:tc>
        <w:tc>
          <w:tcPr>
            <w:tcW w:w="7229" w:type="dxa"/>
            <w:shd w:val="clear" w:color="auto" w:fill="auto"/>
          </w:tcPr>
          <w:p w14:paraId="2DA626CC" w14:textId="77777777" w:rsidR="00890478" w:rsidRPr="00863314" w:rsidRDefault="00890478" w:rsidP="00890478">
            <w:pPr>
              <w:jc w:val="both"/>
              <w:rPr>
                <w:sz w:val="22"/>
                <w:szCs w:val="22"/>
              </w:rPr>
            </w:pPr>
            <w:r w:rsidRPr="00863314">
              <w:rPr>
                <w:sz w:val="22"/>
                <w:szCs w:val="22"/>
              </w:rPr>
              <w:t xml:space="preserve">TAUTAS DZIESMA </w:t>
            </w:r>
          </w:p>
        </w:tc>
      </w:tr>
      <w:tr w:rsidR="00890478" w:rsidRPr="00F44D76" w14:paraId="3EB4B997" w14:textId="77777777" w:rsidTr="005C7DA5">
        <w:tc>
          <w:tcPr>
            <w:tcW w:w="1707" w:type="dxa"/>
            <w:shd w:val="clear" w:color="auto" w:fill="auto"/>
          </w:tcPr>
          <w:p w14:paraId="447DF1ED" w14:textId="77777777" w:rsidR="00890478" w:rsidRPr="00863314" w:rsidRDefault="00890478" w:rsidP="00890478">
            <w:pPr>
              <w:ind w:left="884" w:hanging="992"/>
              <w:rPr>
                <w:b/>
                <w:sz w:val="22"/>
                <w:szCs w:val="22"/>
              </w:rPr>
            </w:pPr>
            <w:r w:rsidRPr="00863314">
              <w:rPr>
                <w:b/>
                <w:sz w:val="22"/>
                <w:szCs w:val="22"/>
              </w:rPr>
              <w:t>Digitāla programma</w:t>
            </w:r>
          </w:p>
        </w:tc>
        <w:tc>
          <w:tcPr>
            <w:tcW w:w="7229" w:type="dxa"/>
            <w:shd w:val="clear" w:color="auto" w:fill="auto"/>
          </w:tcPr>
          <w:p w14:paraId="2EB6F98D" w14:textId="77777777" w:rsidR="00890478" w:rsidRPr="00863314" w:rsidRDefault="00890478" w:rsidP="00890478">
            <w:pPr>
              <w:jc w:val="both"/>
              <w:rPr>
                <w:sz w:val="22"/>
                <w:szCs w:val="22"/>
              </w:rPr>
            </w:pPr>
            <w:r w:rsidRPr="00863314">
              <w:rPr>
                <w:sz w:val="22"/>
                <w:szCs w:val="22"/>
              </w:rPr>
              <w:t xml:space="preserve">1869. gadā F.Brīvzemnieks ar Krievijas impērijas Dabaszinātņu, antropoloģijas un etnogrāfijas draugu biedrības atbalstu organizē pirmo folkloras ekspedīciju Latvijā, kuras savāktās 1118 tautasdziesmas ar krievisko tulkojumu un komentāriem publicē 1873. gadā. </w:t>
            </w:r>
          </w:p>
          <w:p w14:paraId="3C9051A4" w14:textId="77777777" w:rsidR="00890478" w:rsidRPr="00863314" w:rsidRDefault="00890478" w:rsidP="00890478">
            <w:pPr>
              <w:jc w:val="both"/>
              <w:rPr>
                <w:sz w:val="22"/>
                <w:szCs w:val="22"/>
              </w:rPr>
            </w:pPr>
            <w:r w:rsidRPr="00863314">
              <w:rPr>
                <w:sz w:val="22"/>
                <w:szCs w:val="22"/>
              </w:rPr>
              <w:lastRenderedPageBreak/>
              <w:t xml:space="preserve">1878. gadā K. Barons pārņem F. Brīvzemnieka iesākto latviešu tautasdziesmu vākšanas un kārtošanas darbu, un 1881. gadā kļūst par šīs biedrības etnogrāfijas nodaļas līdzstrādnieku. </w:t>
            </w:r>
          </w:p>
          <w:p w14:paraId="0798DBFF" w14:textId="77777777" w:rsidR="00890478" w:rsidRPr="00863314" w:rsidRDefault="00890478" w:rsidP="00890478">
            <w:pPr>
              <w:jc w:val="both"/>
              <w:rPr>
                <w:sz w:val="22"/>
                <w:szCs w:val="22"/>
              </w:rPr>
            </w:pPr>
            <w:r w:rsidRPr="00863314">
              <w:rPr>
                <w:sz w:val="22"/>
                <w:szCs w:val="22"/>
              </w:rPr>
              <w:t xml:space="preserve">Hipersaite uz </w:t>
            </w:r>
            <w:hyperlink r:id="rId13" w:history="1">
              <w:r w:rsidRPr="00863314">
                <w:rPr>
                  <w:rStyle w:val="Hipersaite"/>
                  <w:sz w:val="22"/>
                  <w:szCs w:val="22"/>
                </w:rPr>
                <w:t>www.dainuskapis.lv</w:t>
              </w:r>
            </w:hyperlink>
            <w:r w:rsidRPr="00863314">
              <w:rPr>
                <w:sz w:val="22"/>
                <w:szCs w:val="22"/>
              </w:rPr>
              <w:t xml:space="preserve"> un http://www.kulturaskanons.lv/lv/1/4/128/</w:t>
            </w:r>
          </w:p>
          <w:p w14:paraId="0E3C69D5" w14:textId="77777777" w:rsidR="00890478" w:rsidRPr="00863314" w:rsidRDefault="00890478" w:rsidP="00890478">
            <w:pPr>
              <w:jc w:val="both"/>
              <w:rPr>
                <w:sz w:val="22"/>
                <w:szCs w:val="22"/>
              </w:rPr>
            </w:pPr>
          </w:p>
        </w:tc>
      </w:tr>
      <w:tr w:rsidR="00890478" w:rsidRPr="00F44D76" w14:paraId="71820FF0" w14:textId="77777777" w:rsidTr="005C7DA5">
        <w:tc>
          <w:tcPr>
            <w:tcW w:w="1707" w:type="dxa"/>
            <w:shd w:val="clear" w:color="auto" w:fill="auto"/>
          </w:tcPr>
          <w:p w14:paraId="3640ABF3" w14:textId="77777777" w:rsidR="00890478" w:rsidRPr="00863314" w:rsidRDefault="00890478" w:rsidP="00890478">
            <w:pPr>
              <w:ind w:left="884" w:hanging="992"/>
              <w:rPr>
                <w:b/>
                <w:sz w:val="22"/>
                <w:szCs w:val="22"/>
              </w:rPr>
            </w:pPr>
            <w:r w:rsidRPr="00863314">
              <w:rPr>
                <w:b/>
                <w:sz w:val="22"/>
                <w:szCs w:val="22"/>
              </w:rPr>
              <w:lastRenderedPageBreak/>
              <w:t>Attēls</w:t>
            </w:r>
          </w:p>
        </w:tc>
        <w:tc>
          <w:tcPr>
            <w:tcW w:w="7229" w:type="dxa"/>
            <w:shd w:val="clear" w:color="auto" w:fill="auto"/>
          </w:tcPr>
          <w:p w14:paraId="36623B19" w14:textId="6F991F0E" w:rsidR="00890478" w:rsidRPr="00863314" w:rsidRDefault="00890478" w:rsidP="00890478">
            <w:pPr>
              <w:rPr>
                <w:sz w:val="22"/>
                <w:szCs w:val="22"/>
              </w:rPr>
            </w:pPr>
            <w:r w:rsidRPr="00863314">
              <w:rPr>
                <w:sz w:val="22"/>
                <w:szCs w:val="22"/>
              </w:rPr>
              <w:t xml:space="preserve">„Mūsu Tautas dziesmas” (1888), </w:t>
            </w:r>
            <w:r w:rsidR="005C7DA5" w:rsidRPr="00863314">
              <w:rPr>
                <w:sz w:val="22"/>
                <w:szCs w:val="22"/>
              </w:rPr>
              <w:t>titullapa, izdevis Āronu Matīss</w:t>
            </w:r>
          </w:p>
        </w:tc>
      </w:tr>
      <w:tr w:rsidR="00890478" w:rsidRPr="00F44D76" w14:paraId="0500E1AF" w14:textId="77777777" w:rsidTr="005C7DA5">
        <w:tc>
          <w:tcPr>
            <w:tcW w:w="1707" w:type="dxa"/>
            <w:shd w:val="clear" w:color="auto" w:fill="auto"/>
          </w:tcPr>
          <w:p w14:paraId="25AA4C92" w14:textId="77777777" w:rsidR="00890478" w:rsidRPr="00863314" w:rsidRDefault="00890478" w:rsidP="00890478">
            <w:pPr>
              <w:ind w:left="884" w:hanging="992"/>
              <w:rPr>
                <w:b/>
                <w:sz w:val="22"/>
                <w:szCs w:val="22"/>
              </w:rPr>
            </w:pPr>
            <w:r w:rsidRPr="00863314">
              <w:rPr>
                <w:b/>
                <w:sz w:val="22"/>
                <w:szCs w:val="22"/>
              </w:rPr>
              <w:t>Attēls</w:t>
            </w:r>
          </w:p>
        </w:tc>
        <w:tc>
          <w:tcPr>
            <w:tcW w:w="7229" w:type="dxa"/>
            <w:shd w:val="clear" w:color="auto" w:fill="auto"/>
          </w:tcPr>
          <w:p w14:paraId="1148438D" w14:textId="77777777" w:rsidR="00890478" w:rsidRPr="00863314" w:rsidRDefault="00890478" w:rsidP="00890478">
            <w:pPr>
              <w:rPr>
                <w:sz w:val="22"/>
                <w:szCs w:val="22"/>
              </w:rPr>
            </w:pPr>
            <w:r w:rsidRPr="00863314">
              <w:rPr>
                <w:sz w:val="22"/>
                <w:szCs w:val="22"/>
              </w:rPr>
              <w:t>K. Baronam iesūtīto dainu savākšanas vietas, starp kuram redzami arī „mēmie pagasti” (Vidzemes, Kurzemes, Vitebskas guberņa)</w:t>
            </w:r>
          </w:p>
          <w:p w14:paraId="1C5428C7" w14:textId="77777777" w:rsidR="00890478" w:rsidRPr="00863314" w:rsidRDefault="00890478" w:rsidP="00890478">
            <w:pPr>
              <w:rPr>
                <w:sz w:val="22"/>
                <w:szCs w:val="22"/>
              </w:rPr>
            </w:pPr>
          </w:p>
          <w:p w14:paraId="63AD28BE" w14:textId="77777777" w:rsidR="00890478" w:rsidRPr="00863314" w:rsidRDefault="00890478" w:rsidP="00890478">
            <w:pPr>
              <w:rPr>
                <w:sz w:val="22"/>
                <w:szCs w:val="22"/>
              </w:rPr>
            </w:pPr>
          </w:p>
        </w:tc>
      </w:tr>
    </w:tbl>
    <w:p w14:paraId="0DDEB631" w14:textId="77777777" w:rsidR="00890478" w:rsidRPr="00F44D76" w:rsidRDefault="00890478" w:rsidP="00890478">
      <w:pPr>
        <w:pStyle w:val="Sarakstarindkopa"/>
        <w:ind w:left="0"/>
        <w:rPr>
          <w:b/>
          <w:sz w:val="28"/>
          <w:szCs w:val="28"/>
        </w:rPr>
      </w:pPr>
      <w:r w:rsidRPr="00F44D76">
        <w:rPr>
          <w:b/>
          <w:sz w:val="28"/>
          <w:szCs w:val="28"/>
        </w:rPr>
        <w:t xml:space="preserve">,,Trīs lietas mums pār visu citu ir vajadzīgas: pirmā kārtā  – skolas, otrā kārtā  – skolas un trešā kārtā  – skolas’’ </w:t>
      </w:r>
      <w:r w:rsidRPr="00F44D76">
        <w:rPr>
          <w:sz w:val="28"/>
          <w:szCs w:val="28"/>
        </w:rPr>
        <w:t>Krišjānis Valdemārs</w:t>
      </w:r>
    </w:p>
    <w:p w14:paraId="34003172" w14:textId="77777777" w:rsidR="00890478" w:rsidRPr="00F44D76" w:rsidRDefault="00890478" w:rsidP="00890478">
      <w:pPr>
        <w:rPr>
          <w:i/>
        </w:rPr>
      </w:pPr>
      <w:r w:rsidRPr="00F44D76">
        <w:rPr>
          <w:i/>
        </w:rPr>
        <w:t xml:space="preserve">Teksts: </w:t>
      </w:r>
    </w:p>
    <w:p w14:paraId="2FC278B8" w14:textId="6CEBB07E" w:rsidR="00B60D03" w:rsidRPr="00F44D76" w:rsidRDefault="00B60D03" w:rsidP="00B60D03">
      <w:pPr>
        <w:pStyle w:val="Sarakstarindkopa"/>
        <w:ind w:left="142" w:right="43" w:firstLine="284"/>
        <w:jc w:val="both"/>
      </w:pPr>
      <w:r w:rsidRPr="00F44D76">
        <w:t xml:space="preserve">Pagastskolu un skolēnu skaits Vidzemē laikā no 1850. līdz 1870. gadam palielinās apmēram trīs reizes. </w:t>
      </w:r>
      <w:r w:rsidR="00890478" w:rsidRPr="00F44D76">
        <w:t xml:space="preserve">Līdz ar pagastskolu attīstību par vispārēju parādību kļūst izglītība </w:t>
      </w:r>
      <w:r w:rsidRPr="00F44D76">
        <w:t xml:space="preserve"> latviešu valodā </w:t>
      </w:r>
      <w:r w:rsidR="00890478" w:rsidRPr="00F44D76">
        <w:t xml:space="preserve">10 – 13 gadu veciem zēniem un meitenēm. Pieaug turīgo saimnieku skaits, kas var atļauties sūtīt dēlus draudzes skolās, jūrskolās, skolotāju semināros un pat augstskolās. Izglītības attīstību veicina jaunlatviešu ideju izplatība, kultūras laukā bagātīgus augļus nes Cimzes skolotāju seminārs. </w:t>
      </w:r>
      <w:r w:rsidRPr="00F44D76">
        <w:t xml:space="preserve">Tā absolventi līdzās mācību un audzināšanas darbam veic daudzveidīgu sabiedrisko un kultūras darbību. </w:t>
      </w:r>
    </w:p>
    <w:p w14:paraId="7A625EE6" w14:textId="77777777" w:rsidR="00690495" w:rsidRPr="00F44D76" w:rsidRDefault="00690495" w:rsidP="00690495">
      <w:pPr>
        <w:ind w:left="142" w:right="43" w:firstLine="425"/>
        <w:jc w:val="both"/>
      </w:pPr>
      <w:r w:rsidRPr="00F44D76">
        <w:t xml:space="preserve">Reizē ar valdības 1860. gadu liberālajām reformām sākas Baltijas iekļaušana ideoloģiski un konfesionāli vienotā  Krievijas impērijas birokrātiskajā sistēmā. Valdība ķeras pie tā saukto ministrijas skolu ierīkošanas ar krievu mācību valodu. 1880-tajos gados beidz pastāvēt vācbaltu muižniecības izveidotā tautas izglītības sistēma. Sākas mērķtiecīga pārkrievošanas politika,  kas tomēr nespēj  aizkavēt latviešu nacionālās kultūras attīstību                                        </w:t>
      </w:r>
    </w:p>
    <w:p w14:paraId="3B70A817" w14:textId="77777777" w:rsidR="00890478" w:rsidRPr="00F44D76" w:rsidRDefault="00890478" w:rsidP="00890478">
      <w:pPr>
        <w:ind w:left="142" w:firstLine="425"/>
        <w:jc w:val="both"/>
      </w:pPr>
    </w:p>
    <w:tbl>
      <w:tblPr>
        <w:tblW w:w="8931" w:type="dxa"/>
        <w:tblLayout w:type="fixed"/>
        <w:tblLook w:val="04A0" w:firstRow="1" w:lastRow="0" w:firstColumn="1" w:lastColumn="0" w:noHBand="0" w:noVBand="1"/>
      </w:tblPr>
      <w:tblGrid>
        <w:gridCol w:w="1560"/>
        <w:gridCol w:w="43"/>
        <w:gridCol w:w="7092"/>
        <w:gridCol w:w="236"/>
      </w:tblGrid>
      <w:tr w:rsidR="00890478" w:rsidRPr="00F44D76" w14:paraId="26296A0E" w14:textId="77777777" w:rsidTr="00890478">
        <w:tc>
          <w:tcPr>
            <w:tcW w:w="1603" w:type="dxa"/>
            <w:gridSpan w:val="2"/>
            <w:shd w:val="clear" w:color="auto" w:fill="auto"/>
          </w:tcPr>
          <w:p w14:paraId="6BED45F5" w14:textId="4E8F1E1D" w:rsidR="00890478" w:rsidRPr="00863314" w:rsidRDefault="00890478" w:rsidP="00890478">
            <w:pPr>
              <w:pStyle w:val="Sarakstarindkopa"/>
              <w:ind w:left="0"/>
              <w:rPr>
                <w:b/>
                <w:sz w:val="22"/>
                <w:szCs w:val="22"/>
              </w:rPr>
            </w:pPr>
            <w:r w:rsidRPr="00863314">
              <w:rPr>
                <w:b/>
                <w:sz w:val="22"/>
                <w:szCs w:val="22"/>
              </w:rPr>
              <w:t>Attēls</w:t>
            </w:r>
            <w:r w:rsidR="004F4D39" w:rsidRPr="00863314">
              <w:rPr>
                <w:b/>
                <w:sz w:val="22"/>
                <w:szCs w:val="22"/>
              </w:rPr>
              <w:t xml:space="preserve">, teksts </w:t>
            </w:r>
          </w:p>
        </w:tc>
        <w:tc>
          <w:tcPr>
            <w:tcW w:w="7328" w:type="dxa"/>
            <w:gridSpan w:val="2"/>
            <w:shd w:val="clear" w:color="auto" w:fill="FFFFFF"/>
          </w:tcPr>
          <w:p w14:paraId="3FCA63DA" w14:textId="77777777" w:rsidR="004F4D39" w:rsidRPr="00863314" w:rsidRDefault="004F4D39" w:rsidP="00890478">
            <w:pPr>
              <w:jc w:val="both"/>
              <w:rPr>
                <w:b/>
                <w:sz w:val="22"/>
                <w:szCs w:val="22"/>
              </w:rPr>
            </w:pPr>
            <w:r w:rsidRPr="00863314">
              <w:rPr>
                <w:b/>
                <w:sz w:val="22"/>
                <w:szCs w:val="22"/>
              </w:rPr>
              <w:t>Izglītības attīstība</w:t>
            </w:r>
          </w:p>
          <w:p w14:paraId="08A1AC69" w14:textId="1498AA4F" w:rsidR="00890478" w:rsidRPr="00863314" w:rsidRDefault="00890478" w:rsidP="00890478">
            <w:pPr>
              <w:jc w:val="both"/>
              <w:rPr>
                <w:sz w:val="22"/>
                <w:szCs w:val="22"/>
              </w:rPr>
            </w:pPr>
            <w:r w:rsidRPr="00863314">
              <w:rPr>
                <w:sz w:val="22"/>
                <w:szCs w:val="22"/>
              </w:rPr>
              <w:t xml:space="preserve">1865. gada marta un aprīļa landtāgos pieņemtais pagastskolu likumprojekts, ko cars Aleksandrs II apstiprina tā paša gada jūnija sākumā. Tas nosaka, ka muižniekiem jāpārdod pagastu sabiedrībām vismaz 3 pūrvietas (1 pūrvieta = apm. 0. 37 ha) zemes. </w:t>
            </w:r>
          </w:p>
          <w:p w14:paraId="3D5FFAE8" w14:textId="77777777" w:rsidR="00890478" w:rsidRPr="00863314" w:rsidRDefault="00890478" w:rsidP="00890478">
            <w:pPr>
              <w:pStyle w:val="Sarakstarindkopa"/>
              <w:ind w:left="0"/>
              <w:jc w:val="right"/>
              <w:rPr>
                <w:i/>
                <w:sz w:val="22"/>
                <w:szCs w:val="22"/>
              </w:rPr>
            </w:pPr>
          </w:p>
        </w:tc>
      </w:tr>
      <w:tr w:rsidR="00890478" w:rsidRPr="00F44D76" w14:paraId="56C12C1E" w14:textId="77777777" w:rsidTr="00890478">
        <w:tc>
          <w:tcPr>
            <w:tcW w:w="1603" w:type="dxa"/>
            <w:gridSpan w:val="2"/>
            <w:shd w:val="clear" w:color="auto" w:fill="auto"/>
          </w:tcPr>
          <w:p w14:paraId="1DD65169" w14:textId="53B6787A" w:rsidR="00890478" w:rsidRPr="00863314" w:rsidRDefault="00863314" w:rsidP="00890478">
            <w:pPr>
              <w:pStyle w:val="Sarakstarindkopa"/>
              <w:ind w:left="0"/>
              <w:rPr>
                <w:b/>
                <w:sz w:val="22"/>
                <w:szCs w:val="22"/>
              </w:rPr>
            </w:pPr>
            <w:r w:rsidRPr="00863314">
              <w:rPr>
                <w:b/>
                <w:sz w:val="22"/>
                <w:szCs w:val="22"/>
              </w:rPr>
              <w:t>Attēls</w:t>
            </w:r>
            <w:r w:rsidR="004F4D39" w:rsidRPr="00863314">
              <w:rPr>
                <w:b/>
                <w:sz w:val="22"/>
                <w:szCs w:val="22"/>
              </w:rPr>
              <w:t>, teksts</w:t>
            </w:r>
          </w:p>
        </w:tc>
        <w:tc>
          <w:tcPr>
            <w:tcW w:w="7328" w:type="dxa"/>
            <w:gridSpan w:val="2"/>
            <w:shd w:val="clear" w:color="auto" w:fill="FFFFFF"/>
          </w:tcPr>
          <w:p w14:paraId="41FDF712" w14:textId="690EC076" w:rsidR="00890478" w:rsidRPr="00863314" w:rsidRDefault="00890478" w:rsidP="00890478">
            <w:pPr>
              <w:jc w:val="both"/>
              <w:rPr>
                <w:sz w:val="22"/>
                <w:szCs w:val="22"/>
              </w:rPr>
            </w:pPr>
            <w:r w:rsidRPr="00863314">
              <w:rPr>
                <w:sz w:val="22"/>
                <w:szCs w:val="22"/>
              </w:rPr>
              <w:t xml:space="preserve">Laikraksts. Pielikuma "Baznīcas un Skolas Ziņas" kopijas 3 lapas. A4 formātā no avīzes "Latviešu Avīzes" Nr.23. </w:t>
            </w:r>
            <w:r w:rsidR="00863314" w:rsidRPr="00863314">
              <w:rPr>
                <w:sz w:val="22"/>
                <w:szCs w:val="22"/>
              </w:rPr>
              <w:t>1869. g.</w:t>
            </w:r>
            <w:r w:rsidRPr="00863314">
              <w:rPr>
                <w:sz w:val="22"/>
                <w:szCs w:val="22"/>
              </w:rPr>
              <w:t xml:space="preserve"> jūnijs, Nr. 23.</w:t>
            </w:r>
          </w:p>
          <w:p w14:paraId="46FC43C8" w14:textId="77777777" w:rsidR="00890478" w:rsidRPr="00863314" w:rsidRDefault="00890478" w:rsidP="00890478">
            <w:pPr>
              <w:jc w:val="right"/>
              <w:rPr>
                <w:sz w:val="22"/>
                <w:szCs w:val="22"/>
              </w:rPr>
            </w:pPr>
            <w:r w:rsidRPr="00863314">
              <w:rPr>
                <w:sz w:val="22"/>
                <w:szCs w:val="22"/>
              </w:rPr>
              <w:t>TMRplg 8794</w:t>
            </w:r>
          </w:p>
        </w:tc>
      </w:tr>
      <w:tr w:rsidR="00890478" w:rsidRPr="00F44D76" w14:paraId="6B16BA4B" w14:textId="77777777" w:rsidTr="00890478">
        <w:tc>
          <w:tcPr>
            <w:tcW w:w="1603" w:type="dxa"/>
            <w:gridSpan w:val="2"/>
            <w:shd w:val="clear" w:color="auto" w:fill="auto"/>
          </w:tcPr>
          <w:p w14:paraId="4BC65A48" w14:textId="2D463963" w:rsidR="00890478" w:rsidRPr="00863314" w:rsidRDefault="00890478" w:rsidP="00890478">
            <w:pPr>
              <w:pStyle w:val="Sarakstarindkopa"/>
              <w:ind w:left="0"/>
              <w:rPr>
                <w:b/>
                <w:sz w:val="22"/>
                <w:szCs w:val="22"/>
              </w:rPr>
            </w:pPr>
          </w:p>
        </w:tc>
        <w:tc>
          <w:tcPr>
            <w:tcW w:w="7328" w:type="dxa"/>
            <w:gridSpan w:val="2"/>
            <w:shd w:val="clear" w:color="auto" w:fill="FFFFFF"/>
          </w:tcPr>
          <w:p w14:paraId="13825EC4" w14:textId="23307AF7" w:rsidR="00890478" w:rsidRPr="00863314" w:rsidRDefault="00890478" w:rsidP="00890478">
            <w:pPr>
              <w:jc w:val="both"/>
              <w:rPr>
                <w:sz w:val="22"/>
                <w:szCs w:val="22"/>
              </w:rPr>
            </w:pPr>
            <w:r w:rsidRPr="00863314">
              <w:rPr>
                <w:sz w:val="22"/>
                <w:szCs w:val="22"/>
              </w:rPr>
              <w:t>1866. gada pagastu pašpārvaldes likums, kas dod pagastu sabiedrībām tiesības</w:t>
            </w:r>
            <w:r w:rsidR="00863314" w:rsidRPr="00863314">
              <w:rPr>
                <w:sz w:val="22"/>
                <w:szCs w:val="22"/>
              </w:rPr>
              <w:t xml:space="preserve"> </w:t>
            </w:r>
            <w:r w:rsidRPr="00863314">
              <w:rPr>
                <w:sz w:val="22"/>
                <w:szCs w:val="22"/>
              </w:rPr>
              <w:t xml:space="preserve">pārraudzīt tās pagastskolas, kuras finansē pagasti. Ar 1871. gadu apriņķu skolu valdēs jāievēl </w:t>
            </w:r>
            <w:proofErr w:type="gramStart"/>
            <w:r w:rsidRPr="00863314">
              <w:rPr>
                <w:sz w:val="22"/>
                <w:szCs w:val="22"/>
              </w:rPr>
              <w:t>divus zemnieku pārstāvjus</w:t>
            </w:r>
            <w:proofErr w:type="gramEnd"/>
          </w:p>
          <w:p w14:paraId="0B7A3A2E" w14:textId="77777777" w:rsidR="00890478" w:rsidRPr="00863314" w:rsidRDefault="00890478" w:rsidP="00890478">
            <w:pPr>
              <w:jc w:val="both"/>
              <w:rPr>
                <w:i/>
                <w:sz w:val="22"/>
                <w:szCs w:val="22"/>
              </w:rPr>
            </w:pPr>
          </w:p>
        </w:tc>
      </w:tr>
      <w:tr w:rsidR="00890478" w:rsidRPr="00F44D76" w14:paraId="2A27DA9C" w14:textId="77777777" w:rsidTr="00890478">
        <w:trPr>
          <w:gridAfter w:val="1"/>
          <w:wAfter w:w="236" w:type="dxa"/>
        </w:trPr>
        <w:tc>
          <w:tcPr>
            <w:tcW w:w="1560" w:type="dxa"/>
            <w:shd w:val="clear" w:color="auto" w:fill="auto"/>
          </w:tcPr>
          <w:p w14:paraId="4123B62D" w14:textId="77777777" w:rsidR="004F4D39" w:rsidRPr="00863314" w:rsidRDefault="004F4D39" w:rsidP="00890478">
            <w:pPr>
              <w:pStyle w:val="Sarakstarindkopa"/>
              <w:ind w:left="0"/>
              <w:rPr>
                <w:b/>
                <w:sz w:val="22"/>
                <w:szCs w:val="22"/>
              </w:rPr>
            </w:pPr>
          </w:p>
          <w:p w14:paraId="61F5C94D" w14:textId="186F67AF" w:rsidR="00890478" w:rsidRPr="00863314" w:rsidRDefault="00890478" w:rsidP="00890478">
            <w:pPr>
              <w:pStyle w:val="Sarakstarindkopa"/>
              <w:ind w:left="0"/>
              <w:rPr>
                <w:b/>
                <w:sz w:val="22"/>
                <w:szCs w:val="22"/>
              </w:rPr>
            </w:pPr>
            <w:r w:rsidRPr="00863314">
              <w:rPr>
                <w:b/>
                <w:sz w:val="22"/>
                <w:szCs w:val="22"/>
              </w:rPr>
              <w:t>Shēma</w:t>
            </w:r>
          </w:p>
        </w:tc>
        <w:tc>
          <w:tcPr>
            <w:tcW w:w="7135" w:type="dxa"/>
            <w:gridSpan w:val="2"/>
            <w:shd w:val="clear" w:color="auto" w:fill="FFFFFF"/>
          </w:tcPr>
          <w:p w14:paraId="5C692D9F" w14:textId="660BEB0B" w:rsidR="004F4D39" w:rsidRPr="00863314" w:rsidRDefault="004F4D39" w:rsidP="004F4D39">
            <w:pPr>
              <w:jc w:val="both"/>
              <w:rPr>
                <w:b/>
                <w:sz w:val="22"/>
                <w:szCs w:val="22"/>
              </w:rPr>
            </w:pPr>
            <w:r w:rsidRPr="00863314">
              <w:rPr>
                <w:b/>
                <w:sz w:val="22"/>
                <w:szCs w:val="22"/>
              </w:rPr>
              <w:t>Pagastskolas - ēkas un telpas</w:t>
            </w:r>
          </w:p>
          <w:p w14:paraId="2D388B21" w14:textId="77777777" w:rsidR="00890478" w:rsidRPr="00863314" w:rsidRDefault="00890478" w:rsidP="00890478">
            <w:pPr>
              <w:spacing w:line="360" w:lineRule="auto"/>
              <w:jc w:val="both"/>
              <w:rPr>
                <w:sz w:val="22"/>
                <w:szCs w:val="22"/>
              </w:rPr>
            </w:pPr>
            <w:r w:rsidRPr="00863314">
              <w:rPr>
                <w:sz w:val="22"/>
                <w:szCs w:val="22"/>
              </w:rPr>
              <w:t xml:space="preserve">Pagasta skolas namu celtniecība </w:t>
            </w:r>
          </w:p>
          <w:p w14:paraId="6D3E4A00" w14:textId="4F0B40F1" w:rsidR="00890478" w:rsidRPr="00863314" w:rsidRDefault="00890478" w:rsidP="00890478">
            <w:pPr>
              <w:pStyle w:val="Pamatteksts"/>
              <w:rPr>
                <w:sz w:val="22"/>
                <w:szCs w:val="22"/>
              </w:rPr>
            </w:pPr>
            <w:r w:rsidRPr="00863314">
              <w:rPr>
                <w:sz w:val="22"/>
                <w:szCs w:val="22"/>
              </w:rPr>
              <w:t>1850.-60. gados Vidzemē uzcēla 65</w:t>
            </w:r>
            <w:r w:rsidR="00863314" w:rsidRPr="00863314">
              <w:rPr>
                <w:sz w:val="22"/>
                <w:szCs w:val="22"/>
              </w:rPr>
              <w:t xml:space="preserve"> </w:t>
            </w:r>
            <w:r w:rsidRPr="00863314">
              <w:rPr>
                <w:sz w:val="22"/>
                <w:szCs w:val="22"/>
              </w:rPr>
              <w:t xml:space="preserve">skolas namus, </w:t>
            </w:r>
          </w:p>
          <w:p w14:paraId="09A9DA1D" w14:textId="77777777" w:rsidR="00890478" w:rsidRPr="00863314" w:rsidRDefault="00890478" w:rsidP="00890478">
            <w:pPr>
              <w:pStyle w:val="Pamatteksts"/>
              <w:rPr>
                <w:sz w:val="22"/>
                <w:szCs w:val="22"/>
              </w:rPr>
            </w:pPr>
            <w:r w:rsidRPr="00863314">
              <w:rPr>
                <w:sz w:val="22"/>
                <w:szCs w:val="22"/>
              </w:rPr>
              <w:t xml:space="preserve">1860.-1870. gados – 252, </w:t>
            </w:r>
          </w:p>
          <w:p w14:paraId="5421449B" w14:textId="77777777" w:rsidR="00890478" w:rsidRPr="00863314" w:rsidRDefault="00890478" w:rsidP="00890478">
            <w:pPr>
              <w:pStyle w:val="Pamatteksts"/>
              <w:rPr>
                <w:sz w:val="22"/>
                <w:szCs w:val="22"/>
              </w:rPr>
            </w:pPr>
            <w:r w:rsidRPr="00863314">
              <w:rPr>
                <w:sz w:val="22"/>
                <w:szCs w:val="22"/>
              </w:rPr>
              <w:t xml:space="preserve">1870.-1880. gados – 399. </w:t>
            </w:r>
          </w:p>
          <w:p w14:paraId="1B51BF62" w14:textId="77777777" w:rsidR="00890478" w:rsidRPr="00863314" w:rsidRDefault="00890478" w:rsidP="00890478">
            <w:pPr>
              <w:spacing w:line="360" w:lineRule="auto"/>
              <w:jc w:val="right"/>
              <w:rPr>
                <w:sz w:val="22"/>
                <w:szCs w:val="22"/>
              </w:rPr>
            </w:pPr>
            <w:r w:rsidRPr="00863314">
              <w:rPr>
                <w:sz w:val="22"/>
                <w:szCs w:val="22"/>
              </w:rPr>
              <w:t>No U.Niedres mat</w:t>
            </w:r>
          </w:p>
        </w:tc>
      </w:tr>
      <w:tr w:rsidR="00890478" w:rsidRPr="00F44D76" w14:paraId="6EBCCB07" w14:textId="77777777" w:rsidTr="00890478">
        <w:trPr>
          <w:gridAfter w:val="1"/>
          <w:wAfter w:w="236" w:type="dxa"/>
        </w:trPr>
        <w:tc>
          <w:tcPr>
            <w:tcW w:w="1560" w:type="dxa"/>
            <w:shd w:val="clear" w:color="auto" w:fill="auto"/>
          </w:tcPr>
          <w:p w14:paraId="55FA5B80" w14:textId="77777777" w:rsidR="00890478" w:rsidRPr="00863314" w:rsidRDefault="00890478" w:rsidP="00890478">
            <w:pPr>
              <w:pStyle w:val="Sarakstarindkopa"/>
              <w:ind w:left="0"/>
              <w:rPr>
                <w:b/>
                <w:sz w:val="22"/>
                <w:szCs w:val="22"/>
              </w:rPr>
            </w:pPr>
            <w:r w:rsidRPr="00863314">
              <w:rPr>
                <w:b/>
                <w:sz w:val="22"/>
                <w:szCs w:val="22"/>
              </w:rPr>
              <w:t>Fona attēli</w:t>
            </w:r>
          </w:p>
        </w:tc>
        <w:tc>
          <w:tcPr>
            <w:tcW w:w="7135" w:type="dxa"/>
            <w:gridSpan w:val="2"/>
            <w:shd w:val="clear" w:color="auto" w:fill="FFFFFF"/>
          </w:tcPr>
          <w:p w14:paraId="75DD918C" w14:textId="7D468594" w:rsidR="00890478" w:rsidRPr="00863314" w:rsidRDefault="00890478" w:rsidP="00890478">
            <w:pPr>
              <w:jc w:val="both"/>
              <w:rPr>
                <w:sz w:val="22"/>
                <w:szCs w:val="22"/>
              </w:rPr>
            </w:pPr>
            <w:r w:rsidRPr="00863314">
              <w:rPr>
                <w:sz w:val="22"/>
                <w:szCs w:val="22"/>
              </w:rPr>
              <w:t xml:space="preserve">Silakreču pagasta skolas ēka 20.gs. Ēka celta </w:t>
            </w:r>
            <w:r w:rsidR="00863314" w:rsidRPr="00863314">
              <w:rPr>
                <w:sz w:val="22"/>
                <w:szCs w:val="22"/>
              </w:rPr>
              <w:t>1872. gadā</w:t>
            </w:r>
            <w:r w:rsidRPr="00863314">
              <w:rPr>
                <w:sz w:val="22"/>
                <w:szCs w:val="22"/>
              </w:rPr>
              <w:t xml:space="preserve"> kā Krimuldas muižas un pagasta skola</w:t>
            </w:r>
          </w:p>
          <w:p w14:paraId="50259422" w14:textId="77777777" w:rsidR="00890478" w:rsidRPr="00863314" w:rsidRDefault="00890478" w:rsidP="00890478">
            <w:pPr>
              <w:jc w:val="right"/>
              <w:rPr>
                <w:sz w:val="22"/>
                <w:szCs w:val="22"/>
              </w:rPr>
            </w:pPr>
            <w:r w:rsidRPr="00863314">
              <w:rPr>
                <w:sz w:val="22"/>
                <w:szCs w:val="22"/>
              </w:rPr>
              <w:t>SM fn</w:t>
            </w:r>
            <w:proofErr w:type="gramStart"/>
            <w:r w:rsidRPr="00863314">
              <w:rPr>
                <w:sz w:val="22"/>
                <w:szCs w:val="22"/>
              </w:rPr>
              <w:t xml:space="preserve"> ,p</w:t>
            </w:r>
            <w:proofErr w:type="gramEnd"/>
            <w:r w:rsidRPr="00863314">
              <w:rPr>
                <w:sz w:val="22"/>
                <w:szCs w:val="22"/>
              </w:rPr>
              <w:t>lg 124</w:t>
            </w:r>
          </w:p>
          <w:p w14:paraId="4CB0AD80" w14:textId="77777777" w:rsidR="00890478" w:rsidRPr="00863314" w:rsidRDefault="00890478" w:rsidP="00890478">
            <w:pPr>
              <w:rPr>
                <w:sz w:val="22"/>
                <w:szCs w:val="22"/>
              </w:rPr>
            </w:pPr>
            <w:r w:rsidRPr="00863314">
              <w:rPr>
                <w:sz w:val="22"/>
                <w:szCs w:val="22"/>
              </w:rPr>
              <w:t>Turaidas divgadīgā ministrijas skola, celta 19.gs. beigās</w:t>
            </w:r>
          </w:p>
          <w:p w14:paraId="30FCD67A" w14:textId="77777777" w:rsidR="00890478" w:rsidRPr="00863314" w:rsidRDefault="00890478" w:rsidP="00890478">
            <w:pPr>
              <w:jc w:val="right"/>
              <w:rPr>
                <w:sz w:val="22"/>
                <w:szCs w:val="22"/>
              </w:rPr>
            </w:pPr>
            <w:r w:rsidRPr="00863314">
              <w:rPr>
                <w:sz w:val="22"/>
                <w:szCs w:val="22"/>
              </w:rPr>
              <w:t xml:space="preserve">TMR 22825 </w:t>
            </w:r>
          </w:p>
        </w:tc>
      </w:tr>
      <w:tr w:rsidR="00890478" w:rsidRPr="00F44D76" w14:paraId="2B2A911E" w14:textId="77777777" w:rsidTr="00890478">
        <w:trPr>
          <w:gridAfter w:val="1"/>
          <w:wAfter w:w="236" w:type="dxa"/>
        </w:trPr>
        <w:tc>
          <w:tcPr>
            <w:tcW w:w="1560" w:type="dxa"/>
            <w:shd w:val="clear" w:color="auto" w:fill="auto"/>
          </w:tcPr>
          <w:p w14:paraId="5BC5BB09" w14:textId="77777777" w:rsidR="00890478" w:rsidRPr="00863314" w:rsidRDefault="00890478" w:rsidP="00890478">
            <w:pPr>
              <w:pStyle w:val="Sarakstarindkopa"/>
              <w:ind w:left="0"/>
              <w:rPr>
                <w:b/>
                <w:sz w:val="22"/>
                <w:szCs w:val="22"/>
              </w:rPr>
            </w:pPr>
            <w:r w:rsidRPr="00863314">
              <w:rPr>
                <w:b/>
                <w:sz w:val="22"/>
                <w:szCs w:val="22"/>
              </w:rPr>
              <w:lastRenderedPageBreak/>
              <w:t>Situācijas atveidojums, attēls</w:t>
            </w:r>
          </w:p>
        </w:tc>
        <w:tc>
          <w:tcPr>
            <w:tcW w:w="7135" w:type="dxa"/>
            <w:gridSpan w:val="2"/>
            <w:shd w:val="clear" w:color="auto" w:fill="FFFFFF"/>
          </w:tcPr>
          <w:p w14:paraId="4BA52CE6" w14:textId="529DE60D" w:rsidR="00890478" w:rsidRPr="00863314" w:rsidRDefault="00890478" w:rsidP="00890478">
            <w:pPr>
              <w:pStyle w:val="Pamatteksts"/>
              <w:ind w:firstLine="720"/>
              <w:rPr>
                <w:sz w:val="22"/>
                <w:szCs w:val="22"/>
              </w:rPr>
            </w:pPr>
            <w:r w:rsidRPr="00863314">
              <w:rPr>
                <w:sz w:val="22"/>
                <w:szCs w:val="22"/>
              </w:rPr>
              <w:t>Guļamtelpa bērniem:</w:t>
            </w:r>
            <w:r w:rsidR="00863314" w:rsidRPr="00863314">
              <w:rPr>
                <w:sz w:val="22"/>
                <w:szCs w:val="22"/>
              </w:rPr>
              <w:t xml:space="preserve"> </w:t>
            </w:r>
            <w:r w:rsidRPr="00863314">
              <w:rPr>
                <w:sz w:val="22"/>
                <w:szCs w:val="22"/>
              </w:rPr>
              <w:t>pēc citāta no avīzes: svecīte; ēdamā lādītes un [pārtikas] “kules”;</w:t>
            </w:r>
            <w:r w:rsidR="00863314" w:rsidRPr="00863314">
              <w:rPr>
                <w:sz w:val="22"/>
                <w:szCs w:val="22"/>
              </w:rPr>
              <w:t xml:space="preserve"> </w:t>
            </w:r>
            <w:r w:rsidRPr="00863314">
              <w:rPr>
                <w:sz w:val="22"/>
                <w:szCs w:val="22"/>
              </w:rPr>
              <w:t>koka karote ar nazi, malka krāsns kurināšanai, bļoda ūdenim. Skolu virsvalde</w:t>
            </w:r>
            <w:r w:rsidR="00863314" w:rsidRPr="00863314">
              <w:rPr>
                <w:sz w:val="22"/>
                <w:szCs w:val="22"/>
              </w:rPr>
              <w:t xml:space="preserve"> </w:t>
            </w:r>
            <w:r w:rsidRPr="00863314">
              <w:rPr>
                <w:sz w:val="22"/>
                <w:szCs w:val="22"/>
              </w:rPr>
              <w:t xml:space="preserve">1860. gadā noteica: “Pie pagastskolu būvēšanas par to jāgādā, ka skolas istabas un guļami kambari ir augsti, rūmīgi un gaiši… Skolas namos vajaga būt šķirtiem guļamiem kambariem </w:t>
            </w:r>
            <w:proofErr w:type="gramStart"/>
            <w:r w:rsidRPr="00863314">
              <w:rPr>
                <w:sz w:val="22"/>
                <w:szCs w:val="22"/>
              </w:rPr>
              <w:t>priekš puisēniem</w:t>
            </w:r>
            <w:proofErr w:type="gramEnd"/>
            <w:r w:rsidRPr="00863314">
              <w:rPr>
                <w:sz w:val="22"/>
                <w:szCs w:val="22"/>
              </w:rPr>
              <w:t xml:space="preserve"> un meitenēm… Pagastskolu namus un tās pie tām vajadzīgas ēkas uzbūvēt un pieklājīgi uzturēt piekrīt tam piederīgam pagastam … tāpat pagastam piekrīt gādāt par skolas kurināšanu un apgaismošanu.”</w:t>
            </w:r>
          </w:p>
          <w:p w14:paraId="1AB84B39" w14:textId="77777777" w:rsidR="00890478" w:rsidRPr="00863314" w:rsidRDefault="00890478" w:rsidP="00890478">
            <w:pPr>
              <w:pStyle w:val="Pamatteksts"/>
              <w:ind w:firstLine="720"/>
              <w:rPr>
                <w:sz w:val="22"/>
                <w:szCs w:val="22"/>
              </w:rPr>
            </w:pPr>
          </w:p>
        </w:tc>
      </w:tr>
      <w:tr w:rsidR="00890478" w:rsidRPr="00F44D76" w14:paraId="113DF94E" w14:textId="77777777" w:rsidTr="00890478">
        <w:trPr>
          <w:gridAfter w:val="1"/>
          <w:wAfter w:w="236" w:type="dxa"/>
        </w:trPr>
        <w:tc>
          <w:tcPr>
            <w:tcW w:w="1560" w:type="dxa"/>
            <w:shd w:val="clear" w:color="auto" w:fill="auto"/>
          </w:tcPr>
          <w:p w14:paraId="1B0DE359" w14:textId="01200474" w:rsidR="00890478" w:rsidRPr="00863314" w:rsidRDefault="004F4D39" w:rsidP="004F4D39">
            <w:pPr>
              <w:pStyle w:val="Sarakstarindkopa"/>
              <w:ind w:left="0"/>
              <w:rPr>
                <w:b/>
                <w:sz w:val="22"/>
                <w:szCs w:val="22"/>
              </w:rPr>
            </w:pPr>
            <w:r w:rsidRPr="00863314">
              <w:rPr>
                <w:b/>
                <w:sz w:val="22"/>
                <w:szCs w:val="22"/>
              </w:rPr>
              <w:t>Teksts, s</w:t>
            </w:r>
            <w:r w:rsidR="00890478" w:rsidRPr="00863314">
              <w:rPr>
                <w:b/>
                <w:sz w:val="22"/>
                <w:szCs w:val="22"/>
              </w:rPr>
              <w:t>hēma</w:t>
            </w:r>
          </w:p>
        </w:tc>
        <w:tc>
          <w:tcPr>
            <w:tcW w:w="7135" w:type="dxa"/>
            <w:gridSpan w:val="2"/>
            <w:shd w:val="clear" w:color="auto" w:fill="FFFFFF"/>
          </w:tcPr>
          <w:p w14:paraId="7ED790B0" w14:textId="13138E4A" w:rsidR="00890478" w:rsidRPr="00863314" w:rsidRDefault="00890478" w:rsidP="00890478">
            <w:pPr>
              <w:pStyle w:val="Pamatteksts"/>
              <w:ind w:firstLine="720"/>
              <w:rPr>
                <w:sz w:val="22"/>
                <w:szCs w:val="22"/>
                <w:u w:val="single"/>
              </w:rPr>
            </w:pPr>
            <w:r w:rsidRPr="00863314">
              <w:rPr>
                <w:b/>
                <w:sz w:val="22"/>
                <w:szCs w:val="22"/>
              </w:rPr>
              <w:t>Ko un kā mācījās</w:t>
            </w:r>
            <w:r w:rsidR="00BE0582" w:rsidRPr="00863314">
              <w:rPr>
                <w:b/>
                <w:sz w:val="22"/>
                <w:szCs w:val="22"/>
              </w:rPr>
              <w:t xml:space="preserve"> latviešu valodā</w:t>
            </w:r>
            <w:r w:rsidRPr="00863314">
              <w:rPr>
                <w:sz w:val="22"/>
                <w:szCs w:val="22"/>
                <w:u w:val="single"/>
              </w:rPr>
              <w:t xml:space="preserve"> </w:t>
            </w:r>
          </w:p>
          <w:p w14:paraId="2ED6BB75" w14:textId="2780C56C" w:rsidR="00890478" w:rsidRPr="00863314" w:rsidRDefault="00890478" w:rsidP="00955369">
            <w:pPr>
              <w:pStyle w:val="Pamatteksts"/>
              <w:ind w:firstLine="720"/>
              <w:jc w:val="both"/>
              <w:rPr>
                <w:sz w:val="22"/>
                <w:szCs w:val="22"/>
              </w:rPr>
            </w:pPr>
            <w:r w:rsidRPr="00863314">
              <w:rPr>
                <w:sz w:val="22"/>
                <w:szCs w:val="22"/>
              </w:rPr>
              <w:t xml:space="preserve">Pagasta skolā 3 ziemas, kopā 18 mēnešu; mācības latviešu valodā; saskaņā ar </w:t>
            </w:r>
            <w:r w:rsidR="00863314" w:rsidRPr="00863314">
              <w:rPr>
                <w:sz w:val="22"/>
                <w:szCs w:val="22"/>
              </w:rPr>
              <w:t>1865. g.</w:t>
            </w:r>
            <w:r w:rsidRPr="00863314">
              <w:rPr>
                <w:sz w:val="22"/>
                <w:szCs w:val="22"/>
              </w:rPr>
              <w:t xml:space="preserve"> likumu” reliģija, mātes valoda, rēķināšana, ģeogrāfija, dziedāšana, turnēšana jeb stingrošana zēniem, un </w:t>
            </w:r>
            <w:proofErr w:type="gramStart"/>
            <w:r w:rsidRPr="00863314">
              <w:rPr>
                <w:sz w:val="22"/>
                <w:szCs w:val="22"/>
              </w:rPr>
              <w:t>priekš meitenēm</w:t>
            </w:r>
            <w:proofErr w:type="gramEnd"/>
            <w:r w:rsidRPr="00863314">
              <w:rPr>
                <w:sz w:val="22"/>
                <w:szCs w:val="22"/>
              </w:rPr>
              <w:t xml:space="preserve"> sieviešu rokdarbi [..] mācīšanas līdzekļi: no katras tanī skolā ieviestas mācāmas grāmatas 1 eksemplars, viens globuss, viena Eiropas sienas karte, viena no Baltiskām gubernijām, un viena no Palestīnas, viens muzikinstruments -</w:t>
            </w:r>
            <w:r w:rsidR="00863314" w:rsidRPr="00863314">
              <w:rPr>
                <w:sz w:val="22"/>
                <w:szCs w:val="22"/>
              </w:rPr>
              <w:t xml:space="preserve"> </w:t>
            </w:r>
            <w:r w:rsidRPr="00863314">
              <w:rPr>
                <w:sz w:val="22"/>
                <w:szCs w:val="22"/>
              </w:rPr>
              <w:t xml:space="preserve">vai nu vijole, klavieres, ērģelītes vai harmonijums – ar monohordu nepietiek, lineāls, rēķinu galdiņš, viena bībele un dziesmu grāmata” </w:t>
            </w:r>
          </w:p>
          <w:p w14:paraId="7EE2335E" w14:textId="2704DE6A" w:rsidR="00890478" w:rsidRPr="00863314" w:rsidRDefault="00890478" w:rsidP="00890478">
            <w:pPr>
              <w:pStyle w:val="Pamatteksts"/>
              <w:ind w:firstLine="720"/>
              <w:rPr>
                <w:sz w:val="22"/>
                <w:szCs w:val="22"/>
              </w:rPr>
            </w:pPr>
            <w:r w:rsidRPr="00863314">
              <w:rPr>
                <w:sz w:val="22"/>
                <w:szCs w:val="22"/>
              </w:rPr>
              <w:t>Dziedātprasme</w:t>
            </w:r>
            <w:r w:rsidR="00863314" w:rsidRPr="00863314">
              <w:rPr>
                <w:sz w:val="22"/>
                <w:szCs w:val="22"/>
              </w:rPr>
              <w:t xml:space="preserve">: </w:t>
            </w:r>
            <w:r w:rsidRPr="00863314">
              <w:rPr>
                <w:sz w:val="22"/>
                <w:szCs w:val="22"/>
              </w:rPr>
              <w:t>to veicina Baznīcas dziesmu grāmatu apguve</w:t>
            </w:r>
          </w:p>
          <w:p w14:paraId="46D9A25F" w14:textId="6D1523DC" w:rsidR="00890478" w:rsidRPr="00863314" w:rsidRDefault="00890478" w:rsidP="00890478">
            <w:pPr>
              <w:pStyle w:val="Pamatteksts"/>
              <w:ind w:firstLine="720"/>
              <w:rPr>
                <w:sz w:val="22"/>
                <w:szCs w:val="22"/>
              </w:rPr>
            </w:pPr>
            <w:r w:rsidRPr="00863314">
              <w:rPr>
                <w:sz w:val="22"/>
                <w:szCs w:val="22"/>
              </w:rPr>
              <w:t>Lasītprasme</w:t>
            </w:r>
            <w:r w:rsidR="00863314" w:rsidRPr="00863314">
              <w:rPr>
                <w:sz w:val="22"/>
                <w:szCs w:val="22"/>
              </w:rPr>
              <w:t>;</w:t>
            </w:r>
            <w:r w:rsidRPr="00863314">
              <w:rPr>
                <w:sz w:val="22"/>
                <w:szCs w:val="22"/>
              </w:rPr>
              <w:t xml:space="preserve"> Vidzemē jau 19.gs. sākumā lielākā daļa māk lasīt dzimtajā valodā</w:t>
            </w:r>
          </w:p>
          <w:p w14:paraId="2636EEDB" w14:textId="4531E671" w:rsidR="00890478" w:rsidRPr="00863314" w:rsidRDefault="00890478" w:rsidP="00890478">
            <w:pPr>
              <w:pStyle w:val="Pamatteksts"/>
              <w:ind w:firstLine="720"/>
              <w:rPr>
                <w:sz w:val="22"/>
                <w:szCs w:val="22"/>
              </w:rPr>
            </w:pPr>
            <w:r w:rsidRPr="00863314">
              <w:rPr>
                <w:sz w:val="22"/>
                <w:szCs w:val="22"/>
              </w:rPr>
              <w:t>Rakstītprasme</w:t>
            </w:r>
            <w:r w:rsidR="00863314" w:rsidRPr="00863314">
              <w:rPr>
                <w:sz w:val="22"/>
                <w:szCs w:val="22"/>
              </w:rPr>
              <w:t xml:space="preserve">; </w:t>
            </w:r>
            <w:r w:rsidRPr="00863314">
              <w:rPr>
                <w:sz w:val="22"/>
                <w:szCs w:val="22"/>
              </w:rPr>
              <w:t>1855. gadā tikai 1 no 33 lasītpratējiem māk</w:t>
            </w:r>
            <w:r w:rsidR="00863314" w:rsidRPr="00863314">
              <w:rPr>
                <w:sz w:val="22"/>
                <w:szCs w:val="22"/>
              </w:rPr>
              <w:t xml:space="preserve"> </w:t>
            </w:r>
            <w:r w:rsidRPr="00863314">
              <w:rPr>
                <w:sz w:val="22"/>
                <w:szCs w:val="22"/>
              </w:rPr>
              <w:t>rakstīt</w:t>
            </w:r>
          </w:p>
          <w:p w14:paraId="247600F5" w14:textId="2F576A8D" w:rsidR="00890478" w:rsidRPr="00863314" w:rsidRDefault="00890478" w:rsidP="00890478">
            <w:pPr>
              <w:pStyle w:val="Pamatteksts"/>
              <w:ind w:firstLine="720"/>
              <w:rPr>
                <w:sz w:val="22"/>
                <w:szCs w:val="22"/>
              </w:rPr>
            </w:pPr>
            <w:r w:rsidRPr="00863314">
              <w:rPr>
                <w:sz w:val="22"/>
                <w:szCs w:val="22"/>
              </w:rPr>
              <w:t>Rēķināšana</w:t>
            </w:r>
            <w:r w:rsidR="00863314" w:rsidRPr="00863314">
              <w:rPr>
                <w:sz w:val="22"/>
                <w:szCs w:val="22"/>
              </w:rPr>
              <w:t xml:space="preserve">: </w:t>
            </w:r>
            <w:r w:rsidRPr="00863314">
              <w:rPr>
                <w:sz w:val="22"/>
                <w:szCs w:val="22"/>
              </w:rPr>
              <w:t xml:space="preserve">prasības to mācīt zemnieku bērniem – ar </w:t>
            </w:r>
            <w:proofErr w:type="gramStart"/>
            <w:r w:rsidRPr="00863314">
              <w:rPr>
                <w:sz w:val="22"/>
                <w:szCs w:val="22"/>
              </w:rPr>
              <w:t>1860.gadiem</w:t>
            </w:r>
            <w:proofErr w:type="gramEnd"/>
          </w:p>
          <w:p w14:paraId="5E0F6FB9" w14:textId="77777777" w:rsidR="00890478" w:rsidRPr="00863314" w:rsidRDefault="00890478" w:rsidP="00890478">
            <w:pPr>
              <w:pStyle w:val="Pamatteksts"/>
              <w:ind w:firstLine="720"/>
              <w:jc w:val="right"/>
              <w:rPr>
                <w:sz w:val="22"/>
                <w:szCs w:val="22"/>
              </w:rPr>
            </w:pPr>
            <w:r w:rsidRPr="00863314">
              <w:rPr>
                <w:sz w:val="22"/>
                <w:szCs w:val="22"/>
              </w:rPr>
              <w:t>No U.Nieders mat.</w:t>
            </w:r>
          </w:p>
        </w:tc>
      </w:tr>
      <w:tr w:rsidR="00890478" w:rsidRPr="00F44D76" w14:paraId="039C9DF3" w14:textId="77777777" w:rsidTr="00890478">
        <w:trPr>
          <w:gridAfter w:val="1"/>
          <w:wAfter w:w="236" w:type="dxa"/>
        </w:trPr>
        <w:tc>
          <w:tcPr>
            <w:tcW w:w="1560" w:type="dxa"/>
            <w:shd w:val="clear" w:color="auto" w:fill="auto"/>
          </w:tcPr>
          <w:p w14:paraId="1191EACC" w14:textId="77777777" w:rsidR="00890478" w:rsidRPr="00863314" w:rsidRDefault="00890478" w:rsidP="00890478">
            <w:pPr>
              <w:pStyle w:val="Sarakstarindkopa"/>
              <w:ind w:left="0"/>
              <w:rPr>
                <w:b/>
                <w:sz w:val="22"/>
                <w:szCs w:val="22"/>
              </w:rPr>
            </w:pPr>
          </w:p>
        </w:tc>
        <w:tc>
          <w:tcPr>
            <w:tcW w:w="7135" w:type="dxa"/>
            <w:gridSpan w:val="2"/>
            <w:shd w:val="clear" w:color="auto" w:fill="FFFFFF"/>
          </w:tcPr>
          <w:p w14:paraId="25E95633" w14:textId="77777777" w:rsidR="00890478" w:rsidRPr="00863314" w:rsidRDefault="00890478" w:rsidP="00890478">
            <w:pPr>
              <w:jc w:val="both"/>
              <w:rPr>
                <w:sz w:val="22"/>
                <w:szCs w:val="22"/>
              </w:rPr>
            </w:pPr>
          </w:p>
        </w:tc>
      </w:tr>
      <w:tr w:rsidR="00890478" w:rsidRPr="00F44D76" w14:paraId="2ABE59A1" w14:textId="77777777" w:rsidTr="00890478">
        <w:trPr>
          <w:gridAfter w:val="1"/>
          <w:wAfter w:w="236" w:type="dxa"/>
        </w:trPr>
        <w:tc>
          <w:tcPr>
            <w:tcW w:w="1560" w:type="dxa"/>
            <w:shd w:val="clear" w:color="auto" w:fill="auto"/>
          </w:tcPr>
          <w:p w14:paraId="2A642854" w14:textId="77777777" w:rsidR="00890478" w:rsidRPr="00863314" w:rsidRDefault="00890478" w:rsidP="00890478">
            <w:pPr>
              <w:pStyle w:val="Sarakstarindkopa"/>
              <w:ind w:left="0"/>
              <w:rPr>
                <w:b/>
                <w:sz w:val="22"/>
                <w:szCs w:val="22"/>
              </w:rPr>
            </w:pPr>
            <w:r w:rsidRPr="00863314">
              <w:rPr>
                <w:b/>
                <w:sz w:val="22"/>
                <w:szCs w:val="22"/>
              </w:rPr>
              <w:t>Attēla kopija</w:t>
            </w:r>
          </w:p>
        </w:tc>
        <w:tc>
          <w:tcPr>
            <w:tcW w:w="7135" w:type="dxa"/>
            <w:gridSpan w:val="2"/>
            <w:shd w:val="clear" w:color="auto" w:fill="FFFFFF"/>
          </w:tcPr>
          <w:p w14:paraId="5F6BE911" w14:textId="4DE484C0" w:rsidR="00890478" w:rsidRPr="00863314" w:rsidRDefault="00890478" w:rsidP="00890478">
            <w:pPr>
              <w:jc w:val="both"/>
              <w:rPr>
                <w:sz w:val="22"/>
                <w:szCs w:val="22"/>
              </w:rPr>
            </w:pPr>
            <w:r w:rsidRPr="00863314">
              <w:rPr>
                <w:sz w:val="22"/>
                <w:szCs w:val="22"/>
              </w:rPr>
              <w:t xml:space="preserve">Krimuldas draudzes Gavēņa skolas skolotājs Andrejs Šteinbergs ar sievu Emīliju, Turaidas muižas skrodera Kušķa meitu un dēliem. </w:t>
            </w:r>
            <w:r w:rsidR="00863314" w:rsidRPr="00863314">
              <w:rPr>
                <w:sz w:val="22"/>
                <w:szCs w:val="22"/>
              </w:rPr>
              <w:t>19. gadsimta</w:t>
            </w:r>
            <w:r w:rsidRPr="00863314">
              <w:rPr>
                <w:sz w:val="22"/>
                <w:szCs w:val="22"/>
              </w:rPr>
              <w:t xml:space="preserve"> </w:t>
            </w:r>
            <w:r w:rsidR="004A04B1" w:rsidRPr="00863314">
              <w:rPr>
                <w:sz w:val="22"/>
                <w:szCs w:val="22"/>
              </w:rPr>
              <w:t>1880. gads</w:t>
            </w:r>
            <w:r w:rsidRPr="00863314">
              <w:rPr>
                <w:sz w:val="22"/>
                <w:szCs w:val="22"/>
              </w:rPr>
              <w:t xml:space="preserve">. </w:t>
            </w:r>
          </w:p>
          <w:p w14:paraId="49D9271D" w14:textId="77777777" w:rsidR="00890478" w:rsidRPr="00863314" w:rsidRDefault="00890478" w:rsidP="00890478">
            <w:pPr>
              <w:jc w:val="both"/>
              <w:rPr>
                <w:sz w:val="22"/>
                <w:szCs w:val="22"/>
              </w:rPr>
            </w:pPr>
          </w:p>
        </w:tc>
      </w:tr>
      <w:tr w:rsidR="00890478" w:rsidRPr="00F44D76" w14:paraId="07E7509C" w14:textId="77777777" w:rsidTr="00890478">
        <w:trPr>
          <w:gridAfter w:val="1"/>
          <w:wAfter w:w="236" w:type="dxa"/>
        </w:trPr>
        <w:tc>
          <w:tcPr>
            <w:tcW w:w="1560" w:type="dxa"/>
            <w:shd w:val="clear" w:color="auto" w:fill="auto"/>
          </w:tcPr>
          <w:p w14:paraId="63814403" w14:textId="77777777" w:rsidR="00890478" w:rsidRPr="00863314" w:rsidRDefault="00890478" w:rsidP="00890478">
            <w:pPr>
              <w:pStyle w:val="Sarakstarindkopa"/>
              <w:ind w:left="0"/>
              <w:rPr>
                <w:b/>
                <w:sz w:val="22"/>
                <w:szCs w:val="22"/>
              </w:rPr>
            </w:pPr>
            <w:r w:rsidRPr="00863314">
              <w:rPr>
                <w:b/>
                <w:sz w:val="22"/>
                <w:szCs w:val="22"/>
              </w:rPr>
              <w:t xml:space="preserve">Attēli, teksts </w:t>
            </w:r>
          </w:p>
        </w:tc>
        <w:tc>
          <w:tcPr>
            <w:tcW w:w="7135" w:type="dxa"/>
            <w:gridSpan w:val="2"/>
            <w:shd w:val="clear" w:color="auto" w:fill="FFFFFF"/>
          </w:tcPr>
          <w:p w14:paraId="711B0EB7" w14:textId="003103E7" w:rsidR="00890478" w:rsidRPr="00863314" w:rsidRDefault="00890478" w:rsidP="00890478">
            <w:pPr>
              <w:jc w:val="both"/>
              <w:rPr>
                <w:sz w:val="22"/>
                <w:szCs w:val="22"/>
              </w:rPr>
            </w:pPr>
            <w:r w:rsidRPr="00863314">
              <w:rPr>
                <w:sz w:val="22"/>
                <w:szCs w:val="22"/>
              </w:rPr>
              <w:t xml:space="preserve">Pagastskolas skolotājs Piebalgas Kalna Kaibēnos Matīss Kaudzīte (1848-1926) 19.gs. </w:t>
            </w:r>
            <w:r w:rsidR="004A04B1" w:rsidRPr="00863314">
              <w:rPr>
                <w:sz w:val="22"/>
                <w:szCs w:val="22"/>
              </w:rPr>
              <w:t>60. gados</w:t>
            </w:r>
            <w:r w:rsidRPr="00863314">
              <w:rPr>
                <w:sz w:val="22"/>
                <w:szCs w:val="22"/>
              </w:rPr>
              <w:t>.</w:t>
            </w:r>
            <w:r w:rsidR="004A04B1" w:rsidRPr="00863314">
              <w:rPr>
                <w:sz w:val="22"/>
                <w:szCs w:val="22"/>
              </w:rPr>
              <w:t xml:space="preserve">; </w:t>
            </w:r>
            <w:r w:rsidRPr="00863314">
              <w:rPr>
                <w:sz w:val="22"/>
                <w:szCs w:val="22"/>
              </w:rPr>
              <w:t xml:space="preserve">Pagastskolas skolotāji Reinis un Matīss Kaudzīetes 19.gs. </w:t>
            </w:r>
            <w:r w:rsidR="004A04B1" w:rsidRPr="00863314">
              <w:rPr>
                <w:sz w:val="22"/>
                <w:szCs w:val="22"/>
              </w:rPr>
              <w:t>70. gados</w:t>
            </w:r>
            <w:r w:rsidRPr="00863314">
              <w:rPr>
                <w:sz w:val="22"/>
                <w:szCs w:val="22"/>
              </w:rPr>
              <w:t>.</w:t>
            </w:r>
          </w:p>
          <w:p w14:paraId="36106456" w14:textId="77777777" w:rsidR="00890478" w:rsidRPr="00863314" w:rsidRDefault="00890478" w:rsidP="00890478">
            <w:pPr>
              <w:ind w:left="720"/>
              <w:jc w:val="right"/>
              <w:rPr>
                <w:sz w:val="22"/>
                <w:szCs w:val="22"/>
              </w:rPr>
            </w:pPr>
            <w:r w:rsidRPr="00863314">
              <w:rPr>
                <w:sz w:val="22"/>
                <w:szCs w:val="22"/>
              </w:rPr>
              <w:t xml:space="preserve"> Piebalgas muzeju apvienība “Orisāre” </w:t>
            </w:r>
          </w:p>
          <w:p w14:paraId="2DE619C6" w14:textId="77777777" w:rsidR="00890478" w:rsidRPr="00863314" w:rsidRDefault="00890478" w:rsidP="00890478">
            <w:pPr>
              <w:ind w:left="720"/>
              <w:jc w:val="both"/>
              <w:rPr>
                <w:sz w:val="22"/>
                <w:szCs w:val="22"/>
              </w:rPr>
            </w:pPr>
          </w:p>
          <w:p w14:paraId="6F77954C" w14:textId="11A357C9" w:rsidR="00890478" w:rsidRPr="00863314" w:rsidRDefault="00890478" w:rsidP="00890478">
            <w:pPr>
              <w:jc w:val="both"/>
              <w:rPr>
                <w:sz w:val="22"/>
                <w:szCs w:val="22"/>
              </w:rPr>
            </w:pPr>
            <w:r w:rsidRPr="00863314">
              <w:rPr>
                <w:sz w:val="22"/>
                <w:szCs w:val="22"/>
              </w:rPr>
              <w:t>Matīss Kaudzīte kopā ar brāli Reini Kaudzīti (1839-1920) no 1868. gada iekārto un vada</w:t>
            </w:r>
            <w:r w:rsidR="004A04B1" w:rsidRPr="00863314">
              <w:rPr>
                <w:sz w:val="22"/>
                <w:szCs w:val="22"/>
              </w:rPr>
              <w:t xml:space="preserve"> </w:t>
            </w:r>
            <w:r w:rsidRPr="00863314">
              <w:rPr>
                <w:sz w:val="22"/>
                <w:szCs w:val="22"/>
              </w:rPr>
              <w:t>pagastskolu. Brāļi Kaudzītes rakstīja mācību grāmatas - kopskaitā tika sarakstītas ap piecpadsmit mācību grāmatu pagastskolām.  No 1876. gada līdz 1879. gadam brāļi Kaudzītes raksta romānu "Mērnieku laiki", kas ir pirmais romāns latviešu valodā.</w:t>
            </w:r>
          </w:p>
          <w:p w14:paraId="59A772AE" w14:textId="77777777" w:rsidR="00890478" w:rsidRPr="00863314" w:rsidRDefault="00890478" w:rsidP="00890478">
            <w:pPr>
              <w:jc w:val="both"/>
              <w:rPr>
                <w:sz w:val="22"/>
                <w:szCs w:val="22"/>
              </w:rPr>
            </w:pPr>
          </w:p>
        </w:tc>
      </w:tr>
      <w:tr w:rsidR="00890478" w:rsidRPr="00F44D76" w14:paraId="37F65DE7" w14:textId="77777777" w:rsidTr="00890478">
        <w:trPr>
          <w:gridAfter w:val="1"/>
          <w:wAfter w:w="236" w:type="dxa"/>
        </w:trPr>
        <w:tc>
          <w:tcPr>
            <w:tcW w:w="1560" w:type="dxa"/>
            <w:shd w:val="clear" w:color="auto" w:fill="auto"/>
          </w:tcPr>
          <w:p w14:paraId="500C2A84" w14:textId="3A71B036" w:rsidR="00890478" w:rsidRPr="00863314" w:rsidRDefault="00890478" w:rsidP="00890478">
            <w:pPr>
              <w:pStyle w:val="Sarakstarindkopa"/>
              <w:ind w:left="0"/>
              <w:rPr>
                <w:b/>
                <w:sz w:val="22"/>
                <w:szCs w:val="22"/>
              </w:rPr>
            </w:pPr>
            <w:r w:rsidRPr="00863314">
              <w:rPr>
                <w:b/>
                <w:sz w:val="22"/>
                <w:szCs w:val="22"/>
              </w:rPr>
              <w:t>Priekšmets vai kopija</w:t>
            </w:r>
            <w:r w:rsidR="004A04B1" w:rsidRPr="00863314">
              <w:rPr>
                <w:b/>
                <w:sz w:val="22"/>
                <w:szCs w:val="22"/>
              </w:rPr>
              <w:t>, vai</w:t>
            </w:r>
            <w:r w:rsidRPr="00863314">
              <w:rPr>
                <w:b/>
                <w:sz w:val="22"/>
                <w:szCs w:val="22"/>
              </w:rPr>
              <w:t xml:space="preserve"> sitācijas atveidojums</w:t>
            </w:r>
          </w:p>
        </w:tc>
        <w:tc>
          <w:tcPr>
            <w:tcW w:w="7135" w:type="dxa"/>
            <w:gridSpan w:val="2"/>
            <w:shd w:val="clear" w:color="auto" w:fill="FFFFFF"/>
          </w:tcPr>
          <w:p w14:paraId="7DC7EC7B" w14:textId="2FEF7476" w:rsidR="00890478" w:rsidRPr="00863314" w:rsidRDefault="00890478" w:rsidP="00890478">
            <w:pPr>
              <w:jc w:val="both"/>
              <w:rPr>
                <w:sz w:val="22"/>
                <w:szCs w:val="22"/>
              </w:rPr>
            </w:pPr>
            <w:r w:rsidRPr="00863314">
              <w:rPr>
                <w:sz w:val="22"/>
                <w:szCs w:val="22"/>
              </w:rPr>
              <w:t>Recenzijas fragments</w:t>
            </w:r>
            <w:r w:rsidR="004A04B1" w:rsidRPr="00863314">
              <w:rPr>
                <w:sz w:val="22"/>
                <w:szCs w:val="22"/>
              </w:rPr>
              <w:t xml:space="preserve"> </w:t>
            </w:r>
            <w:r w:rsidRPr="00863314">
              <w:rPr>
                <w:sz w:val="22"/>
                <w:szCs w:val="22"/>
              </w:rPr>
              <w:t>Ādolfa Alunāna lugai “Paša audzināts” (1869) –”kad esam joku spēli redzējuši, tad liekas, kā kad kāda balss mums ausīs čukstētu</w:t>
            </w:r>
            <w:r w:rsidR="004A04B1" w:rsidRPr="00863314">
              <w:rPr>
                <w:sz w:val="22"/>
                <w:szCs w:val="22"/>
              </w:rPr>
              <w:t xml:space="preserve">: </w:t>
            </w:r>
            <w:r w:rsidRPr="00863314">
              <w:rPr>
                <w:b/>
                <w:sz w:val="22"/>
                <w:szCs w:val="22"/>
              </w:rPr>
              <w:t>”Sūtiet savus bērnus skolā!”</w:t>
            </w:r>
          </w:p>
          <w:p w14:paraId="79C8256A" w14:textId="77777777" w:rsidR="00890478" w:rsidRPr="00863314" w:rsidRDefault="00890478" w:rsidP="00890478">
            <w:pPr>
              <w:jc w:val="both"/>
              <w:rPr>
                <w:sz w:val="22"/>
                <w:szCs w:val="22"/>
              </w:rPr>
            </w:pPr>
            <w:r w:rsidRPr="00863314">
              <w:rPr>
                <w:sz w:val="22"/>
                <w:szCs w:val="22"/>
              </w:rPr>
              <w:t xml:space="preserve"> [lugā par pārtikušu saimnieku, kas nevīžo sūtīt dēlu skolā, bet pārliecināts, ka vien manta piešķir cilvēkam svaru. Bagātā Puju saimnieka neizglītotais dēls izgāžas precībās]</w:t>
            </w:r>
          </w:p>
          <w:p w14:paraId="0E5041BB" w14:textId="7C2DDFE9" w:rsidR="00890478" w:rsidRPr="00863314" w:rsidRDefault="004A04B1" w:rsidP="00890478">
            <w:pPr>
              <w:pStyle w:val="Sarakstarindkopa"/>
              <w:jc w:val="right"/>
              <w:rPr>
                <w:sz w:val="22"/>
                <w:szCs w:val="22"/>
              </w:rPr>
            </w:pPr>
            <w:r w:rsidRPr="00863314">
              <w:rPr>
                <w:sz w:val="22"/>
                <w:szCs w:val="22"/>
              </w:rPr>
              <w:t>1869. g.</w:t>
            </w:r>
            <w:r w:rsidR="00890478" w:rsidRPr="00863314">
              <w:rPr>
                <w:sz w:val="22"/>
                <w:szCs w:val="22"/>
              </w:rPr>
              <w:t xml:space="preserve"> “Baltijas Vēstnesis”</w:t>
            </w:r>
            <w:r w:rsidRPr="00863314">
              <w:rPr>
                <w:sz w:val="22"/>
                <w:szCs w:val="22"/>
              </w:rPr>
              <w:t xml:space="preserve">, </w:t>
            </w:r>
            <w:r w:rsidR="00890478" w:rsidRPr="00863314">
              <w:rPr>
                <w:sz w:val="22"/>
                <w:szCs w:val="22"/>
              </w:rPr>
              <w:t>55</w:t>
            </w:r>
          </w:p>
        </w:tc>
      </w:tr>
      <w:tr w:rsidR="00890478" w:rsidRPr="00F44D76" w14:paraId="41E6FF12" w14:textId="77777777" w:rsidTr="00890478">
        <w:trPr>
          <w:gridAfter w:val="1"/>
          <w:wAfter w:w="236" w:type="dxa"/>
        </w:trPr>
        <w:tc>
          <w:tcPr>
            <w:tcW w:w="1560" w:type="dxa"/>
            <w:shd w:val="clear" w:color="auto" w:fill="auto"/>
          </w:tcPr>
          <w:p w14:paraId="017D3EE3" w14:textId="77777777" w:rsidR="00890478" w:rsidRPr="00863314" w:rsidRDefault="00890478" w:rsidP="00890478">
            <w:pPr>
              <w:pStyle w:val="Sarakstarindkopa"/>
              <w:ind w:left="0"/>
              <w:rPr>
                <w:b/>
                <w:sz w:val="22"/>
                <w:szCs w:val="22"/>
              </w:rPr>
            </w:pPr>
            <w:r w:rsidRPr="00863314">
              <w:rPr>
                <w:b/>
                <w:sz w:val="22"/>
                <w:szCs w:val="22"/>
              </w:rPr>
              <w:t xml:space="preserve">Priekšmets </w:t>
            </w:r>
          </w:p>
        </w:tc>
        <w:tc>
          <w:tcPr>
            <w:tcW w:w="7135" w:type="dxa"/>
            <w:gridSpan w:val="2"/>
            <w:shd w:val="clear" w:color="auto" w:fill="FFFFFF"/>
          </w:tcPr>
          <w:p w14:paraId="3CE24762" w14:textId="77777777" w:rsidR="00890478" w:rsidRPr="00863314" w:rsidRDefault="00890478" w:rsidP="00890478">
            <w:pPr>
              <w:jc w:val="both"/>
              <w:rPr>
                <w:sz w:val="22"/>
                <w:szCs w:val="22"/>
              </w:rPr>
            </w:pPr>
            <w:r w:rsidRPr="00863314">
              <w:rPr>
                <w:sz w:val="22"/>
                <w:szCs w:val="22"/>
              </w:rPr>
              <w:t>Skolas sols</w:t>
            </w:r>
          </w:p>
          <w:p w14:paraId="4FD947EE" w14:textId="77777777" w:rsidR="00890478" w:rsidRPr="00863314" w:rsidRDefault="00890478" w:rsidP="00890478">
            <w:pPr>
              <w:jc w:val="right"/>
              <w:rPr>
                <w:i/>
                <w:sz w:val="22"/>
                <w:szCs w:val="22"/>
              </w:rPr>
            </w:pPr>
            <w:r w:rsidRPr="00863314">
              <w:rPr>
                <w:i/>
                <w:sz w:val="22"/>
                <w:szCs w:val="22"/>
              </w:rPr>
              <w:t xml:space="preserve">2,5 cm x 1 m </w:t>
            </w:r>
          </w:p>
          <w:p w14:paraId="5DA945C8" w14:textId="77777777" w:rsidR="00890478" w:rsidRPr="00863314" w:rsidRDefault="00890478" w:rsidP="00890478">
            <w:pPr>
              <w:jc w:val="right"/>
              <w:rPr>
                <w:sz w:val="22"/>
                <w:szCs w:val="22"/>
              </w:rPr>
            </w:pPr>
            <w:r w:rsidRPr="00863314">
              <w:rPr>
                <w:i/>
                <w:sz w:val="22"/>
                <w:szCs w:val="22"/>
              </w:rPr>
              <w:t>TMR plg 6738</w:t>
            </w:r>
          </w:p>
        </w:tc>
      </w:tr>
      <w:tr w:rsidR="00890478" w:rsidRPr="00F44D76" w14:paraId="71F1BA2B" w14:textId="77777777" w:rsidTr="00890478">
        <w:trPr>
          <w:gridAfter w:val="1"/>
          <w:wAfter w:w="236" w:type="dxa"/>
        </w:trPr>
        <w:tc>
          <w:tcPr>
            <w:tcW w:w="1560" w:type="dxa"/>
            <w:shd w:val="clear" w:color="auto" w:fill="auto"/>
          </w:tcPr>
          <w:p w14:paraId="55D42137" w14:textId="77777777" w:rsidR="00890478" w:rsidRPr="00863314" w:rsidRDefault="00890478" w:rsidP="00890478">
            <w:pPr>
              <w:pStyle w:val="Sarakstarindkopa"/>
              <w:ind w:left="0"/>
              <w:rPr>
                <w:b/>
                <w:sz w:val="22"/>
                <w:szCs w:val="22"/>
              </w:rPr>
            </w:pPr>
            <w:r w:rsidRPr="00863314">
              <w:rPr>
                <w:b/>
                <w:sz w:val="22"/>
                <w:szCs w:val="22"/>
              </w:rPr>
              <w:t>Priekšmeti, teksta fragments</w:t>
            </w:r>
          </w:p>
        </w:tc>
        <w:tc>
          <w:tcPr>
            <w:tcW w:w="7135" w:type="dxa"/>
            <w:gridSpan w:val="2"/>
            <w:shd w:val="clear" w:color="auto" w:fill="FFFFFF"/>
          </w:tcPr>
          <w:p w14:paraId="460B265A" w14:textId="204666F4" w:rsidR="00890478" w:rsidRPr="00863314" w:rsidRDefault="00890478" w:rsidP="00890478">
            <w:pPr>
              <w:jc w:val="both"/>
              <w:rPr>
                <w:sz w:val="22"/>
                <w:szCs w:val="22"/>
              </w:rPr>
            </w:pPr>
            <w:r w:rsidRPr="00863314">
              <w:rPr>
                <w:sz w:val="22"/>
                <w:szCs w:val="22"/>
              </w:rPr>
              <w:t>Mācību grāmatas un mācību materiāli 19.gs. 60-</w:t>
            </w:r>
            <w:r w:rsidR="004A04B1" w:rsidRPr="00863314">
              <w:rPr>
                <w:sz w:val="22"/>
                <w:szCs w:val="22"/>
              </w:rPr>
              <w:t>70. gadi</w:t>
            </w:r>
            <w:r w:rsidRPr="00863314">
              <w:rPr>
                <w:sz w:val="22"/>
                <w:szCs w:val="22"/>
              </w:rPr>
              <w:t>:</w:t>
            </w:r>
            <w:r w:rsidR="004A04B1" w:rsidRPr="00863314">
              <w:rPr>
                <w:sz w:val="22"/>
                <w:szCs w:val="22"/>
              </w:rPr>
              <w:t xml:space="preserve"> </w:t>
            </w:r>
            <w:r w:rsidRPr="00863314">
              <w:rPr>
                <w:sz w:val="22"/>
                <w:szCs w:val="22"/>
              </w:rPr>
              <w:t>globuss, kartes, mūzikas instrumenti</w:t>
            </w:r>
            <w:r w:rsidR="004A04B1" w:rsidRPr="00863314">
              <w:rPr>
                <w:sz w:val="22"/>
                <w:szCs w:val="22"/>
              </w:rPr>
              <w:t xml:space="preserve"> </w:t>
            </w:r>
            <w:r w:rsidRPr="00863314">
              <w:rPr>
                <w:sz w:val="22"/>
                <w:szCs w:val="22"/>
              </w:rPr>
              <w:t xml:space="preserve">(ērģelītes) u.c. </w:t>
            </w:r>
          </w:p>
          <w:p w14:paraId="34CB2FB3" w14:textId="32064304" w:rsidR="00890478" w:rsidRPr="00863314" w:rsidRDefault="00890478" w:rsidP="00890478">
            <w:pPr>
              <w:ind w:left="1440"/>
              <w:jc w:val="both"/>
              <w:rPr>
                <w:sz w:val="22"/>
                <w:szCs w:val="22"/>
              </w:rPr>
            </w:pPr>
            <w:r w:rsidRPr="00863314">
              <w:rPr>
                <w:sz w:val="22"/>
                <w:szCs w:val="22"/>
              </w:rPr>
              <w:t>NO: 1877</w:t>
            </w:r>
            <w:r w:rsidR="004A04B1" w:rsidRPr="00863314">
              <w:rPr>
                <w:sz w:val="22"/>
                <w:szCs w:val="22"/>
              </w:rPr>
              <w:t>.</w:t>
            </w:r>
            <w:r w:rsidRPr="00863314">
              <w:rPr>
                <w:sz w:val="22"/>
                <w:szCs w:val="22"/>
              </w:rPr>
              <w:t xml:space="preserve"> PĀRSKATS PAR Turaidas skolām – K.Bērziņās no Senkām raksta, ka jāiegādājas vēl klāt Eiropas un Palestīnas </w:t>
            </w:r>
            <w:r w:rsidRPr="00863314">
              <w:rPr>
                <w:sz w:val="22"/>
                <w:szCs w:val="22"/>
              </w:rPr>
              <w:lastRenderedPageBreak/>
              <w:t>kartes. Jau ir ērģelītes</w:t>
            </w:r>
            <w:r w:rsidR="004A04B1" w:rsidRPr="00863314">
              <w:rPr>
                <w:sz w:val="22"/>
                <w:szCs w:val="22"/>
              </w:rPr>
              <w:t xml:space="preserve"> </w:t>
            </w:r>
            <w:r w:rsidRPr="00863314">
              <w:rPr>
                <w:sz w:val="22"/>
                <w:szCs w:val="22"/>
              </w:rPr>
              <w:t>“</w:t>
            </w:r>
            <w:r w:rsidRPr="00863314">
              <w:rPr>
                <w:i/>
                <w:sz w:val="22"/>
                <w:szCs w:val="22"/>
              </w:rPr>
              <w:t>Pielikums tam laikrakstam Latviešu Tautas Biedrs”</w:t>
            </w:r>
            <w:r w:rsidRPr="00863314">
              <w:rPr>
                <w:sz w:val="22"/>
                <w:szCs w:val="22"/>
              </w:rPr>
              <w:t xml:space="preserve">, Nr. 32. 1877.  </w:t>
            </w:r>
          </w:p>
        </w:tc>
      </w:tr>
      <w:tr w:rsidR="00890478" w:rsidRPr="004A04B1" w14:paraId="0A7128AE" w14:textId="77777777" w:rsidTr="00890478">
        <w:trPr>
          <w:gridAfter w:val="1"/>
          <w:wAfter w:w="236" w:type="dxa"/>
        </w:trPr>
        <w:tc>
          <w:tcPr>
            <w:tcW w:w="1560" w:type="dxa"/>
            <w:shd w:val="clear" w:color="auto" w:fill="auto"/>
          </w:tcPr>
          <w:p w14:paraId="61800326" w14:textId="77777777" w:rsidR="00890478" w:rsidRPr="004A04B1" w:rsidRDefault="00890478" w:rsidP="00890478">
            <w:pPr>
              <w:pStyle w:val="Sarakstarindkopa"/>
              <w:ind w:left="0"/>
              <w:rPr>
                <w:b/>
                <w:sz w:val="22"/>
                <w:szCs w:val="22"/>
              </w:rPr>
            </w:pPr>
            <w:r w:rsidRPr="004A04B1">
              <w:rPr>
                <w:b/>
                <w:sz w:val="22"/>
                <w:szCs w:val="22"/>
              </w:rPr>
              <w:lastRenderedPageBreak/>
              <w:t>Priekšmets</w:t>
            </w:r>
          </w:p>
        </w:tc>
        <w:tc>
          <w:tcPr>
            <w:tcW w:w="7135" w:type="dxa"/>
            <w:gridSpan w:val="2"/>
            <w:shd w:val="clear" w:color="auto" w:fill="FFFFFF"/>
          </w:tcPr>
          <w:p w14:paraId="0705A8A4" w14:textId="58B4F9F0" w:rsidR="00890478" w:rsidRPr="004A04B1" w:rsidRDefault="00890478" w:rsidP="00890478">
            <w:pPr>
              <w:rPr>
                <w:sz w:val="22"/>
                <w:szCs w:val="22"/>
              </w:rPr>
            </w:pPr>
            <w:r w:rsidRPr="004A04B1">
              <w:rPr>
                <w:sz w:val="22"/>
                <w:szCs w:val="22"/>
              </w:rPr>
              <w:t xml:space="preserve">Turaidas pagasta skolas liecība Trīnei Kronbergai. </w:t>
            </w:r>
            <w:r w:rsidR="004A04B1" w:rsidRPr="004A04B1">
              <w:rPr>
                <w:sz w:val="22"/>
                <w:szCs w:val="22"/>
              </w:rPr>
              <w:t>1885. gada</w:t>
            </w:r>
            <w:r w:rsidRPr="004A04B1">
              <w:rPr>
                <w:sz w:val="22"/>
                <w:szCs w:val="22"/>
              </w:rPr>
              <w:t xml:space="preserve"> </w:t>
            </w:r>
            <w:r w:rsidR="004A04B1" w:rsidRPr="004A04B1">
              <w:rPr>
                <w:sz w:val="22"/>
                <w:szCs w:val="22"/>
              </w:rPr>
              <w:t>1. maijā</w:t>
            </w:r>
            <w:r w:rsidRPr="004A04B1">
              <w:rPr>
                <w:sz w:val="22"/>
                <w:szCs w:val="22"/>
              </w:rPr>
              <w:t xml:space="preserve"> izdevis skolotājs Tenis Nolle (amatā Turaidā 1873-1888). Vērtējumi (ar mēru, labi, maz, vidēji)</w:t>
            </w:r>
            <w:r w:rsidR="004A04B1" w:rsidRPr="004A04B1">
              <w:rPr>
                <w:sz w:val="22"/>
                <w:szCs w:val="22"/>
              </w:rPr>
              <w:t xml:space="preserve"> </w:t>
            </w:r>
            <w:r w:rsidRPr="004A04B1">
              <w:rPr>
                <w:sz w:val="22"/>
                <w:szCs w:val="22"/>
              </w:rPr>
              <w:t xml:space="preserve">doti katiķismā, Bībeles stāstos, Baznīcas stāstos, lasīšanā, diktātos, kaligrāfijā, rēķināšanā, ģeogrāfijā, dziedāšanā. </w:t>
            </w:r>
          </w:p>
          <w:p w14:paraId="7F235B43" w14:textId="77777777" w:rsidR="00890478" w:rsidRPr="004A04B1" w:rsidRDefault="00890478" w:rsidP="00890478">
            <w:pPr>
              <w:jc w:val="right"/>
              <w:rPr>
                <w:i/>
                <w:sz w:val="22"/>
                <w:szCs w:val="22"/>
              </w:rPr>
            </w:pPr>
            <w:r w:rsidRPr="004A04B1">
              <w:rPr>
                <w:i/>
                <w:sz w:val="22"/>
                <w:szCs w:val="22"/>
              </w:rPr>
              <w:t>TMR 15743</w:t>
            </w:r>
          </w:p>
        </w:tc>
      </w:tr>
    </w:tbl>
    <w:p w14:paraId="3232611F" w14:textId="77777777" w:rsidR="00890478" w:rsidRPr="004A04B1" w:rsidRDefault="00890478" w:rsidP="00890478">
      <w:pPr>
        <w:rPr>
          <w:sz w:val="22"/>
          <w:szCs w:val="22"/>
        </w:rPr>
      </w:pPr>
    </w:p>
    <w:tbl>
      <w:tblPr>
        <w:tblW w:w="0" w:type="auto"/>
        <w:tblLayout w:type="fixed"/>
        <w:tblLook w:val="04A0" w:firstRow="1" w:lastRow="0" w:firstColumn="1" w:lastColumn="0" w:noHBand="0" w:noVBand="1"/>
      </w:tblPr>
      <w:tblGrid>
        <w:gridCol w:w="1560"/>
        <w:gridCol w:w="141"/>
        <w:gridCol w:w="6994"/>
        <w:gridCol w:w="137"/>
      </w:tblGrid>
      <w:tr w:rsidR="00890478" w:rsidRPr="004A04B1" w14:paraId="659E5128" w14:textId="77777777" w:rsidTr="00890478">
        <w:tc>
          <w:tcPr>
            <w:tcW w:w="1701" w:type="dxa"/>
            <w:gridSpan w:val="2"/>
            <w:shd w:val="clear" w:color="auto" w:fill="auto"/>
          </w:tcPr>
          <w:p w14:paraId="51C4A7CB" w14:textId="77777777" w:rsidR="00890478" w:rsidRPr="004A04B1" w:rsidRDefault="00890478" w:rsidP="00890478">
            <w:pPr>
              <w:pStyle w:val="Sarakstarindkopa"/>
              <w:ind w:left="0"/>
              <w:rPr>
                <w:b/>
                <w:sz w:val="22"/>
                <w:szCs w:val="22"/>
              </w:rPr>
            </w:pPr>
            <w:r w:rsidRPr="004A04B1">
              <w:rPr>
                <w:b/>
                <w:sz w:val="22"/>
                <w:szCs w:val="22"/>
              </w:rPr>
              <w:t>Priekšmets</w:t>
            </w:r>
          </w:p>
        </w:tc>
        <w:tc>
          <w:tcPr>
            <w:tcW w:w="7131" w:type="dxa"/>
            <w:gridSpan w:val="2"/>
            <w:shd w:val="clear" w:color="auto" w:fill="FFFFFF"/>
          </w:tcPr>
          <w:p w14:paraId="0066062B" w14:textId="77777777" w:rsidR="00890478" w:rsidRPr="004A04B1" w:rsidRDefault="00890478" w:rsidP="00890478">
            <w:pPr>
              <w:pStyle w:val="Sarakstarindkopa"/>
              <w:ind w:left="0"/>
              <w:rPr>
                <w:sz w:val="22"/>
                <w:szCs w:val="22"/>
              </w:rPr>
            </w:pPr>
            <w:r w:rsidRPr="004A04B1">
              <w:rPr>
                <w:sz w:val="22"/>
                <w:szCs w:val="22"/>
              </w:rPr>
              <w:t>Jāņa Vikmaņa liecība 1895</w:t>
            </w:r>
          </w:p>
          <w:p w14:paraId="650756EB" w14:textId="77777777" w:rsidR="00890478" w:rsidRPr="004A04B1" w:rsidRDefault="00890478" w:rsidP="00890478">
            <w:pPr>
              <w:pStyle w:val="Sarakstarindkopa"/>
              <w:ind w:left="0"/>
              <w:jc w:val="right"/>
              <w:rPr>
                <w:i/>
                <w:sz w:val="22"/>
                <w:szCs w:val="22"/>
              </w:rPr>
            </w:pPr>
            <w:r w:rsidRPr="004A04B1">
              <w:rPr>
                <w:i/>
                <w:sz w:val="22"/>
                <w:szCs w:val="22"/>
              </w:rPr>
              <w:t>SM 6051</w:t>
            </w:r>
          </w:p>
        </w:tc>
      </w:tr>
      <w:tr w:rsidR="00890478" w:rsidRPr="004A04B1" w14:paraId="7FC3BA4E" w14:textId="77777777" w:rsidTr="00890478">
        <w:tc>
          <w:tcPr>
            <w:tcW w:w="1701" w:type="dxa"/>
            <w:gridSpan w:val="2"/>
            <w:shd w:val="clear" w:color="auto" w:fill="auto"/>
          </w:tcPr>
          <w:p w14:paraId="059C6751" w14:textId="77777777" w:rsidR="00890478" w:rsidRPr="004A04B1" w:rsidRDefault="00890478" w:rsidP="00890478">
            <w:pPr>
              <w:pStyle w:val="Sarakstarindkopa"/>
              <w:ind w:left="0"/>
              <w:rPr>
                <w:b/>
                <w:sz w:val="22"/>
                <w:szCs w:val="22"/>
              </w:rPr>
            </w:pPr>
            <w:r w:rsidRPr="004A04B1">
              <w:rPr>
                <w:b/>
                <w:sz w:val="22"/>
                <w:szCs w:val="22"/>
              </w:rPr>
              <w:t>Priekšmets</w:t>
            </w:r>
          </w:p>
        </w:tc>
        <w:tc>
          <w:tcPr>
            <w:tcW w:w="7131" w:type="dxa"/>
            <w:gridSpan w:val="2"/>
            <w:shd w:val="clear" w:color="auto" w:fill="auto"/>
          </w:tcPr>
          <w:p w14:paraId="5C344499" w14:textId="77777777" w:rsidR="00890478" w:rsidRPr="004A04B1" w:rsidRDefault="00890478" w:rsidP="00890478">
            <w:pPr>
              <w:pStyle w:val="Sarakstarindkopa"/>
              <w:ind w:left="0"/>
              <w:rPr>
                <w:sz w:val="22"/>
                <w:szCs w:val="22"/>
              </w:rPr>
            </w:pPr>
            <w:r w:rsidRPr="004A04B1">
              <w:rPr>
                <w:sz w:val="22"/>
                <w:szCs w:val="22"/>
              </w:rPr>
              <w:t>Jāņa Vikmaņa liecība 1901</w:t>
            </w:r>
          </w:p>
          <w:p w14:paraId="5C3887EF" w14:textId="77777777" w:rsidR="00890478" w:rsidRPr="004A04B1" w:rsidRDefault="00890478" w:rsidP="00890478">
            <w:pPr>
              <w:pStyle w:val="Sarakstarindkopa"/>
              <w:ind w:left="0"/>
              <w:jc w:val="right"/>
              <w:rPr>
                <w:i/>
                <w:sz w:val="22"/>
                <w:szCs w:val="22"/>
              </w:rPr>
            </w:pPr>
            <w:r w:rsidRPr="004A04B1">
              <w:rPr>
                <w:i/>
                <w:sz w:val="22"/>
                <w:szCs w:val="22"/>
              </w:rPr>
              <w:t>SM 6052</w:t>
            </w:r>
          </w:p>
        </w:tc>
      </w:tr>
      <w:tr w:rsidR="00890478" w:rsidRPr="004A04B1" w14:paraId="42672D5D" w14:textId="77777777" w:rsidTr="00890478">
        <w:tc>
          <w:tcPr>
            <w:tcW w:w="1701" w:type="dxa"/>
            <w:gridSpan w:val="2"/>
            <w:shd w:val="clear" w:color="auto" w:fill="auto"/>
          </w:tcPr>
          <w:p w14:paraId="12CF446A" w14:textId="77777777" w:rsidR="00890478" w:rsidRPr="004A04B1" w:rsidRDefault="00890478" w:rsidP="00890478">
            <w:pPr>
              <w:pStyle w:val="Sarakstarindkopa"/>
              <w:ind w:left="0"/>
              <w:rPr>
                <w:b/>
                <w:sz w:val="22"/>
                <w:szCs w:val="22"/>
              </w:rPr>
            </w:pPr>
            <w:r w:rsidRPr="004A04B1">
              <w:rPr>
                <w:b/>
                <w:sz w:val="22"/>
                <w:szCs w:val="22"/>
              </w:rPr>
              <w:t>Priekšmets</w:t>
            </w:r>
          </w:p>
        </w:tc>
        <w:tc>
          <w:tcPr>
            <w:tcW w:w="7131" w:type="dxa"/>
            <w:gridSpan w:val="2"/>
            <w:shd w:val="clear" w:color="auto" w:fill="auto"/>
          </w:tcPr>
          <w:p w14:paraId="34805693" w14:textId="77777777" w:rsidR="00890478" w:rsidRPr="004A04B1" w:rsidRDefault="00890478" w:rsidP="00890478">
            <w:pPr>
              <w:pStyle w:val="Sarakstarindkopa"/>
              <w:ind w:left="0"/>
              <w:rPr>
                <w:sz w:val="22"/>
                <w:szCs w:val="22"/>
              </w:rPr>
            </w:pPr>
            <w:r w:rsidRPr="004A04B1">
              <w:rPr>
                <w:sz w:val="22"/>
                <w:szCs w:val="22"/>
              </w:rPr>
              <w:t>Siguldas draudzes skolas liecība Leonhardam Šteinbergam par 1890. gada otro pusgadu</w:t>
            </w:r>
          </w:p>
          <w:p w14:paraId="3A86047E" w14:textId="77777777" w:rsidR="00890478" w:rsidRPr="004A04B1" w:rsidRDefault="00890478" w:rsidP="00890478">
            <w:pPr>
              <w:pStyle w:val="Sarakstarindkopa"/>
              <w:ind w:left="0"/>
              <w:jc w:val="right"/>
              <w:rPr>
                <w:i/>
                <w:sz w:val="22"/>
                <w:szCs w:val="22"/>
              </w:rPr>
            </w:pPr>
            <w:r w:rsidRPr="004A04B1">
              <w:rPr>
                <w:i/>
                <w:sz w:val="22"/>
                <w:szCs w:val="22"/>
              </w:rPr>
              <w:t>TMR 17967</w:t>
            </w:r>
          </w:p>
        </w:tc>
      </w:tr>
      <w:tr w:rsidR="00890478" w:rsidRPr="004A04B1" w14:paraId="76D96B95" w14:textId="77777777" w:rsidTr="00890478">
        <w:tc>
          <w:tcPr>
            <w:tcW w:w="1701" w:type="dxa"/>
            <w:gridSpan w:val="2"/>
            <w:shd w:val="clear" w:color="auto" w:fill="auto"/>
          </w:tcPr>
          <w:p w14:paraId="0B442F97" w14:textId="77777777" w:rsidR="00890478" w:rsidRPr="004A04B1" w:rsidRDefault="00890478" w:rsidP="00890478">
            <w:pPr>
              <w:pStyle w:val="Sarakstarindkopa"/>
              <w:ind w:left="0"/>
              <w:rPr>
                <w:b/>
                <w:sz w:val="22"/>
                <w:szCs w:val="22"/>
              </w:rPr>
            </w:pPr>
          </w:p>
        </w:tc>
        <w:tc>
          <w:tcPr>
            <w:tcW w:w="7131" w:type="dxa"/>
            <w:gridSpan w:val="2"/>
            <w:shd w:val="clear" w:color="auto" w:fill="auto"/>
          </w:tcPr>
          <w:p w14:paraId="51E26F6C" w14:textId="77777777" w:rsidR="00890478" w:rsidRPr="004A04B1" w:rsidRDefault="00890478" w:rsidP="00890478">
            <w:pPr>
              <w:pStyle w:val="Sarakstarindkopa"/>
              <w:ind w:left="0"/>
              <w:rPr>
                <w:sz w:val="22"/>
                <w:szCs w:val="22"/>
              </w:rPr>
            </w:pPr>
          </w:p>
        </w:tc>
      </w:tr>
      <w:tr w:rsidR="00890478" w:rsidRPr="004A04B1" w14:paraId="3A08AE7C" w14:textId="77777777" w:rsidTr="00890478">
        <w:tc>
          <w:tcPr>
            <w:tcW w:w="1701" w:type="dxa"/>
            <w:gridSpan w:val="2"/>
            <w:shd w:val="clear" w:color="auto" w:fill="auto"/>
          </w:tcPr>
          <w:p w14:paraId="0E011BCF" w14:textId="77777777" w:rsidR="00890478" w:rsidRPr="004A04B1" w:rsidRDefault="00890478" w:rsidP="00890478">
            <w:pPr>
              <w:pStyle w:val="Sarakstarindkopa"/>
              <w:ind w:left="0"/>
              <w:rPr>
                <w:b/>
                <w:sz w:val="22"/>
                <w:szCs w:val="22"/>
              </w:rPr>
            </w:pPr>
            <w:r w:rsidRPr="004A04B1">
              <w:rPr>
                <w:b/>
                <w:sz w:val="22"/>
                <w:szCs w:val="22"/>
              </w:rPr>
              <w:t>Attēls</w:t>
            </w:r>
          </w:p>
        </w:tc>
        <w:tc>
          <w:tcPr>
            <w:tcW w:w="7131" w:type="dxa"/>
            <w:gridSpan w:val="2"/>
            <w:shd w:val="clear" w:color="auto" w:fill="auto"/>
          </w:tcPr>
          <w:p w14:paraId="5B947E3C" w14:textId="77777777" w:rsidR="00890478" w:rsidRPr="004A04B1" w:rsidRDefault="00890478" w:rsidP="00890478">
            <w:pPr>
              <w:pStyle w:val="Sarakstarindkopa"/>
              <w:ind w:left="0"/>
              <w:rPr>
                <w:sz w:val="22"/>
                <w:szCs w:val="22"/>
              </w:rPr>
            </w:pPr>
            <w:r w:rsidRPr="004A04B1">
              <w:rPr>
                <w:sz w:val="22"/>
                <w:szCs w:val="22"/>
              </w:rPr>
              <w:t xml:space="preserve">Skolotāja Pauliņa nekrologs </w:t>
            </w:r>
          </w:p>
          <w:p w14:paraId="6ABB99D0" w14:textId="41708662" w:rsidR="00890478" w:rsidRPr="004A04B1" w:rsidRDefault="00890478" w:rsidP="00890478">
            <w:pPr>
              <w:pStyle w:val="Sarakstarindkopa"/>
              <w:ind w:left="0"/>
              <w:rPr>
                <w:sz w:val="22"/>
                <w:szCs w:val="22"/>
              </w:rPr>
            </w:pPr>
            <w:r w:rsidRPr="004A04B1">
              <w:rPr>
                <w:sz w:val="22"/>
                <w:szCs w:val="22"/>
              </w:rPr>
              <w:t>Turaidas skolotāja Toma Pauliņa (1863–1920) nekrologā teikts, ka viņš bijis īsts audzinātājs ne vien skolā, bet arī sabiedrībā: „Nenotika teātra izrādes, kur Pauliņš nevadītu režiju jeb nespēlētu līdzi. Nebija saviesīga vakara, kuru Pauliņš nebūtu kuplinājis kā diriģents kora dziesmām.”</w:t>
            </w:r>
            <w:r w:rsidR="004A04B1" w:rsidRPr="004A04B1">
              <w:rPr>
                <w:sz w:val="22"/>
                <w:szCs w:val="22"/>
              </w:rPr>
              <w:t xml:space="preserve"> </w:t>
            </w:r>
            <w:r w:rsidRPr="004A04B1">
              <w:rPr>
                <w:sz w:val="22"/>
                <w:szCs w:val="22"/>
              </w:rPr>
              <w:t>Pauliņam piemituši</w:t>
            </w:r>
            <w:r w:rsidR="004A04B1" w:rsidRPr="004A04B1">
              <w:rPr>
                <w:sz w:val="22"/>
                <w:szCs w:val="22"/>
              </w:rPr>
              <w:t xml:space="preserve"> </w:t>
            </w:r>
            <w:r w:rsidRPr="004A04B1">
              <w:rPr>
                <w:sz w:val="22"/>
                <w:szCs w:val="22"/>
              </w:rPr>
              <w:t>arī ērģelnieka, dzejnieka un gleznotāja talanti.</w:t>
            </w:r>
          </w:p>
        </w:tc>
      </w:tr>
      <w:tr w:rsidR="00890478" w:rsidRPr="004A04B1" w14:paraId="3BC1AE07" w14:textId="77777777" w:rsidTr="00890478">
        <w:trPr>
          <w:gridAfter w:val="1"/>
          <w:wAfter w:w="137" w:type="dxa"/>
        </w:trPr>
        <w:tc>
          <w:tcPr>
            <w:tcW w:w="1560" w:type="dxa"/>
            <w:shd w:val="clear" w:color="auto" w:fill="auto"/>
          </w:tcPr>
          <w:p w14:paraId="7A1A906D" w14:textId="77777777" w:rsidR="00890478" w:rsidRPr="004A04B1" w:rsidRDefault="00890478" w:rsidP="00890478">
            <w:pPr>
              <w:pStyle w:val="Sarakstarindkopa"/>
              <w:ind w:left="0"/>
              <w:rPr>
                <w:b/>
                <w:sz w:val="22"/>
                <w:szCs w:val="22"/>
              </w:rPr>
            </w:pPr>
            <w:r w:rsidRPr="004A04B1">
              <w:rPr>
                <w:sz w:val="22"/>
                <w:szCs w:val="22"/>
              </w:rPr>
              <w:t xml:space="preserve"> </w:t>
            </w:r>
            <w:r w:rsidRPr="004A04B1">
              <w:rPr>
                <w:sz w:val="22"/>
                <w:szCs w:val="22"/>
              </w:rPr>
              <w:br w:type="page"/>
            </w:r>
          </w:p>
        </w:tc>
        <w:tc>
          <w:tcPr>
            <w:tcW w:w="7135" w:type="dxa"/>
            <w:gridSpan w:val="2"/>
            <w:shd w:val="clear" w:color="auto" w:fill="FFFFFF"/>
          </w:tcPr>
          <w:p w14:paraId="6823AD71" w14:textId="77777777" w:rsidR="00890478" w:rsidRPr="004A04B1" w:rsidRDefault="00890478" w:rsidP="00890478">
            <w:pPr>
              <w:jc w:val="both"/>
              <w:rPr>
                <w:sz w:val="22"/>
                <w:szCs w:val="22"/>
              </w:rPr>
            </w:pPr>
          </w:p>
        </w:tc>
      </w:tr>
    </w:tbl>
    <w:p w14:paraId="47E74CB6" w14:textId="77777777" w:rsidR="004F4D39" w:rsidRPr="004A04B1" w:rsidRDefault="004F4D39" w:rsidP="004F4D39">
      <w:pPr>
        <w:jc w:val="both"/>
        <w:rPr>
          <w:b/>
          <w:sz w:val="22"/>
          <w:szCs w:val="22"/>
        </w:rPr>
      </w:pPr>
      <w:r w:rsidRPr="004A04B1">
        <w:rPr>
          <w:b/>
          <w:sz w:val="22"/>
          <w:szCs w:val="22"/>
        </w:rPr>
        <w:t xml:space="preserve">Jūrskolas, burinieki un saimnieki </w:t>
      </w:r>
    </w:p>
    <w:tbl>
      <w:tblPr>
        <w:tblW w:w="0" w:type="auto"/>
        <w:tblLayout w:type="fixed"/>
        <w:tblLook w:val="04A0" w:firstRow="1" w:lastRow="0" w:firstColumn="1" w:lastColumn="0" w:noHBand="0" w:noVBand="1"/>
      </w:tblPr>
      <w:tblGrid>
        <w:gridCol w:w="1560"/>
        <w:gridCol w:w="7087"/>
        <w:gridCol w:w="284"/>
      </w:tblGrid>
      <w:tr w:rsidR="004F4D39" w:rsidRPr="004A04B1" w14:paraId="3ABC8CA4" w14:textId="77777777" w:rsidTr="008F5624">
        <w:trPr>
          <w:trHeight w:val="390"/>
        </w:trPr>
        <w:tc>
          <w:tcPr>
            <w:tcW w:w="1560" w:type="dxa"/>
            <w:shd w:val="clear" w:color="auto" w:fill="auto"/>
          </w:tcPr>
          <w:p w14:paraId="2BE3A7BD" w14:textId="77777777" w:rsidR="004F4D39" w:rsidRPr="004A04B1" w:rsidRDefault="004F4D39" w:rsidP="008F5624">
            <w:pPr>
              <w:pStyle w:val="Sarakstarindkopa"/>
              <w:ind w:left="0"/>
              <w:rPr>
                <w:b/>
                <w:sz w:val="22"/>
                <w:szCs w:val="22"/>
              </w:rPr>
            </w:pPr>
            <w:r w:rsidRPr="004A04B1">
              <w:rPr>
                <w:b/>
                <w:sz w:val="22"/>
                <w:szCs w:val="22"/>
              </w:rPr>
              <w:t>Priekšmets</w:t>
            </w:r>
          </w:p>
        </w:tc>
        <w:tc>
          <w:tcPr>
            <w:tcW w:w="7371" w:type="dxa"/>
            <w:gridSpan w:val="2"/>
            <w:shd w:val="clear" w:color="auto" w:fill="FFFFFF"/>
          </w:tcPr>
          <w:p w14:paraId="57A6D5DA" w14:textId="77777777" w:rsidR="004F4D39" w:rsidRPr="004A04B1" w:rsidRDefault="004F4D39" w:rsidP="008F5624">
            <w:pPr>
              <w:jc w:val="both"/>
              <w:rPr>
                <w:sz w:val="22"/>
                <w:szCs w:val="22"/>
              </w:rPr>
            </w:pPr>
            <w:r w:rsidRPr="004A04B1">
              <w:rPr>
                <w:sz w:val="22"/>
                <w:szCs w:val="22"/>
              </w:rPr>
              <w:t>Skultes dziedātāju biedrības karogs. 1880. [attēlots burinieks]</w:t>
            </w:r>
          </w:p>
          <w:p w14:paraId="3666DE05" w14:textId="77777777" w:rsidR="004F4D39" w:rsidRPr="004A04B1" w:rsidRDefault="004F4D39" w:rsidP="008F5624">
            <w:pPr>
              <w:jc w:val="right"/>
              <w:rPr>
                <w:i/>
                <w:sz w:val="22"/>
                <w:szCs w:val="22"/>
              </w:rPr>
            </w:pPr>
            <w:r w:rsidRPr="004A04B1">
              <w:rPr>
                <w:i/>
                <w:sz w:val="22"/>
                <w:szCs w:val="22"/>
              </w:rPr>
              <w:t xml:space="preserve">Ap 3 m x 2 m </w:t>
            </w:r>
          </w:p>
          <w:p w14:paraId="236026C8" w14:textId="77777777" w:rsidR="004F4D39" w:rsidRPr="004A04B1" w:rsidRDefault="004F4D39" w:rsidP="008F5624">
            <w:pPr>
              <w:jc w:val="right"/>
              <w:rPr>
                <w:i/>
                <w:sz w:val="22"/>
                <w:szCs w:val="22"/>
              </w:rPr>
            </w:pPr>
            <w:r w:rsidRPr="004A04B1">
              <w:rPr>
                <w:i/>
                <w:sz w:val="22"/>
                <w:szCs w:val="22"/>
              </w:rPr>
              <w:t>TMR 4205</w:t>
            </w:r>
          </w:p>
        </w:tc>
      </w:tr>
      <w:tr w:rsidR="00890478" w:rsidRPr="004A04B1" w14:paraId="20309C01" w14:textId="77777777" w:rsidTr="00890478">
        <w:tc>
          <w:tcPr>
            <w:tcW w:w="1560" w:type="dxa"/>
            <w:shd w:val="clear" w:color="auto" w:fill="auto"/>
          </w:tcPr>
          <w:p w14:paraId="103E248D" w14:textId="1F715205" w:rsidR="00890478" w:rsidRPr="004A04B1" w:rsidRDefault="00890478" w:rsidP="00890478">
            <w:pPr>
              <w:pStyle w:val="Sarakstarindkopa"/>
              <w:ind w:left="0"/>
              <w:rPr>
                <w:b/>
                <w:sz w:val="22"/>
                <w:szCs w:val="22"/>
              </w:rPr>
            </w:pPr>
            <w:r w:rsidRPr="004A04B1">
              <w:rPr>
                <w:b/>
                <w:sz w:val="22"/>
                <w:szCs w:val="22"/>
              </w:rPr>
              <w:t>Teksts, slē</w:t>
            </w:r>
            <w:r w:rsidR="004F4D39" w:rsidRPr="004A04B1">
              <w:rPr>
                <w:b/>
                <w:sz w:val="22"/>
                <w:szCs w:val="22"/>
              </w:rPr>
              <w:t>p</w:t>
            </w:r>
            <w:r w:rsidRPr="004A04B1">
              <w:rPr>
                <w:b/>
                <w:sz w:val="22"/>
                <w:szCs w:val="22"/>
              </w:rPr>
              <w:t>tā informācija</w:t>
            </w:r>
            <w:r w:rsidR="004A04B1" w:rsidRPr="004A04B1">
              <w:rPr>
                <w:b/>
                <w:sz w:val="22"/>
                <w:szCs w:val="22"/>
              </w:rPr>
              <w:t>?</w:t>
            </w:r>
          </w:p>
        </w:tc>
        <w:tc>
          <w:tcPr>
            <w:tcW w:w="7371" w:type="dxa"/>
            <w:gridSpan w:val="2"/>
            <w:shd w:val="clear" w:color="auto" w:fill="FFFFFF"/>
          </w:tcPr>
          <w:p w14:paraId="7CA645E6" w14:textId="716C1CEC" w:rsidR="00890478" w:rsidRPr="004A04B1" w:rsidRDefault="00890478" w:rsidP="00890478">
            <w:pPr>
              <w:jc w:val="both"/>
              <w:rPr>
                <w:sz w:val="22"/>
                <w:szCs w:val="22"/>
              </w:rPr>
            </w:pPr>
            <w:r w:rsidRPr="004A04B1">
              <w:rPr>
                <w:sz w:val="22"/>
                <w:szCs w:val="22"/>
              </w:rPr>
              <w:t xml:space="preserve">Pēc Krišjāņa Valdemāra iniciatīvas tiek dibinātas jūrskolas un attīstās kuģniecība.  Latvieši mācās jūrskolās un kļūst par kapteiņiem vai stūrmaņiem, būvē kuģus, izveido savas rēderejas. Ainažos, kur </w:t>
            </w:r>
            <w:r w:rsidR="004A04B1" w:rsidRPr="004A04B1">
              <w:rPr>
                <w:sz w:val="22"/>
                <w:szCs w:val="22"/>
              </w:rPr>
              <w:t>1864. gadā</w:t>
            </w:r>
            <w:r w:rsidRPr="004A04B1">
              <w:rPr>
                <w:sz w:val="22"/>
                <w:szCs w:val="22"/>
              </w:rPr>
              <w:t xml:space="preserve"> dibināta pirmā jūrskola,</w:t>
            </w:r>
            <w:r w:rsidR="004A04B1" w:rsidRPr="004A04B1">
              <w:rPr>
                <w:sz w:val="22"/>
                <w:szCs w:val="22"/>
              </w:rPr>
              <w:t xml:space="preserve"> </w:t>
            </w:r>
            <w:r w:rsidRPr="004A04B1">
              <w:rPr>
                <w:sz w:val="22"/>
                <w:szCs w:val="22"/>
              </w:rPr>
              <w:t>vēlāk notiek strauja ostas attīstība,</w:t>
            </w:r>
            <w:r w:rsidR="004A04B1" w:rsidRPr="004A04B1">
              <w:rPr>
                <w:sz w:val="22"/>
                <w:szCs w:val="22"/>
              </w:rPr>
              <w:t xml:space="preserve"> </w:t>
            </w:r>
            <w:r w:rsidRPr="004A04B1">
              <w:rPr>
                <w:sz w:val="22"/>
                <w:szCs w:val="22"/>
              </w:rPr>
              <w:t>tiek ierīkots muitas punkts, telegrāfs (</w:t>
            </w:r>
            <w:r w:rsidRPr="004A04B1">
              <w:rPr>
                <w:i/>
                <w:sz w:val="22"/>
                <w:szCs w:val="22"/>
              </w:rPr>
              <w:t>tiprīne</w:t>
            </w:r>
            <w:r w:rsidRPr="004A04B1">
              <w:rPr>
                <w:sz w:val="22"/>
                <w:szCs w:val="22"/>
              </w:rPr>
              <w:t>), šaursliežu dzelzceļš. Turīgākie saimnieki – burinieku īpašnieki no Ainažiem lielā mēra finansē jūrskolu, un ir arī pirmie latviešu zemnieki - kuģīpašnieki, kas iegādājās tvaikoni - kabotāžas kuģīti "Dagmar" vietējiem pārvadājumiem (1888</w:t>
            </w:r>
            <w:r w:rsidRPr="004A04B1">
              <w:rPr>
                <w:color w:val="333333"/>
                <w:sz w:val="22"/>
                <w:szCs w:val="22"/>
              </w:rPr>
              <w:t>).</w:t>
            </w:r>
            <w:r w:rsidRPr="004A04B1">
              <w:rPr>
                <w:sz w:val="22"/>
                <w:szCs w:val="22"/>
              </w:rPr>
              <w:t xml:space="preserve"> </w:t>
            </w:r>
          </w:p>
          <w:p w14:paraId="11D47F9E" w14:textId="77777777" w:rsidR="00890478" w:rsidRPr="004A04B1" w:rsidRDefault="00890478" w:rsidP="00890478">
            <w:pPr>
              <w:jc w:val="both"/>
              <w:rPr>
                <w:color w:val="333333"/>
                <w:sz w:val="22"/>
                <w:szCs w:val="22"/>
              </w:rPr>
            </w:pPr>
          </w:p>
        </w:tc>
      </w:tr>
      <w:tr w:rsidR="00890478" w:rsidRPr="004A04B1" w14:paraId="2F4DFD64" w14:textId="77777777" w:rsidTr="00890478">
        <w:tc>
          <w:tcPr>
            <w:tcW w:w="1560" w:type="dxa"/>
            <w:shd w:val="clear" w:color="auto" w:fill="auto"/>
          </w:tcPr>
          <w:p w14:paraId="03DD9068" w14:textId="77777777" w:rsidR="00890478" w:rsidRPr="004A04B1" w:rsidRDefault="00890478" w:rsidP="00890478">
            <w:pPr>
              <w:pStyle w:val="Sarakstarindkopa"/>
              <w:ind w:left="0"/>
              <w:rPr>
                <w:b/>
                <w:sz w:val="22"/>
                <w:szCs w:val="22"/>
              </w:rPr>
            </w:pPr>
            <w:r w:rsidRPr="004A04B1">
              <w:rPr>
                <w:b/>
                <w:sz w:val="22"/>
                <w:szCs w:val="22"/>
              </w:rPr>
              <w:t xml:space="preserve">Teksts, attēls, slēptā informācija </w:t>
            </w:r>
          </w:p>
        </w:tc>
        <w:tc>
          <w:tcPr>
            <w:tcW w:w="7371" w:type="dxa"/>
            <w:gridSpan w:val="2"/>
            <w:shd w:val="clear" w:color="auto" w:fill="FFFFFF"/>
          </w:tcPr>
          <w:p w14:paraId="35C3B044" w14:textId="147C65EE" w:rsidR="00890478" w:rsidRPr="004A04B1" w:rsidRDefault="00890478" w:rsidP="00690495">
            <w:pPr>
              <w:jc w:val="both"/>
              <w:rPr>
                <w:color w:val="333333"/>
                <w:sz w:val="22"/>
                <w:szCs w:val="22"/>
              </w:rPr>
            </w:pPr>
            <w:r w:rsidRPr="004A04B1">
              <w:rPr>
                <w:color w:val="333333"/>
                <w:sz w:val="22"/>
                <w:szCs w:val="22"/>
              </w:rPr>
              <w:t>1</w:t>
            </w:r>
            <w:r w:rsidRPr="004A04B1">
              <w:rPr>
                <w:sz w:val="22"/>
                <w:szCs w:val="22"/>
              </w:rPr>
              <w:t>881. gadā pēc Krišjāņa Valdemāra iniciatīvas Rīgā tiek dibināta kuģniecības sabiedrība "</w:t>
            </w:r>
            <w:r w:rsidRPr="004A04B1">
              <w:rPr>
                <w:b/>
                <w:sz w:val="22"/>
                <w:szCs w:val="22"/>
              </w:rPr>
              <w:t>Austra</w:t>
            </w:r>
            <w:r w:rsidRPr="004A04B1">
              <w:rPr>
                <w:sz w:val="22"/>
                <w:szCs w:val="22"/>
              </w:rPr>
              <w:t xml:space="preserve">"', kuras burinieki izbrauc ne vien Rietumeiropas, bet arī Atlantijas okeāna trasēs. "Austras" kuģi sākumā būvēti ārzemēs, bet </w:t>
            </w:r>
            <w:r w:rsidR="004A04B1" w:rsidRPr="004A04B1">
              <w:rPr>
                <w:rStyle w:val="Izteiksmgs"/>
                <w:b w:val="0"/>
                <w:sz w:val="22"/>
                <w:szCs w:val="22"/>
              </w:rPr>
              <w:t>1887</w:t>
            </w:r>
            <w:r w:rsidR="004A04B1" w:rsidRPr="004A04B1">
              <w:rPr>
                <w:sz w:val="22"/>
                <w:szCs w:val="22"/>
              </w:rPr>
              <w:t>. gadā</w:t>
            </w:r>
            <w:r w:rsidRPr="004A04B1">
              <w:rPr>
                <w:sz w:val="22"/>
                <w:szCs w:val="22"/>
              </w:rPr>
              <w:t xml:space="preserve"> Atlantiju šķērso pirmie divi</w:t>
            </w:r>
            <w:r w:rsidR="004A04B1" w:rsidRPr="004A04B1">
              <w:rPr>
                <w:sz w:val="22"/>
                <w:szCs w:val="22"/>
              </w:rPr>
              <w:t xml:space="preserve"> </w:t>
            </w:r>
            <w:r w:rsidRPr="004A04B1">
              <w:rPr>
                <w:sz w:val="22"/>
                <w:szCs w:val="22"/>
              </w:rPr>
              <w:t>latviešu būvētie un vadītie burinieki, tai skaitā Liepupes jūrmalā būvēta trīsmastu barkentīna "</w:t>
            </w:r>
            <w:r w:rsidRPr="004A04B1">
              <w:rPr>
                <w:b/>
                <w:sz w:val="22"/>
                <w:szCs w:val="22"/>
              </w:rPr>
              <w:t>Rota</w:t>
            </w:r>
            <w:r w:rsidRPr="004A04B1">
              <w:rPr>
                <w:sz w:val="22"/>
                <w:szCs w:val="22"/>
              </w:rPr>
              <w:t>" ceļo uz Laplatu Dienvidamerikā. Kuģniecības sabiedrībai " Austra" pieder arī tālbraucēji burinieki "</w:t>
            </w:r>
            <w:r w:rsidRPr="004A04B1">
              <w:rPr>
                <w:b/>
                <w:sz w:val="22"/>
                <w:szCs w:val="22"/>
              </w:rPr>
              <w:t>Auseklis</w:t>
            </w:r>
            <w:r w:rsidRPr="004A04B1">
              <w:rPr>
                <w:sz w:val="22"/>
                <w:szCs w:val="22"/>
              </w:rPr>
              <w:t>" un "</w:t>
            </w:r>
            <w:r w:rsidRPr="004A04B1">
              <w:rPr>
                <w:b/>
                <w:sz w:val="22"/>
                <w:szCs w:val="22"/>
              </w:rPr>
              <w:t>Pērkons</w:t>
            </w:r>
            <w:r w:rsidRPr="004A04B1">
              <w:rPr>
                <w:sz w:val="22"/>
                <w:szCs w:val="22"/>
              </w:rPr>
              <w:t xml:space="preserve">", lai arī visumā burinieku nosaukumos starptautiski kuģu vārdi. </w:t>
            </w:r>
          </w:p>
        </w:tc>
      </w:tr>
      <w:tr w:rsidR="00690495" w:rsidRPr="004A04B1" w14:paraId="0E70D631" w14:textId="77777777" w:rsidTr="00D56F1D">
        <w:trPr>
          <w:gridAfter w:val="1"/>
          <w:wAfter w:w="284" w:type="dxa"/>
        </w:trPr>
        <w:tc>
          <w:tcPr>
            <w:tcW w:w="1560" w:type="dxa"/>
            <w:shd w:val="clear" w:color="auto" w:fill="auto"/>
          </w:tcPr>
          <w:p w14:paraId="4A0E5A11" w14:textId="77777777" w:rsidR="00690495" w:rsidRPr="004A04B1" w:rsidRDefault="00690495" w:rsidP="00D56F1D">
            <w:pPr>
              <w:pStyle w:val="Sarakstarindkopa"/>
              <w:ind w:left="0"/>
              <w:rPr>
                <w:b/>
                <w:sz w:val="22"/>
                <w:szCs w:val="22"/>
              </w:rPr>
            </w:pPr>
            <w:r w:rsidRPr="004A04B1">
              <w:rPr>
                <w:b/>
                <w:sz w:val="22"/>
                <w:szCs w:val="22"/>
              </w:rPr>
              <w:t>Attēla kopija</w:t>
            </w:r>
          </w:p>
        </w:tc>
        <w:tc>
          <w:tcPr>
            <w:tcW w:w="7087" w:type="dxa"/>
            <w:shd w:val="clear" w:color="auto" w:fill="FFFFFF"/>
          </w:tcPr>
          <w:p w14:paraId="23A21AA4" w14:textId="77777777" w:rsidR="00690495" w:rsidRPr="004A04B1" w:rsidRDefault="00690495" w:rsidP="00D56F1D">
            <w:pPr>
              <w:spacing w:after="160" w:line="259" w:lineRule="auto"/>
              <w:contextualSpacing/>
              <w:rPr>
                <w:sz w:val="22"/>
                <w:szCs w:val="22"/>
              </w:rPr>
            </w:pPr>
            <w:r w:rsidRPr="004A04B1">
              <w:rPr>
                <w:sz w:val="22"/>
                <w:szCs w:val="22"/>
              </w:rPr>
              <w:t xml:space="preserve">Kārlis Pētera d. Baumanis pēc Ainažu jūrskolas beigšanas ap 1916. gadu </w:t>
            </w:r>
          </w:p>
          <w:p w14:paraId="1CE4BE9A" w14:textId="77777777" w:rsidR="00690495" w:rsidRPr="004A04B1" w:rsidRDefault="00690495" w:rsidP="00D56F1D">
            <w:pPr>
              <w:pStyle w:val="Sarakstarindkopa"/>
              <w:spacing w:after="160" w:line="259" w:lineRule="auto"/>
              <w:contextualSpacing/>
              <w:jc w:val="right"/>
              <w:rPr>
                <w:sz w:val="22"/>
                <w:szCs w:val="22"/>
              </w:rPr>
            </w:pPr>
            <w:r w:rsidRPr="004A04B1">
              <w:rPr>
                <w:i/>
                <w:sz w:val="22"/>
                <w:szCs w:val="22"/>
              </w:rPr>
              <w:t>TMR 20994</w:t>
            </w:r>
          </w:p>
        </w:tc>
      </w:tr>
      <w:tr w:rsidR="00890478" w:rsidRPr="004A04B1" w14:paraId="751F0452" w14:textId="77777777" w:rsidTr="00890478">
        <w:tc>
          <w:tcPr>
            <w:tcW w:w="1560" w:type="dxa"/>
            <w:shd w:val="clear" w:color="auto" w:fill="auto"/>
          </w:tcPr>
          <w:p w14:paraId="5DFEB341" w14:textId="77777777" w:rsidR="00890478" w:rsidRPr="004A04B1" w:rsidRDefault="00890478" w:rsidP="00890478">
            <w:pPr>
              <w:pStyle w:val="Sarakstarindkopa"/>
              <w:ind w:left="0"/>
              <w:rPr>
                <w:b/>
                <w:sz w:val="22"/>
                <w:szCs w:val="22"/>
              </w:rPr>
            </w:pPr>
            <w:r w:rsidRPr="004A04B1">
              <w:rPr>
                <w:b/>
                <w:sz w:val="22"/>
                <w:szCs w:val="22"/>
              </w:rPr>
              <w:t>Teksts, attēls, slēptā informācija</w:t>
            </w:r>
          </w:p>
        </w:tc>
        <w:tc>
          <w:tcPr>
            <w:tcW w:w="7371" w:type="dxa"/>
            <w:gridSpan w:val="2"/>
            <w:shd w:val="clear" w:color="auto" w:fill="FFFFFF"/>
          </w:tcPr>
          <w:p w14:paraId="0F2F9ADC" w14:textId="72A169C7" w:rsidR="00890478" w:rsidRPr="004A04B1" w:rsidRDefault="00890478" w:rsidP="00890478">
            <w:pPr>
              <w:ind w:firstLine="720"/>
              <w:jc w:val="both"/>
              <w:rPr>
                <w:sz w:val="22"/>
                <w:szCs w:val="22"/>
              </w:rPr>
            </w:pPr>
            <w:r w:rsidRPr="004A04B1">
              <w:rPr>
                <w:sz w:val="22"/>
                <w:szCs w:val="22"/>
              </w:rPr>
              <w:t xml:space="preserve">Turaidā skolotāja ģimenē dzimušais Kārlis Cilinskis 1880. gados velta latviešu burinieku būvētājiem un latviešu jūrniekiem patriotisku un nacionālu dzeju krājumu „Austra. </w:t>
            </w:r>
            <w:r w:rsidR="004A04B1" w:rsidRPr="004A04B1">
              <w:rPr>
                <w:sz w:val="22"/>
                <w:szCs w:val="22"/>
              </w:rPr>
              <w:t>Divkārša dzeja</w:t>
            </w:r>
            <w:r w:rsidRPr="004A04B1">
              <w:rPr>
                <w:sz w:val="22"/>
                <w:szCs w:val="22"/>
              </w:rPr>
              <w:t xml:space="preserve"> dāvāta latviešu jūrniekiem no </w:t>
            </w:r>
            <w:r w:rsidRPr="004A04B1">
              <w:rPr>
                <w:i/>
                <w:sz w:val="22"/>
                <w:szCs w:val="22"/>
              </w:rPr>
              <w:t>K. Zilinsky</w:t>
            </w:r>
            <w:r w:rsidRPr="004A04B1">
              <w:rPr>
                <w:sz w:val="22"/>
                <w:szCs w:val="22"/>
              </w:rPr>
              <w:t>.”:</w:t>
            </w:r>
          </w:p>
          <w:p w14:paraId="3054A005" w14:textId="77777777" w:rsidR="00890478" w:rsidRPr="004A04B1" w:rsidRDefault="00890478" w:rsidP="00890478">
            <w:pPr>
              <w:ind w:left="360"/>
              <w:jc w:val="both"/>
              <w:rPr>
                <w:sz w:val="22"/>
                <w:szCs w:val="22"/>
              </w:rPr>
            </w:pPr>
            <w:r w:rsidRPr="004A04B1">
              <w:rPr>
                <w:sz w:val="22"/>
                <w:szCs w:val="22"/>
              </w:rPr>
              <w:t>Ozolus tik cērtat aši,</w:t>
            </w:r>
          </w:p>
          <w:p w14:paraId="398BBF33" w14:textId="77777777" w:rsidR="00890478" w:rsidRPr="004A04B1" w:rsidRDefault="00890478" w:rsidP="00890478">
            <w:pPr>
              <w:ind w:left="360"/>
              <w:jc w:val="both"/>
              <w:rPr>
                <w:sz w:val="22"/>
                <w:szCs w:val="22"/>
              </w:rPr>
            </w:pPr>
            <w:r w:rsidRPr="004A04B1">
              <w:rPr>
                <w:sz w:val="22"/>
                <w:szCs w:val="22"/>
              </w:rPr>
              <w:t>Jūras ēkas būvējat!</w:t>
            </w:r>
          </w:p>
          <w:p w14:paraId="4132EA22" w14:textId="77777777" w:rsidR="00890478" w:rsidRPr="004A04B1" w:rsidRDefault="00890478" w:rsidP="00890478">
            <w:pPr>
              <w:ind w:left="360"/>
              <w:jc w:val="both"/>
              <w:rPr>
                <w:sz w:val="22"/>
                <w:szCs w:val="22"/>
              </w:rPr>
            </w:pPr>
            <w:r w:rsidRPr="004A04B1">
              <w:rPr>
                <w:sz w:val="22"/>
                <w:szCs w:val="22"/>
              </w:rPr>
              <w:t>Naigi, naigi strādajat paši,</w:t>
            </w:r>
          </w:p>
          <w:p w14:paraId="594CF5B0" w14:textId="77777777" w:rsidR="00890478" w:rsidRPr="004A04B1" w:rsidRDefault="00890478" w:rsidP="00890478">
            <w:pPr>
              <w:ind w:left="360"/>
              <w:jc w:val="both"/>
              <w:rPr>
                <w:sz w:val="22"/>
                <w:szCs w:val="22"/>
              </w:rPr>
            </w:pPr>
            <w:r w:rsidRPr="004A04B1">
              <w:rPr>
                <w:sz w:val="22"/>
                <w:szCs w:val="22"/>
              </w:rPr>
              <w:t>Dēļus kopā skrūvējat!</w:t>
            </w:r>
          </w:p>
          <w:p w14:paraId="787A4AE2" w14:textId="77777777" w:rsidR="00890478" w:rsidRPr="004A04B1" w:rsidRDefault="00890478" w:rsidP="00890478">
            <w:pPr>
              <w:ind w:left="360"/>
              <w:jc w:val="both"/>
              <w:rPr>
                <w:sz w:val="22"/>
                <w:szCs w:val="22"/>
              </w:rPr>
            </w:pPr>
            <w:r w:rsidRPr="004A04B1">
              <w:rPr>
                <w:sz w:val="22"/>
                <w:szCs w:val="22"/>
              </w:rPr>
              <w:t>Ainažnieki, Rīdzinieki,</w:t>
            </w:r>
          </w:p>
          <w:p w14:paraId="0697BA2A" w14:textId="77777777" w:rsidR="00890478" w:rsidRPr="004A04B1" w:rsidRDefault="00890478" w:rsidP="00890478">
            <w:pPr>
              <w:ind w:left="360"/>
              <w:jc w:val="both"/>
              <w:rPr>
                <w:sz w:val="22"/>
                <w:szCs w:val="22"/>
              </w:rPr>
            </w:pPr>
            <w:r w:rsidRPr="004A04B1">
              <w:rPr>
                <w:sz w:val="22"/>
                <w:szCs w:val="22"/>
              </w:rPr>
              <w:lastRenderedPageBreak/>
              <w:t>Vidzemnieki, Kurzemnieki,</w:t>
            </w:r>
          </w:p>
          <w:p w14:paraId="05CD8CB1" w14:textId="77777777" w:rsidR="00890478" w:rsidRPr="004A04B1" w:rsidRDefault="00890478" w:rsidP="00890478">
            <w:pPr>
              <w:ind w:left="360"/>
              <w:jc w:val="both"/>
              <w:rPr>
                <w:sz w:val="22"/>
                <w:szCs w:val="22"/>
              </w:rPr>
            </w:pPr>
            <w:r w:rsidRPr="004A04B1">
              <w:rPr>
                <w:sz w:val="22"/>
                <w:szCs w:val="22"/>
              </w:rPr>
              <w:t>Daugavieši, Gaujenieki,</w:t>
            </w:r>
          </w:p>
          <w:p w14:paraId="399B14F4" w14:textId="77777777" w:rsidR="00890478" w:rsidRPr="004A04B1" w:rsidRDefault="00890478" w:rsidP="00890478">
            <w:pPr>
              <w:ind w:left="360"/>
              <w:jc w:val="both"/>
              <w:rPr>
                <w:sz w:val="22"/>
                <w:szCs w:val="22"/>
              </w:rPr>
            </w:pPr>
            <w:r w:rsidRPr="004A04B1">
              <w:rPr>
                <w:sz w:val="22"/>
                <w:szCs w:val="22"/>
              </w:rPr>
              <w:t>Esat paši amatnieki.</w:t>
            </w:r>
          </w:p>
          <w:p w14:paraId="0D7FA664" w14:textId="77777777" w:rsidR="00890478" w:rsidRPr="004A04B1" w:rsidRDefault="00890478" w:rsidP="00890478">
            <w:pPr>
              <w:ind w:left="360"/>
              <w:jc w:val="both"/>
              <w:rPr>
                <w:sz w:val="22"/>
                <w:szCs w:val="22"/>
              </w:rPr>
            </w:pPr>
          </w:p>
        </w:tc>
      </w:tr>
      <w:tr w:rsidR="00890478" w:rsidRPr="004A04B1" w14:paraId="4E552670" w14:textId="77777777" w:rsidTr="00890478">
        <w:tc>
          <w:tcPr>
            <w:tcW w:w="1560" w:type="dxa"/>
            <w:shd w:val="clear" w:color="auto" w:fill="auto"/>
          </w:tcPr>
          <w:p w14:paraId="28C5562C" w14:textId="77777777" w:rsidR="00890478" w:rsidRPr="004A04B1" w:rsidRDefault="00890478" w:rsidP="00890478">
            <w:pPr>
              <w:pStyle w:val="Sarakstarindkopa"/>
              <w:ind w:left="0"/>
              <w:rPr>
                <w:b/>
                <w:sz w:val="22"/>
                <w:szCs w:val="22"/>
              </w:rPr>
            </w:pPr>
            <w:r w:rsidRPr="004A04B1">
              <w:rPr>
                <w:b/>
                <w:sz w:val="22"/>
                <w:szCs w:val="22"/>
              </w:rPr>
              <w:lastRenderedPageBreak/>
              <w:t>Priekšmets, atdarinājums</w:t>
            </w:r>
          </w:p>
        </w:tc>
        <w:tc>
          <w:tcPr>
            <w:tcW w:w="7371" w:type="dxa"/>
            <w:gridSpan w:val="2"/>
            <w:shd w:val="clear" w:color="auto" w:fill="FFFFFF"/>
          </w:tcPr>
          <w:p w14:paraId="35879899" w14:textId="77777777" w:rsidR="00890478" w:rsidRPr="004A04B1" w:rsidRDefault="00890478" w:rsidP="00890478">
            <w:pPr>
              <w:rPr>
                <w:sz w:val="22"/>
                <w:szCs w:val="22"/>
              </w:rPr>
            </w:pPr>
            <w:r w:rsidRPr="004A04B1">
              <w:rPr>
                <w:sz w:val="22"/>
                <w:szCs w:val="22"/>
              </w:rPr>
              <w:t>Mangaļu krājaizdevu sabiedrības grāmatiņa [zīmogs ar burinieku], izdota Ķirbižu pagasta nākušajam kuģa “Regulus” kapteinim Gustavam Martinsonam. To glabājis viņa brālis Jānis Martinsons, kurš dienē uz krievu brigantīnas “Roma”. 20.gs. sāk.</w:t>
            </w:r>
          </w:p>
          <w:p w14:paraId="2DF5EB6B" w14:textId="1D24D6DD" w:rsidR="00890478" w:rsidRPr="004A04B1" w:rsidRDefault="00890478" w:rsidP="00890478">
            <w:pPr>
              <w:jc w:val="right"/>
              <w:rPr>
                <w:sz w:val="22"/>
                <w:szCs w:val="22"/>
              </w:rPr>
            </w:pPr>
            <w:r w:rsidRPr="004A04B1">
              <w:rPr>
                <w:sz w:val="22"/>
                <w:szCs w:val="22"/>
              </w:rPr>
              <w:t>LVVA 1287-2-22</w:t>
            </w:r>
            <w:r w:rsidR="004A04B1" w:rsidRPr="004A04B1">
              <w:rPr>
                <w:sz w:val="22"/>
                <w:szCs w:val="22"/>
              </w:rPr>
              <w:t>, 45. lapa</w:t>
            </w:r>
          </w:p>
        </w:tc>
      </w:tr>
    </w:tbl>
    <w:p w14:paraId="4271FDFC" w14:textId="4559EA9E" w:rsidR="004F4D39" w:rsidRPr="004A04B1" w:rsidRDefault="004F4D39" w:rsidP="004F4D39">
      <w:pPr>
        <w:jc w:val="both"/>
        <w:rPr>
          <w:b/>
          <w:sz w:val="22"/>
          <w:szCs w:val="22"/>
        </w:rPr>
      </w:pPr>
      <w:r w:rsidRPr="004A04B1">
        <w:rPr>
          <w:b/>
          <w:i/>
          <w:sz w:val="22"/>
          <w:szCs w:val="22"/>
        </w:rPr>
        <w:t>Pagātne, nākotne, vēsture, pilsonis</w:t>
      </w:r>
      <w:r w:rsidRPr="004A04B1">
        <w:rPr>
          <w:b/>
          <w:sz w:val="22"/>
          <w:szCs w:val="22"/>
        </w:rPr>
        <w:t xml:space="preserve"> – valodas attīstība</w:t>
      </w:r>
    </w:p>
    <w:tbl>
      <w:tblPr>
        <w:tblW w:w="0" w:type="auto"/>
        <w:tblLayout w:type="fixed"/>
        <w:tblLook w:val="04A0" w:firstRow="1" w:lastRow="0" w:firstColumn="1" w:lastColumn="0" w:noHBand="0" w:noVBand="1"/>
      </w:tblPr>
      <w:tblGrid>
        <w:gridCol w:w="1898"/>
        <w:gridCol w:w="7033"/>
      </w:tblGrid>
      <w:tr w:rsidR="00890478" w:rsidRPr="004A04B1" w14:paraId="14BC68A6" w14:textId="77777777" w:rsidTr="00690495">
        <w:tc>
          <w:tcPr>
            <w:tcW w:w="1898" w:type="dxa"/>
          </w:tcPr>
          <w:p w14:paraId="166CF3F9" w14:textId="77777777" w:rsidR="00890478" w:rsidRPr="004A04B1" w:rsidRDefault="00890478" w:rsidP="00890478">
            <w:pPr>
              <w:rPr>
                <w:b/>
                <w:sz w:val="22"/>
                <w:szCs w:val="22"/>
              </w:rPr>
            </w:pPr>
            <w:r w:rsidRPr="004A04B1">
              <w:rPr>
                <w:b/>
                <w:sz w:val="22"/>
                <w:szCs w:val="22"/>
              </w:rPr>
              <w:t>Teksts / fona attēli</w:t>
            </w:r>
          </w:p>
        </w:tc>
        <w:tc>
          <w:tcPr>
            <w:tcW w:w="7033" w:type="dxa"/>
          </w:tcPr>
          <w:p w14:paraId="4199FAAB" w14:textId="5DFFE746" w:rsidR="00890478" w:rsidRPr="004A04B1" w:rsidRDefault="00890478" w:rsidP="00890478">
            <w:pPr>
              <w:pStyle w:val="Sarakstarindkopa"/>
              <w:numPr>
                <w:ilvl w:val="0"/>
                <w:numId w:val="30"/>
              </w:numPr>
              <w:rPr>
                <w:i/>
                <w:sz w:val="22"/>
                <w:szCs w:val="22"/>
              </w:rPr>
            </w:pPr>
            <w:r w:rsidRPr="004A04B1">
              <w:rPr>
                <w:sz w:val="22"/>
                <w:szCs w:val="22"/>
              </w:rPr>
              <w:t>Atis Kronvalds devis jaunas nozīmes</w:t>
            </w:r>
            <w:r w:rsidR="004A04B1" w:rsidRPr="004A04B1">
              <w:rPr>
                <w:sz w:val="22"/>
                <w:szCs w:val="22"/>
              </w:rPr>
              <w:t>, vai radījis vārdus arods</w:t>
            </w:r>
            <w:r w:rsidRPr="004A04B1">
              <w:rPr>
                <w:i/>
                <w:sz w:val="22"/>
                <w:szCs w:val="22"/>
              </w:rPr>
              <w:t xml:space="preserve">, aizbildnis, apstāklis, burtnīca, cēlonis, cietoksnis, daile, dzeja, dzejnieks, dzejolis, dziedonis, gleznot, izglītība, izloksne, josla, kaislība, ķermenis, kuplināt, līdzeklis, locījums, loma, luga, māksla, nākotne, nolūks, oma, padome, pagātne, pilnvara, pilsonis, priekšmets, raksturīgs, raksturs, rīcība, satversme, slimnīca, stāvoklis, sūtnis, taisnība, tēlot, tēvija, turpināt, valde, varonis, veikals, vergturis, vēstule, vēsture, viela, virziens, ziedonis, zīmulis, zinātne. </w:t>
            </w:r>
          </w:p>
          <w:p w14:paraId="4B32455E" w14:textId="380B85FF" w:rsidR="00890478" w:rsidRPr="004A04B1" w:rsidRDefault="00890478" w:rsidP="00890478">
            <w:pPr>
              <w:jc w:val="both"/>
              <w:rPr>
                <w:i/>
                <w:sz w:val="22"/>
                <w:szCs w:val="22"/>
              </w:rPr>
            </w:pPr>
            <w:r w:rsidRPr="004A04B1">
              <w:rPr>
                <w:sz w:val="22"/>
                <w:szCs w:val="22"/>
              </w:rPr>
              <w:t xml:space="preserve">Juris Alunāns latviešu valodā ieviesis vārdus </w:t>
            </w:r>
            <w:r w:rsidRPr="004A04B1">
              <w:rPr>
                <w:i/>
                <w:sz w:val="22"/>
                <w:szCs w:val="22"/>
              </w:rPr>
              <w:t xml:space="preserve">ārzemes, atdzimšana, atgūt, atkārtot, atstatums, attīstīt, atvaļināt, atvēsināšana, austuve, burts, burtnieks, ceļotājs, drēbnieks, dilonis, durklis, eja, galms, ģerbons, izvēdināšana, iestāties, jokdaris, kalnraktuve, kareivis, kokvilna, krava, namdaris, pētnieks, saeima, uzvalks, veikals, vienība, virtuve, zemkopība. Viņš arī ir tas, kurš ierosinājis izmantot </w:t>
            </w:r>
            <w:r w:rsidR="004A04B1" w:rsidRPr="004A04B1">
              <w:rPr>
                <w:i/>
                <w:sz w:val="22"/>
                <w:szCs w:val="22"/>
              </w:rPr>
              <w:t>izskaņas – t</w:t>
            </w:r>
            <w:r w:rsidRPr="004A04B1">
              <w:rPr>
                <w:i/>
                <w:sz w:val="22"/>
                <w:szCs w:val="22"/>
              </w:rPr>
              <w:t>ava, -nieks, -nīca: mazgātava, padomnieks, dziesminieks, maiznieks, skolnieks, siltumnīca, zvērnīca.</w:t>
            </w:r>
          </w:p>
          <w:p w14:paraId="629BF96B" w14:textId="77777777" w:rsidR="00890478" w:rsidRPr="004A04B1" w:rsidRDefault="00890478" w:rsidP="00890478">
            <w:pPr>
              <w:pStyle w:val="Sarakstarindkopa"/>
              <w:jc w:val="both"/>
              <w:rPr>
                <w:sz w:val="22"/>
                <w:szCs w:val="22"/>
              </w:rPr>
            </w:pPr>
          </w:p>
        </w:tc>
      </w:tr>
      <w:tr w:rsidR="00890478" w:rsidRPr="004A04B1" w14:paraId="714B31F4" w14:textId="77777777" w:rsidTr="00690495">
        <w:tc>
          <w:tcPr>
            <w:tcW w:w="1898" w:type="dxa"/>
          </w:tcPr>
          <w:p w14:paraId="1B075590" w14:textId="77777777" w:rsidR="00890478" w:rsidRPr="004A04B1" w:rsidRDefault="00890478" w:rsidP="00890478">
            <w:pPr>
              <w:rPr>
                <w:b/>
                <w:sz w:val="22"/>
                <w:szCs w:val="22"/>
              </w:rPr>
            </w:pPr>
          </w:p>
          <w:p w14:paraId="036A4411" w14:textId="77777777" w:rsidR="00890478" w:rsidRPr="004A04B1" w:rsidRDefault="00890478" w:rsidP="00890478">
            <w:pPr>
              <w:rPr>
                <w:b/>
                <w:sz w:val="22"/>
                <w:szCs w:val="22"/>
              </w:rPr>
            </w:pPr>
            <w:r w:rsidRPr="004A04B1">
              <w:rPr>
                <w:b/>
                <w:sz w:val="22"/>
                <w:szCs w:val="22"/>
              </w:rPr>
              <w:t>Priekšmets</w:t>
            </w:r>
          </w:p>
        </w:tc>
        <w:tc>
          <w:tcPr>
            <w:tcW w:w="7033" w:type="dxa"/>
          </w:tcPr>
          <w:p w14:paraId="1EC1EFFB" w14:textId="77777777" w:rsidR="00890478" w:rsidRPr="004A04B1" w:rsidRDefault="00890478" w:rsidP="00890478">
            <w:pPr>
              <w:jc w:val="both"/>
              <w:rPr>
                <w:sz w:val="22"/>
                <w:szCs w:val="22"/>
              </w:rPr>
            </w:pPr>
            <w:r w:rsidRPr="004A04B1">
              <w:rPr>
                <w:sz w:val="22"/>
                <w:szCs w:val="22"/>
              </w:rPr>
              <w:t>VALODA</w:t>
            </w:r>
          </w:p>
          <w:p w14:paraId="112045AE" w14:textId="77777777" w:rsidR="00890478" w:rsidRPr="004A04B1" w:rsidRDefault="00890478" w:rsidP="00890478">
            <w:pPr>
              <w:jc w:val="both"/>
              <w:rPr>
                <w:sz w:val="22"/>
                <w:szCs w:val="22"/>
              </w:rPr>
            </w:pPr>
            <w:r w:rsidRPr="004A04B1">
              <w:rPr>
                <w:sz w:val="22"/>
                <w:szCs w:val="22"/>
              </w:rPr>
              <w:t xml:space="preserve">1879. gadā iznākusī "Latviešu-krievu-vācu vārdnīca" Krišjāņa Valdemāra redakcijā. </w:t>
            </w:r>
          </w:p>
          <w:p w14:paraId="1E1DE15B" w14:textId="77777777" w:rsidR="00890478" w:rsidRPr="004A04B1" w:rsidRDefault="00890478" w:rsidP="00890478">
            <w:pPr>
              <w:jc w:val="both"/>
              <w:rPr>
                <w:sz w:val="22"/>
                <w:szCs w:val="22"/>
              </w:rPr>
            </w:pPr>
            <w:r w:rsidRPr="004A04B1">
              <w:rPr>
                <w:sz w:val="22"/>
                <w:szCs w:val="22"/>
              </w:rPr>
              <w:t xml:space="preserve">Šais vārdnīcās uzņemti J. Alunāna, A. Kronvalda un citu darinātie jaunvārdi, kā arī pašu vārdnīcas sastādītāju, sevišķi F.Brīvzemnieka, radītie vārdi. Daudzi šinīs vārdnīcās ietvertie vārdi tagad ir jo parasti mūsu valodas vārdi, piem., </w:t>
            </w:r>
            <w:r w:rsidRPr="004A04B1">
              <w:rPr>
                <w:i/>
                <w:iCs/>
                <w:sz w:val="22"/>
                <w:szCs w:val="22"/>
              </w:rPr>
              <w:t>apbūve, augs, bezbailība, burtnīca, būtība, dārzāji, dzejolis, izglītība, jūrniecība, kaislīgs, kareivīgs, līdzstrādnieks, raksturs, rokraksts, sapulce, stāvoklis, vēstule</w:t>
            </w:r>
            <w:r w:rsidRPr="004A04B1">
              <w:rPr>
                <w:sz w:val="22"/>
                <w:szCs w:val="22"/>
              </w:rPr>
              <w:t>.</w:t>
            </w:r>
          </w:p>
          <w:p w14:paraId="7B5B1BEC" w14:textId="77777777" w:rsidR="00890478" w:rsidRPr="004A04B1" w:rsidRDefault="00890478" w:rsidP="00890478">
            <w:pPr>
              <w:jc w:val="both"/>
              <w:rPr>
                <w:sz w:val="22"/>
                <w:szCs w:val="22"/>
              </w:rPr>
            </w:pPr>
          </w:p>
        </w:tc>
      </w:tr>
      <w:tr w:rsidR="00890478" w:rsidRPr="004A04B1" w14:paraId="3A85636B" w14:textId="77777777" w:rsidTr="00690495">
        <w:tc>
          <w:tcPr>
            <w:tcW w:w="1898" w:type="dxa"/>
          </w:tcPr>
          <w:p w14:paraId="6CC85C58" w14:textId="77777777" w:rsidR="00890478" w:rsidRPr="004A04B1" w:rsidRDefault="00890478" w:rsidP="00890478">
            <w:pPr>
              <w:rPr>
                <w:b/>
                <w:sz w:val="22"/>
                <w:szCs w:val="22"/>
              </w:rPr>
            </w:pPr>
            <w:r w:rsidRPr="004A04B1">
              <w:rPr>
                <w:b/>
                <w:sz w:val="22"/>
                <w:szCs w:val="22"/>
              </w:rPr>
              <w:t>Priekšmets</w:t>
            </w:r>
          </w:p>
        </w:tc>
        <w:tc>
          <w:tcPr>
            <w:tcW w:w="7033" w:type="dxa"/>
          </w:tcPr>
          <w:p w14:paraId="5D8B7BCD" w14:textId="4D654CAC" w:rsidR="00890478" w:rsidRPr="004A04B1" w:rsidRDefault="00890478" w:rsidP="00890478">
            <w:pPr>
              <w:jc w:val="both"/>
              <w:rPr>
                <w:sz w:val="22"/>
                <w:szCs w:val="22"/>
              </w:rPr>
            </w:pPr>
            <w:r w:rsidRPr="004A04B1">
              <w:rPr>
                <w:sz w:val="22"/>
                <w:szCs w:val="22"/>
              </w:rPr>
              <w:t xml:space="preserve">Th. Deutsch-lettisches Wörterbuch / mit Zugrundelegung des von Bischof Dr. Carl Christian </w:t>
            </w:r>
            <w:r w:rsidRPr="004A04B1">
              <w:rPr>
                <w:rStyle w:val="text3"/>
                <w:sz w:val="22"/>
                <w:szCs w:val="22"/>
              </w:rPr>
              <w:t>Ulmann</w:t>
            </w:r>
            <w:r w:rsidRPr="004A04B1">
              <w:rPr>
                <w:sz w:val="22"/>
                <w:szCs w:val="22"/>
              </w:rPr>
              <w:t xml:space="preserve"> zurückgelassenen Manuscriptes bearbeitet von Gustav Brasche. Riga, Leipzig</w:t>
            </w:r>
            <w:r w:rsidR="004A04B1" w:rsidRPr="004A04B1">
              <w:rPr>
                <w:sz w:val="22"/>
                <w:szCs w:val="22"/>
              </w:rPr>
              <w:t xml:space="preserve"> </w:t>
            </w:r>
            <w:r w:rsidRPr="004A04B1">
              <w:rPr>
                <w:sz w:val="22"/>
                <w:szCs w:val="22"/>
              </w:rPr>
              <w:t>1872.</w:t>
            </w:r>
          </w:p>
          <w:p w14:paraId="4B194D99" w14:textId="770CFC3C" w:rsidR="00890478" w:rsidRPr="004A04B1" w:rsidRDefault="00890478" w:rsidP="00890478">
            <w:pPr>
              <w:jc w:val="both"/>
              <w:rPr>
                <w:sz w:val="22"/>
                <w:szCs w:val="22"/>
              </w:rPr>
            </w:pPr>
            <w:r w:rsidRPr="004A04B1">
              <w:rPr>
                <w:sz w:val="22"/>
                <w:szCs w:val="22"/>
              </w:rPr>
              <w:t>Te vēl joprojām mūsdienās sauktie barbarismi</w:t>
            </w:r>
            <w:r w:rsidR="004A04B1" w:rsidRPr="004A04B1">
              <w:rPr>
                <w:sz w:val="22"/>
                <w:szCs w:val="22"/>
              </w:rPr>
              <w:t xml:space="preserve"> </w:t>
            </w:r>
            <w:r w:rsidRPr="004A04B1">
              <w:rPr>
                <w:i/>
                <w:iCs/>
                <w:sz w:val="22"/>
                <w:szCs w:val="22"/>
              </w:rPr>
              <w:t>antvorte</w:t>
            </w:r>
            <w:r w:rsidRPr="004A04B1">
              <w:rPr>
                <w:sz w:val="22"/>
                <w:szCs w:val="22"/>
              </w:rPr>
              <w:t xml:space="preserve"> 'atbilde' </w:t>
            </w:r>
            <w:r w:rsidRPr="004A04B1">
              <w:rPr>
                <w:i/>
                <w:iCs/>
                <w:sz w:val="22"/>
                <w:szCs w:val="22"/>
              </w:rPr>
              <w:t>alzdogs</w:t>
            </w:r>
            <w:r w:rsidRPr="004A04B1">
              <w:rPr>
                <w:sz w:val="22"/>
                <w:szCs w:val="22"/>
              </w:rPr>
              <w:t xml:space="preserve"> 'kaklauts', </w:t>
            </w:r>
            <w:r w:rsidRPr="004A04B1">
              <w:rPr>
                <w:i/>
                <w:iCs/>
                <w:sz w:val="22"/>
                <w:szCs w:val="22"/>
              </w:rPr>
              <w:t>bakūzis</w:t>
            </w:r>
            <w:r w:rsidRPr="004A04B1">
              <w:rPr>
                <w:sz w:val="22"/>
                <w:szCs w:val="22"/>
              </w:rPr>
              <w:t xml:space="preserve"> 'ceptuve', </w:t>
            </w:r>
            <w:r w:rsidRPr="004A04B1">
              <w:rPr>
                <w:i/>
                <w:iCs/>
                <w:sz w:val="22"/>
                <w:szCs w:val="22"/>
              </w:rPr>
              <w:t>brūķēt</w:t>
            </w:r>
            <w:r w:rsidRPr="004A04B1">
              <w:rPr>
                <w:sz w:val="22"/>
                <w:szCs w:val="22"/>
              </w:rPr>
              <w:t xml:space="preserve"> 'lietot' un citi, ko vairs nelieto jaunlatvieši.</w:t>
            </w:r>
          </w:p>
          <w:p w14:paraId="24C2D687" w14:textId="77777777" w:rsidR="00890478" w:rsidRPr="004A04B1" w:rsidRDefault="00890478" w:rsidP="00890478">
            <w:pPr>
              <w:jc w:val="right"/>
              <w:rPr>
                <w:sz w:val="22"/>
                <w:szCs w:val="22"/>
              </w:rPr>
            </w:pPr>
          </w:p>
          <w:p w14:paraId="61ACBAC1" w14:textId="77777777" w:rsidR="00890478" w:rsidRPr="004A04B1" w:rsidRDefault="00890478" w:rsidP="00890478">
            <w:pPr>
              <w:jc w:val="right"/>
              <w:rPr>
                <w:sz w:val="22"/>
                <w:szCs w:val="22"/>
              </w:rPr>
            </w:pPr>
          </w:p>
        </w:tc>
      </w:tr>
    </w:tbl>
    <w:p w14:paraId="60FD944F" w14:textId="4569DCDF" w:rsidR="004F4D39" w:rsidRPr="004A04B1" w:rsidRDefault="004F4D39" w:rsidP="004F4D39">
      <w:pPr>
        <w:rPr>
          <w:b/>
          <w:sz w:val="22"/>
          <w:szCs w:val="22"/>
        </w:rPr>
      </w:pPr>
      <w:r w:rsidRPr="004A04B1">
        <w:rPr>
          <w:b/>
          <w:sz w:val="22"/>
          <w:szCs w:val="22"/>
        </w:rPr>
        <w:t>Jaunlaviešu, vācbaltu</w:t>
      </w:r>
      <w:r w:rsidR="004A04B1" w:rsidRPr="004A04B1">
        <w:rPr>
          <w:b/>
          <w:sz w:val="22"/>
          <w:szCs w:val="22"/>
        </w:rPr>
        <w:t xml:space="preserve"> </w:t>
      </w:r>
      <w:r w:rsidRPr="004A04B1">
        <w:rPr>
          <w:b/>
          <w:sz w:val="22"/>
          <w:szCs w:val="22"/>
        </w:rPr>
        <w:t xml:space="preserve">un Krievijas impērijas skatījums uz pagātni un nākotni </w:t>
      </w:r>
    </w:p>
    <w:tbl>
      <w:tblPr>
        <w:tblW w:w="0" w:type="auto"/>
        <w:tblLayout w:type="fixed"/>
        <w:tblLook w:val="04A0" w:firstRow="1" w:lastRow="0" w:firstColumn="1" w:lastColumn="0" w:noHBand="0" w:noVBand="1"/>
      </w:tblPr>
      <w:tblGrid>
        <w:gridCol w:w="1560"/>
        <w:gridCol w:w="338"/>
        <w:gridCol w:w="7033"/>
      </w:tblGrid>
      <w:tr w:rsidR="00890478" w:rsidRPr="004A04B1" w14:paraId="376309CF" w14:textId="77777777" w:rsidTr="00890478">
        <w:tc>
          <w:tcPr>
            <w:tcW w:w="1560" w:type="dxa"/>
            <w:shd w:val="clear" w:color="auto" w:fill="auto"/>
          </w:tcPr>
          <w:p w14:paraId="059708BA" w14:textId="00D47A42" w:rsidR="00890478" w:rsidRPr="004A04B1" w:rsidRDefault="004F4D39" w:rsidP="004F4D39">
            <w:pPr>
              <w:pStyle w:val="Sarakstarindkopa"/>
              <w:ind w:left="0"/>
              <w:rPr>
                <w:b/>
                <w:sz w:val="22"/>
                <w:szCs w:val="22"/>
              </w:rPr>
            </w:pPr>
            <w:r w:rsidRPr="004A04B1">
              <w:rPr>
                <w:b/>
                <w:sz w:val="22"/>
                <w:szCs w:val="22"/>
              </w:rPr>
              <w:t>Teksts, s</w:t>
            </w:r>
            <w:r w:rsidR="00890478" w:rsidRPr="004A04B1">
              <w:rPr>
                <w:b/>
                <w:sz w:val="22"/>
                <w:szCs w:val="22"/>
              </w:rPr>
              <w:t>lēptā informācija</w:t>
            </w:r>
          </w:p>
        </w:tc>
        <w:tc>
          <w:tcPr>
            <w:tcW w:w="7371" w:type="dxa"/>
            <w:gridSpan w:val="2"/>
            <w:shd w:val="clear" w:color="auto" w:fill="FFFFFF"/>
          </w:tcPr>
          <w:p w14:paraId="5C35005B" w14:textId="05D0C7A4" w:rsidR="00890478" w:rsidRPr="004A04B1" w:rsidRDefault="00890478" w:rsidP="00890478">
            <w:pPr>
              <w:ind w:firstLine="567"/>
              <w:jc w:val="both"/>
              <w:rPr>
                <w:sz w:val="22"/>
                <w:szCs w:val="22"/>
              </w:rPr>
            </w:pPr>
            <w:r w:rsidRPr="004A04B1">
              <w:rPr>
                <w:rStyle w:val="a"/>
                <w:sz w:val="22"/>
                <w:szCs w:val="22"/>
              </w:rPr>
              <w:t xml:space="preserve">Būdami dzimuši Baltijas guberņās, kultūras un valodas līmenī vācbaltieši sevi lielā mērā identificē ar Vāciju un norobežojas no vietējiem iedzīvotājiem latviešiem un igauņiem.  Īpaši tas attiecas uz muižniekiem, kuri </w:t>
            </w:r>
            <w:r w:rsidR="004A04B1" w:rsidRPr="004A04B1">
              <w:rPr>
                <w:rStyle w:val="a"/>
                <w:sz w:val="22"/>
                <w:szCs w:val="22"/>
              </w:rPr>
              <w:t>19. gadsimtā</w:t>
            </w:r>
            <w:r w:rsidRPr="004A04B1">
              <w:rPr>
                <w:rStyle w:val="a"/>
                <w:sz w:val="22"/>
                <w:szCs w:val="22"/>
              </w:rPr>
              <w:t xml:space="preserve"> grib </w:t>
            </w:r>
            <w:r w:rsidRPr="004A04B1">
              <w:rPr>
                <w:sz w:val="22"/>
                <w:szCs w:val="22"/>
              </w:rPr>
              <w:t>muižās</w:t>
            </w:r>
            <w:r w:rsidRPr="004A04B1">
              <w:rPr>
                <w:rStyle w:val="a"/>
                <w:sz w:val="22"/>
                <w:szCs w:val="22"/>
              </w:rPr>
              <w:t xml:space="preserve"> dzīvot </w:t>
            </w:r>
            <w:r w:rsidRPr="004A04B1">
              <w:rPr>
                <w:sz w:val="22"/>
                <w:szCs w:val="22"/>
              </w:rPr>
              <w:t>mierīgi un bezrūpīgi, ar stabilām privilēģijām, ko savā laikā devis Krievijas ķeizars Pēteris I.</w:t>
            </w:r>
            <w:r w:rsidR="004A04B1" w:rsidRPr="004A04B1">
              <w:rPr>
                <w:sz w:val="22"/>
                <w:szCs w:val="22"/>
              </w:rPr>
              <w:t xml:space="preserve"> </w:t>
            </w:r>
            <w:r w:rsidRPr="004A04B1">
              <w:rPr>
                <w:sz w:val="22"/>
                <w:szCs w:val="22"/>
              </w:rPr>
              <w:t>Mainoties situācijai izglītībā un likumdošanā, pieaug interese par latviešu zemniecību</w:t>
            </w:r>
            <w:r w:rsidR="004A04B1" w:rsidRPr="004A04B1">
              <w:rPr>
                <w:sz w:val="22"/>
                <w:szCs w:val="22"/>
              </w:rPr>
              <w:t xml:space="preserve"> </w:t>
            </w:r>
            <w:r w:rsidRPr="004A04B1">
              <w:rPr>
                <w:sz w:val="22"/>
                <w:szCs w:val="22"/>
              </w:rPr>
              <w:t>un par iespēju daļu no tās pārvācot. Par vienu no svarīgākajiem ģermanizācijas līdzekļiem tiek uzskatīta izglītības sistēma – “kam skola, tam tauta”.  Vidzemes laukskolu virsvalde nolemj ar 1864. gadu draudzes skolās pāriet uz vācu mācību valodu. Tomēr pārvācošanās iespēja ir nokavēta, un vācu valoda tā arī nekļūst par vispārīgu mācību valodu draudzes skolās.</w:t>
            </w:r>
          </w:p>
          <w:p w14:paraId="785B8E94" w14:textId="7A745EEC" w:rsidR="00890478" w:rsidRPr="004A04B1" w:rsidRDefault="00890478" w:rsidP="00890478">
            <w:pPr>
              <w:ind w:firstLine="567"/>
              <w:jc w:val="both"/>
              <w:rPr>
                <w:sz w:val="22"/>
                <w:szCs w:val="22"/>
              </w:rPr>
            </w:pPr>
            <w:r w:rsidRPr="004A04B1">
              <w:rPr>
                <w:sz w:val="22"/>
                <w:szCs w:val="22"/>
              </w:rPr>
              <w:lastRenderedPageBreak/>
              <w:t xml:space="preserve">Daudziem </w:t>
            </w:r>
            <w:r w:rsidR="004A04B1" w:rsidRPr="004A04B1">
              <w:rPr>
                <w:sz w:val="22"/>
                <w:szCs w:val="22"/>
              </w:rPr>
              <w:t xml:space="preserve">19. gadsimta </w:t>
            </w:r>
            <w:r w:rsidRPr="004A04B1">
              <w:rPr>
                <w:sz w:val="22"/>
                <w:szCs w:val="22"/>
              </w:rPr>
              <w:t xml:space="preserve">vācbaltu vēsturniekiem raksturīga vēstures interpretācija kulūrtrēģerisma garā (vācu val. </w:t>
            </w:r>
            <w:r w:rsidRPr="004A04B1">
              <w:rPr>
                <w:i/>
                <w:iCs/>
                <w:sz w:val="22"/>
                <w:szCs w:val="22"/>
              </w:rPr>
              <w:t>kulturtäger</w:t>
            </w:r>
            <w:r w:rsidR="004A04B1" w:rsidRPr="004A04B1">
              <w:rPr>
                <w:sz w:val="22"/>
                <w:szCs w:val="22"/>
              </w:rPr>
              <w:t xml:space="preserve"> </w:t>
            </w:r>
            <w:r w:rsidRPr="004A04B1">
              <w:rPr>
                <w:sz w:val="22"/>
                <w:szCs w:val="22"/>
              </w:rPr>
              <w:t xml:space="preserve">– kultūras nesējs).  Ar iekarotāja un kultūras nesēja tiesībām gadsimtiem ilgi tiek pamatotas muižnieku privilēģijas, tomēr </w:t>
            </w:r>
            <w:r w:rsidR="004A04B1" w:rsidRPr="004A04B1">
              <w:rPr>
                <w:sz w:val="22"/>
                <w:szCs w:val="22"/>
              </w:rPr>
              <w:t>19. gadsimtā</w:t>
            </w:r>
            <w:r w:rsidRPr="004A04B1">
              <w:rPr>
                <w:sz w:val="22"/>
                <w:szCs w:val="22"/>
              </w:rPr>
              <w:t xml:space="preserve"> dominē viedoklis, ka misionāri un krustneši ieradās Baltijā </w:t>
            </w:r>
            <w:r w:rsidR="004A04B1" w:rsidRPr="004A04B1">
              <w:rPr>
                <w:sz w:val="22"/>
                <w:szCs w:val="22"/>
              </w:rPr>
              <w:t>13. gadsimtā</w:t>
            </w:r>
            <w:r w:rsidRPr="004A04B1">
              <w:rPr>
                <w:sz w:val="22"/>
                <w:szCs w:val="22"/>
              </w:rPr>
              <w:t xml:space="preserve"> tikai ar labām iecerēm, lai kristītu vietējos pagānus un audzinātu eiropeiskā garā (K.Zontāgs, J.Ekhards, K.Širrens, T.fon Šīmans). Akcentējot vācu kultūras izšķirošo lomu Baltijas reģiona attīstībā, arī nākotnē tiek paredzēta vācbaltu domas un kultūras dominēšana. </w:t>
            </w:r>
          </w:p>
          <w:p w14:paraId="6B79B6B4" w14:textId="6BB0FD1E" w:rsidR="00890478" w:rsidRPr="004A04B1" w:rsidRDefault="00890478" w:rsidP="00BE0582">
            <w:pPr>
              <w:ind w:firstLine="567"/>
              <w:jc w:val="both"/>
              <w:rPr>
                <w:sz w:val="22"/>
                <w:szCs w:val="22"/>
              </w:rPr>
            </w:pPr>
            <w:r w:rsidRPr="004A04B1">
              <w:rPr>
                <w:sz w:val="22"/>
                <w:szCs w:val="22"/>
              </w:rPr>
              <w:t xml:space="preserve">Jaunlatviešu vidū valda citas noskaņas. </w:t>
            </w:r>
            <w:r w:rsidR="004A04B1" w:rsidRPr="004A04B1">
              <w:rPr>
                <w:sz w:val="22"/>
                <w:szCs w:val="22"/>
              </w:rPr>
              <w:t>19. gadsimta</w:t>
            </w:r>
            <w:r w:rsidRPr="004A04B1">
              <w:rPr>
                <w:sz w:val="22"/>
                <w:szCs w:val="22"/>
              </w:rPr>
              <w:t xml:space="preserve"> vidū aktīvākie latvieši arvien atceras Garlību Merķeli un viņa darbus "Latvieši",</w:t>
            </w:r>
            <w:r w:rsidR="004A04B1" w:rsidRPr="004A04B1">
              <w:rPr>
                <w:sz w:val="22"/>
                <w:szCs w:val="22"/>
              </w:rPr>
              <w:t xml:space="preserve"> </w:t>
            </w:r>
            <w:r w:rsidRPr="004A04B1">
              <w:rPr>
                <w:sz w:val="22"/>
                <w:szCs w:val="22"/>
              </w:rPr>
              <w:t>un “Vidzemes senatne”, kuros kritizēta</w:t>
            </w:r>
            <w:r w:rsidR="00BE0582" w:rsidRPr="004A04B1">
              <w:rPr>
                <w:sz w:val="22"/>
                <w:szCs w:val="22"/>
              </w:rPr>
              <w:t>s</w:t>
            </w:r>
            <w:r w:rsidRPr="004A04B1">
              <w:rPr>
                <w:sz w:val="22"/>
                <w:szCs w:val="22"/>
              </w:rPr>
              <w:t xml:space="preserve"> </w:t>
            </w:r>
            <w:r w:rsidR="00BE0582" w:rsidRPr="004A04B1">
              <w:rPr>
                <w:sz w:val="22"/>
                <w:szCs w:val="22"/>
              </w:rPr>
              <w:t xml:space="preserve">Baltijas </w:t>
            </w:r>
            <w:r w:rsidRPr="004A04B1">
              <w:rPr>
                <w:sz w:val="22"/>
                <w:szCs w:val="22"/>
              </w:rPr>
              <w:t>vēsture</w:t>
            </w:r>
            <w:r w:rsidR="00BE0582" w:rsidRPr="004A04B1">
              <w:rPr>
                <w:sz w:val="22"/>
                <w:szCs w:val="22"/>
              </w:rPr>
              <w:t>s negācijas</w:t>
            </w:r>
            <w:r w:rsidRPr="004A04B1">
              <w:rPr>
                <w:sz w:val="22"/>
                <w:szCs w:val="22"/>
              </w:rPr>
              <w:t xml:space="preserve"> ar dzimtbūšanu un vācbaltu muižnieku privilēģijām. Lai mobilizētu sabiedrību cīņai par savām tiesībām un pamatotu leģitimitāti un pārmantojamību latviešu tautas un nācijas kā politiska subjekta esamībai, atbildes tiek meklētas idealizētā senā pagātnē jeb t.s. senlatviešos, un aizvēsture pirms kristianizācijas </w:t>
            </w:r>
            <w:r w:rsidR="004A04B1" w:rsidRPr="004A04B1">
              <w:rPr>
                <w:sz w:val="22"/>
                <w:szCs w:val="22"/>
              </w:rPr>
              <w:t>13. gadsimtā</w:t>
            </w:r>
            <w:r w:rsidRPr="004A04B1">
              <w:rPr>
                <w:sz w:val="22"/>
                <w:szCs w:val="22"/>
              </w:rPr>
              <w:t xml:space="preserve"> tiek romantizēta, pretnostatot to</w:t>
            </w:r>
            <w:r w:rsidR="004A04B1" w:rsidRPr="004A04B1">
              <w:rPr>
                <w:sz w:val="22"/>
                <w:szCs w:val="22"/>
              </w:rPr>
              <w:t xml:space="preserve"> </w:t>
            </w:r>
            <w:r w:rsidRPr="004A04B1">
              <w:rPr>
                <w:sz w:val="22"/>
                <w:szCs w:val="22"/>
              </w:rPr>
              <w:t>“verdzības gadsimtiem” vācbaltu muižnieku pakļautībā.</w:t>
            </w:r>
          </w:p>
        </w:tc>
      </w:tr>
      <w:tr w:rsidR="00890478" w:rsidRPr="004A04B1" w14:paraId="7740364C" w14:textId="77777777" w:rsidTr="00890478">
        <w:tc>
          <w:tcPr>
            <w:tcW w:w="1898" w:type="dxa"/>
            <w:gridSpan w:val="2"/>
          </w:tcPr>
          <w:p w14:paraId="6D7C0BC2" w14:textId="77777777" w:rsidR="00890478" w:rsidRPr="004A04B1" w:rsidRDefault="00890478" w:rsidP="00890478">
            <w:pPr>
              <w:rPr>
                <w:b/>
                <w:sz w:val="22"/>
                <w:szCs w:val="22"/>
              </w:rPr>
            </w:pPr>
            <w:r w:rsidRPr="004A04B1">
              <w:rPr>
                <w:b/>
                <w:sz w:val="22"/>
                <w:szCs w:val="22"/>
              </w:rPr>
              <w:lastRenderedPageBreak/>
              <w:t>Attēls</w:t>
            </w:r>
          </w:p>
        </w:tc>
        <w:tc>
          <w:tcPr>
            <w:tcW w:w="7033" w:type="dxa"/>
          </w:tcPr>
          <w:p w14:paraId="4ADC0F35" w14:textId="77777777" w:rsidR="00890478" w:rsidRPr="004A04B1" w:rsidRDefault="00890478" w:rsidP="00890478">
            <w:pPr>
              <w:jc w:val="both"/>
              <w:rPr>
                <w:sz w:val="22"/>
                <w:szCs w:val="22"/>
              </w:rPr>
            </w:pPr>
            <w:r w:rsidRPr="004A04B1">
              <w:rPr>
                <w:sz w:val="22"/>
                <w:szCs w:val="22"/>
              </w:rPr>
              <w:t xml:space="preserve">Merķeļa piemineklis. Rīgas Latviešu biedrība savu sabiedrisko darbību sāka ar pieminekļa atklāšanu Garlībam Merķelim. </w:t>
            </w:r>
          </w:p>
        </w:tc>
      </w:tr>
      <w:tr w:rsidR="00890478" w:rsidRPr="004A04B1" w14:paraId="0EFADD92" w14:textId="77777777" w:rsidTr="00890478">
        <w:tc>
          <w:tcPr>
            <w:tcW w:w="1898" w:type="dxa"/>
            <w:gridSpan w:val="2"/>
          </w:tcPr>
          <w:p w14:paraId="756FFDD6" w14:textId="77777777" w:rsidR="00890478" w:rsidRPr="004A04B1" w:rsidRDefault="00890478" w:rsidP="00890478">
            <w:pPr>
              <w:rPr>
                <w:b/>
                <w:sz w:val="22"/>
                <w:szCs w:val="22"/>
              </w:rPr>
            </w:pPr>
            <w:r w:rsidRPr="004A04B1">
              <w:rPr>
                <w:b/>
                <w:sz w:val="22"/>
                <w:szCs w:val="22"/>
              </w:rPr>
              <w:t>Priekšmets</w:t>
            </w:r>
          </w:p>
        </w:tc>
        <w:tc>
          <w:tcPr>
            <w:tcW w:w="7033" w:type="dxa"/>
          </w:tcPr>
          <w:p w14:paraId="646A013D" w14:textId="412EB6BF" w:rsidR="00890478" w:rsidRPr="004A04B1" w:rsidRDefault="00890478" w:rsidP="00890478">
            <w:pPr>
              <w:rPr>
                <w:sz w:val="22"/>
                <w:szCs w:val="22"/>
              </w:rPr>
            </w:pPr>
            <w:r w:rsidRPr="004A04B1">
              <w:rPr>
                <w:sz w:val="22"/>
                <w:szCs w:val="22"/>
              </w:rPr>
              <w:t xml:space="preserve">Merķeļa </w:t>
            </w:r>
            <w:r w:rsidR="004A04B1" w:rsidRPr="004A04B1">
              <w:rPr>
                <w:sz w:val="22"/>
                <w:szCs w:val="22"/>
              </w:rPr>
              <w:t>1905. gada</w:t>
            </w:r>
            <w:r w:rsidRPr="004A04B1">
              <w:rPr>
                <w:sz w:val="22"/>
                <w:szCs w:val="22"/>
              </w:rPr>
              <w:t xml:space="preserve"> izdevums ar tautu meitu uz vāka. </w:t>
            </w:r>
          </w:p>
          <w:p w14:paraId="51BE5CCC" w14:textId="5B0B9352" w:rsidR="00890478" w:rsidRPr="004A04B1" w:rsidRDefault="00890478" w:rsidP="00890478">
            <w:pPr>
              <w:rPr>
                <w:sz w:val="22"/>
                <w:szCs w:val="22"/>
              </w:rPr>
            </w:pPr>
            <w:r w:rsidRPr="004A04B1">
              <w:rPr>
                <w:sz w:val="22"/>
                <w:szCs w:val="22"/>
              </w:rPr>
              <w:t xml:space="preserve">Merķeļa darbu “Latvieši, īpaši Vidzemē” latviski tulkotu izdod tikai </w:t>
            </w:r>
            <w:r w:rsidR="004A04B1" w:rsidRPr="004A04B1">
              <w:rPr>
                <w:sz w:val="22"/>
                <w:szCs w:val="22"/>
              </w:rPr>
              <w:t>1905. gadā</w:t>
            </w:r>
            <w:r w:rsidRPr="004A04B1">
              <w:rPr>
                <w:sz w:val="22"/>
                <w:szCs w:val="22"/>
              </w:rPr>
              <w:t>,</w:t>
            </w:r>
            <w:r w:rsidR="004A04B1" w:rsidRPr="004A04B1">
              <w:rPr>
                <w:sz w:val="22"/>
                <w:szCs w:val="22"/>
              </w:rPr>
              <w:t xml:space="preserve"> </w:t>
            </w:r>
            <w:r w:rsidRPr="004A04B1">
              <w:rPr>
                <w:sz w:val="22"/>
                <w:szCs w:val="22"/>
              </w:rPr>
              <w:t>taču arī 19.gs. vidū ir pazīstams izglītoto latviešu vidē.</w:t>
            </w:r>
          </w:p>
        </w:tc>
      </w:tr>
      <w:tr w:rsidR="00890478" w:rsidRPr="004A04B1" w14:paraId="790079D5" w14:textId="77777777" w:rsidTr="00890478">
        <w:tc>
          <w:tcPr>
            <w:tcW w:w="1898" w:type="dxa"/>
            <w:gridSpan w:val="2"/>
          </w:tcPr>
          <w:p w14:paraId="4912ED40" w14:textId="77777777" w:rsidR="00890478" w:rsidRPr="004A04B1" w:rsidRDefault="00890478" w:rsidP="00890478">
            <w:pPr>
              <w:rPr>
                <w:b/>
                <w:sz w:val="22"/>
                <w:szCs w:val="22"/>
              </w:rPr>
            </w:pPr>
            <w:r w:rsidRPr="004A04B1">
              <w:rPr>
                <w:b/>
                <w:sz w:val="22"/>
                <w:szCs w:val="22"/>
              </w:rPr>
              <w:t>Priekšmets vai attēls</w:t>
            </w:r>
          </w:p>
        </w:tc>
        <w:tc>
          <w:tcPr>
            <w:tcW w:w="7033" w:type="dxa"/>
          </w:tcPr>
          <w:p w14:paraId="76248777" w14:textId="77777777" w:rsidR="00890478" w:rsidRPr="004A04B1" w:rsidRDefault="00890478" w:rsidP="00890478">
            <w:pPr>
              <w:jc w:val="both"/>
              <w:rPr>
                <w:sz w:val="22"/>
                <w:szCs w:val="22"/>
              </w:rPr>
            </w:pPr>
            <w:r w:rsidRPr="004A04B1">
              <w:rPr>
                <w:sz w:val="22"/>
                <w:szCs w:val="22"/>
              </w:rPr>
              <w:t>Pēterburgas Avīzes – redzams raksts</w:t>
            </w:r>
          </w:p>
          <w:p w14:paraId="726DCA8D" w14:textId="77777777" w:rsidR="00890478" w:rsidRPr="004A04B1" w:rsidRDefault="00890478" w:rsidP="00890478">
            <w:pPr>
              <w:jc w:val="both"/>
              <w:rPr>
                <w:sz w:val="22"/>
                <w:szCs w:val="22"/>
              </w:rPr>
            </w:pPr>
            <w:r w:rsidRPr="004A04B1">
              <w:rPr>
                <w:sz w:val="22"/>
                <w:szCs w:val="22"/>
              </w:rPr>
              <w:t xml:space="preserve">Krišjānis Barons pirmais no latviešiem popularizēja indoeiropiešu pirmvalodas teoriju. </w:t>
            </w:r>
            <w:r w:rsidRPr="004A04B1">
              <w:rPr>
                <w:rStyle w:val="Izclums"/>
                <w:sz w:val="22"/>
                <w:szCs w:val="22"/>
              </w:rPr>
              <w:t>"Pēterburgas Avīzēs"</w:t>
            </w:r>
            <w:r w:rsidRPr="004A04B1">
              <w:rPr>
                <w:sz w:val="22"/>
                <w:szCs w:val="22"/>
              </w:rPr>
              <w:t xml:space="preserve"> publicēts viņa raksts </w:t>
            </w:r>
            <w:r w:rsidRPr="004A04B1">
              <w:rPr>
                <w:rStyle w:val="Izclums"/>
                <w:sz w:val="22"/>
                <w:szCs w:val="22"/>
              </w:rPr>
              <w:t>"Indoeiropiešu valodas familija un īpaši leiši un latvieši"</w:t>
            </w:r>
            <w:r w:rsidRPr="004A04B1">
              <w:rPr>
                <w:sz w:val="22"/>
                <w:szCs w:val="22"/>
              </w:rPr>
              <w:t>. Rakstā izteikta doma par latviešu tuvību senajām slāvu ciltīm.</w:t>
            </w:r>
          </w:p>
        </w:tc>
      </w:tr>
      <w:tr w:rsidR="00890478" w:rsidRPr="004A04B1" w14:paraId="50D52489" w14:textId="77777777" w:rsidTr="00890478">
        <w:tc>
          <w:tcPr>
            <w:tcW w:w="1560" w:type="dxa"/>
            <w:shd w:val="clear" w:color="auto" w:fill="auto"/>
          </w:tcPr>
          <w:p w14:paraId="224ECEE6" w14:textId="3E2AE2AC" w:rsidR="00890478" w:rsidRPr="004A04B1" w:rsidRDefault="00890478" w:rsidP="00890478">
            <w:pPr>
              <w:pStyle w:val="Sarakstarindkopa"/>
              <w:ind w:left="0"/>
              <w:rPr>
                <w:b/>
                <w:sz w:val="22"/>
                <w:szCs w:val="22"/>
              </w:rPr>
            </w:pPr>
          </w:p>
        </w:tc>
        <w:tc>
          <w:tcPr>
            <w:tcW w:w="7371" w:type="dxa"/>
            <w:gridSpan w:val="2"/>
            <w:shd w:val="clear" w:color="auto" w:fill="FFFFFF"/>
          </w:tcPr>
          <w:p w14:paraId="44642466" w14:textId="77777777" w:rsidR="00890478" w:rsidRPr="004A04B1" w:rsidRDefault="00890478" w:rsidP="00890478">
            <w:pPr>
              <w:rPr>
                <w:b/>
                <w:sz w:val="22"/>
                <w:szCs w:val="22"/>
              </w:rPr>
            </w:pPr>
          </w:p>
        </w:tc>
      </w:tr>
      <w:tr w:rsidR="00BE0582" w:rsidRPr="004A04B1" w14:paraId="44FBA832" w14:textId="77777777" w:rsidTr="00890478">
        <w:tc>
          <w:tcPr>
            <w:tcW w:w="1560" w:type="dxa"/>
            <w:shd w:val="clear" w:color="auto" w:fill="auto"/>
          </w:tcPr>
          <w:p w14:paraId="711BA904" w14:textId="77777777" w:rsidR="00BE0582" w:rsidRPr="004A04B1" w:rsidRDefault="00BE0582" w:rsidP="00890478">
            <w:pPr>
              <w:pStyle w:val="Sarakstarindkopa"/>
              <w:ind w:left="0"/>
              <w:rPr>
                <w:b/>
                <w:sz w:val="22"/>
                <w:szCs w:val="22"/>
              </w:rPr>
            </w:pPr>
          </w:p>
        </w:tc>
        <w:tc>
          <w:tcPr>
            <w:tcW w:w="7371" w:type="dxa"/>
            <w:gridSpan w:val="2"/>
            <w:shd w:val="clear" w:color="auto" w:fill="FFFFFF"/>
          </w:tcPr>
          <w:p w14:paraId="4D2FFCA2" w14:textId="1E4AC15F" w:rsidR="00BE0582" w:rsidRPr="004A04B1" w:rsidRDefault="00BE0582" w:rsidP="00890478">
            <w:pPr>
              <w:rPr>
                <w:b/>
                <w:sz w:val="22"/>
                <w:szCs w:val="22"/>
              </w:rPr>
            </w:pPr>
            <w:r w:rsidRPr="004A04B1">
              <w:rPr>
                <w:b/>
                <w:sz w:val="22"/>
                <w:szCs w:val="22"/>
              </w:rPr>
              <w:t>Pārkrievošanas mēģinājums un vācu valodas dominantes noriets</w:t>
            </w:r>
          </w:p>
        </w:tc>
      </w:tr>
      <w:tr w:rsidR="00890478" w:rsidRPr="004A04B1" w14:paraId="10DDDB09" w14:textId="77777777" w:rsidTr="00890478">
        <w:tc>
          <w:tcPr>
            <w:tcW w:w="1898" w:type="dxa"/>
            <w:gridSpan w:val="2"/>
            <w:tcBorders>
              <w:top w:val="nil"/>
              <w:left w:val="nil"/>
              <w:bottom w:val="nil"/>
              <w:right w:val="nil"/>
            </w:tcBorders>
          </w:tcPr>
          <w:p w14:paraId="1BE7808D" w14:textId="77777777" w:rsidR="00890478" w:rsidRPr="004A04B1" w:rsidRDefault="00890478" w:rsidP="00890478">
            <w:pPr>
              <w:rPr>
                <w:b/>
                <w:sz w:val="22"/>
                <w:szCs w:val="22"/>
              </w:rPr>
            </w:pPr>
            <w:r w:rsidRPr="004A04B1">
              <w:rPr>
                <w:b/>
                <w:sz w:val="22"/>
                <w:szCs w:val="22"/>
              </w:rPr>
              <w:t>Rekonstrukcijas</w:t>
            </w:r>
          </w:p>
          <w:p w14:paraId="1B3B6077" w14:textId="77777777" w:rsidR="00890478" w:rsidRPr="004A04B1" w:rsidRDefault="00890478" w:rsidP="00890478">
            <w:pPr>
              <w:rPr>
                <w:b/>
                <w:sz w:val="22"/>
                <w:szCs w:val="22"/>
              </w:rPr>
            </w:pPr>
            <w:r w:rsidRPr="004A04B1">
              <w:rPr>
                <w:b/>
                <w:sz w:val="22"/>
                <w:szCs w:val="22"/>
              </w:rPr>
              <w:t>Zīmējums vai teksts</w:t>
            </w:r>
          </w:p>
        </w:tc>
        <w:tc>
          <w:tcPr>
            <w:tcW w:w="7033" w:type="dxa"/>
            <w:tcBorders>
              <w:top w:val="nil"/>
              <w:left w:val="nil"/>
              <w:bottom w:val="nil"/>
              <w:right w:val="nil"/>
            </w:tcBorders>
          </w:tcPr>
          <w:p w14:paraId="4FF07465" w14:textId="77777777" w:rsidR="00890478" w:rsidRPr="004A04B1" w:rsidRDefault="00890478" w:rsidP="00890478">
            <w:pPr>
              <w:jc w:val="both"/>
              <w:rPr>
                <w:sz w:val="22"/>
                <w:szCs w:val="22"/>
                <w:u w:val="single"/>
              </w:rPr>
            </w:pPr>
            <w:r w:rsidRPr="004A04B1">
              <w:rPr>
                <w:sz w:val="22"/>
                <w:szCs w:val="22"/>
                <w:u w:val="single"/>
              </w:rPr>
              <w:t xml:space="preserve">Pārvācošanas mēģinājums </w:t>
            </w:r>
          </w:p>
          <w:p w14:paraId="56AE2540" w14:textId="77777777" w:rsidR="00890478" w:rsidRPr="004A04B1" w:rsidRDefault="00890478" w:rsidP="00890478">
            <w:pPr>
              <w:jc w:val="both"/>
              <w:rPr>
                <w:sz w:val="22"/>
                <w:szCs w:val="22"/>
              </w:rPr>
            </w:pPr>
            <w:r w:rsidRPr="004A04B1">
              <w:rPr>
                <w:sz w:val="22"/>
                <w:szCs w:val="22"/>
              </w:rPr>
              <w:t xml:space="preserve">Vidzemes evanģeliski-luteriskās baznīcas superintendenta, Cimzes skolotāju semināra iniciatora Ferdinanda Valtera (1801-1869) sprediķis, atklājot 1864. gada landtāgu: vāciski runājošais valdošais virsslānis nedrīkst norobežoties no ‘nevāciem’. Veidojot vienotu vāciski runājošu sabiedrību – </w:t>
            </w:r>
            <w:r w:rsidRPr="004A04B1">
              <w:rPr>
                <w:b/>
                <w:sz w:val="22"/>
                <w:szCs w:val="22"/>
              </w:rPr>
              <w:t>baltiešu nāciju</w:t>
            </w:r>
            <w:r w:rsidRPr="004A04B1">
              <w:rPr>
                <w:sz w:val="22"/>
                <w:szCs w:val="22"/>
              </w:rPr>
              <w:t xml:space="preserve">, bruņniecībai nekavējoties jārīkojas, lai latviešu vidusslānis nostātos vācbaltu pusē un izvairītos no </w:t>
            </w:r>
            <w:r w:rsidRPr="004A04B1">
              <w:rPr>
                <w:i/>
                <w:sz w:val="22"/>
                <w:szCs w:val="22"/>
              </w:rPr>
              <w:t>““svešu formu“ uzspiešanas</w:t>
            </w:r>
            <w:r w:rsidRPr="004A04B1">
              <w:rPr>
                <w:sz w:val="22"/>
                <w:szCs w:val="22"/>
              </w:rPr>
              <w:t xml:space="preserve">”. </w:t>
            </w:r>
          </w:p>
          <w:p w14:paraId="035C8EC5" w14:textId="59B15C3F" w:rsidR="00890478" w:rsidRPr="004A04B1" w:rsidRDefault="00890478" w:rsidP="00890478">
            <w:pPr>
              <w:jc w:val="both"/>
              <w:rPr>
                <w:sz w:val="22"/>
                <w:szCs w:val="22"/>
              </w:rPr>
            </w:pPr>
            <w:r w:rsidRPr="004A04B1">
              <w:rPr>
                <w:sz w:val="22"/>
                <w:szCs w:val="22"/>
              </w:rPr>
              <w:t xml:space="preserve">Tā kā ar “svešām formām” ir domāta krievu valoda un kultūra, pēc šī sprediķa Valteram nākas savu </w:t>
            </w:r>
            <w:r w:rsidR="00BE0582" w:rsidRPr="004A04B1">
              <w:rPr>
                <w:sz w:val="22"/>
                <w:szCs w:val="22"/>
              </w:rPr>
              <w:t>posteni atstāt.</w:t>
            </w:r>
          </w:p>
        </w:tc>
      </w:tr>
      <w:tr w:rsidR="00890478" w:rsidRPr="004A04B1" w14:paraId="371E5EB8" w14:textId="77777777" w:rsidTr="00890478">
        <w:tc>
          <w:tcPr>
            <w:tcW w:w="1898" w:type="dxa"/>
            <w:gridSpan w:val="2"/>
            <w:tcBorders>
              <w:top w:val="nil"/>
              <w:left w:val="nil"/>
              <w:bottom w:val="nil"/>
              <w:right w:val="nil"/>
            </w:tcBorders>
          </w:tcPr>
          <w:p w14:paraId="2A2895FA" w14:textId="77777777" w:rsidR="00890478" w:rsidRPr="004A04B1" w:rsidRDefault="00890478" w:rsidP="00890478">
            <w:pPr>
              <w:rPr>
                <w:b/>
                <w:sz w:val="22"/>
                <w:szCs w:val="22"/>
              </w:rPr>
            </w:pPr>
            <w:r w:rsidRPr="004A04B1">
              <w:rPr>
                <w:b/>
                <w:sz w:val="22"/>
                <w:szCs w:val="22"/>
              </w:rPr>
              <w:t>Attēls, kopija un fona attēls</w:t>
            </w:r>
          </w:p>
        </w:tc>
        <w:tc>
          <w:tcPr>
            <w:tcW w:w="7033" w:type="dxa"/>
            <w:tcBorders>
              <w:top w:val="nil"/>
              <w:left w:val="nil"/>
              <w:bottom w:val="nil"/>
              <w:right w:val="nil"/>
            </w:tcBorders>
          </w:tcPr>
          <w:p w14:paraId="720E6A04" w14:textId="6720E59A" w:rsidR="00890478" w:rsidRPr="004A04B1" w:rsidRDefault="00890478" w:rsidP="00890478">
            <w:pPr>
              <w:rPr>
                <w:sz w:val="22"/>
                <w:szCs w:val="22"/>
              </w:rPr>
            </w:pPr>
            <w:r w:rsidRPr="004A04B1">
              <w:rPr>
                <w:sz w:val="22"/>
                <w:szCs w:val="22"/>
              </w:rPr>
              <w:t>Karikatūra un raksts “Pēterburgas Avīzēs”, kur vācbaltieši saukti “morituri” (no latīņu val.</w:t>
            </w:r>
            <w:r w:rsidR="004A04B1" w:rsidRPr="004A04B1">
              <w:rPr>
                <w:sz w:val="22"/>
                <w:szCs w:val="22"/>
              </w:rPr>
              <w:t xml:space="preserve">: </w:t>
            </w:r>
            <w:r w:rsidRPr="004A04B1">
              <w:rPr>
                <w:sz w:val="22"/>
                <w:szCs w:val="22"/>
              </w:rPr>
              <w:t>“nāvei nolemtie”).</w:t>
            </w:r>
          </w:p>
          <w:p w14:paraId="2E05FF42" w14:textId="77777777" w:rsidR="00890478" w:rsidRPr="004A04B1" w:rsidRDefault="00890478" w:rsidP="00890478">
            <w:pPr>
              <w:jc w:val="right"/>
              <w:rPr>
                <w:sz w:val="22"/>
                <w:szCs w:val="22"/>
              </w:rPr>
            </w:pPr>
            <w:r w:rsidRPr="004A04B1">
              <w:rPr>
                <w:i/>
                <w:sz w:val="22"/>
                <w:szCs w:val="22"/>
              </w:rPr>
              <w:t xml:space="preserve">no I.Ījaba prezentācijas, sk. Krupņikovs P., Melu un patiesības palete, 1980, 47.lpp, </w:t>
            </w:r>
          </w:p>
        </w:tc>
      </w:tr>
      <w:tr w:rsidR="00890478" w:rsidRPr="004A04B1" w14:paraId="3A1DE1FF" w14:textId="77777777" w:rsidTr="00890478">
        <w:tc>
          <w:tcPr>
            <w:tcW w:w="1898" w:type="dxa"/>
            <w:gridSpan w:val="2"/>
            <w:tcBorders>
              <w:top w:val="nil"/>
              <w:left w:val="nil"/>
              <w:bottom w:val="nil"/>
              <w:right w:val="nil"/>
            </w:tcBorders>
          </w:tcPr>
          <w:p w14:paraId="23248739" w14:textId="77777777" w:rsidR="00890478" w:rsidRPr="004A04B1" w:rsidRDefault="00890478" w:rsidP="00890478">
            <w:pPr>
              <w:rPr>
                <w:b/>
                <w:sz w:val="22"/>
                <w:szCs w:val="22"/>
              </w:rPr>
            </w:pPr>
            <w:r w:rsidRPr="004A04B1">
              <w:rPr>
                <w:b/>
                <w:sz w:val="22"/>
                <w:szCs w:val="22"/>
              </w:rPr>
              <w:t>Priekšmets</w:t>
            </w:r>
          </w:p>
        </w:tc>
        <w:tc>
          <w:tcPr>
            <w:tcW w:w="7033" w:type="dxa"/>
            <w:tcBorders>
              <w:top w:val="nil"/>
              <w:left w:val="nil"/>
              <w:bottom w:val="nil"/>
              <w:right w:val="nil"/>
            </w:tcBorders>
          </w:tcPr>
          <w:p w14:paraId="6152A201" w14:textId="6B1C81BD" w:rsidR="00890478" w:rsidRPr="004A04B1" w:rsidRDefault="00890478" w:rsidP="00890478">
            <w:pPr>
              <w:rPr>
                <w:sz w:val="22"/>
                <w:szCs w:val="22"/>
              </w:rPr>
            </w:pPr>
            <w:r w:rsidRPr="004A04B1">
              <w:rPr>
                <w:sz w:val="22"/>
                <w:szCs w:val="22"/>
              </w:rPr>
              <w:t>“Pēterburgas Avīzes”, nr. 22. (14. 12. 1862.)</w:t>
            </w:r>
            <w:r w:rsidR="004A04B1" w:rsidRPr="004A04B1">
              <w:rPr>
                <w:sz w:val="22"/>
                <w:szCs w:val="22"/>
              </w:rPr>
              <w:t xml:space="preserve"> </w:t>
            </w:r>
            <w:r w:rsidR="00BE0582" w:rsidRPr="004A04B1">
              <w:rPr>
                <w:sz w:val="22"/>
                <w:szCs w:val="22"/>
              </w:rPr>
              <w:t>ar rakstu “Kaunīgie latvieši“</w:t>
            </w:r>
          </w:p>
        </w:tc>
      </w:tr>
      <w:tr w:rsidR="00890478" w:rsidRPr="004A04B1" w14:paraId="0420557E" w14:textId="77777777" w:rsidTr="00890478">
        <w:tc>
          <w:tcPr>
            <w:tcW w:w="1898" w:type="dxa"/>
            <w:gridSpan w:val="2"/>
          </w:tcPr>
          <w:p w14:paraId="2773C11D" w14:textId="77777777" w:rsidR="00890478" w:rsidRPr="004A04B1" w:rsidRDefault="00890478" w:rsidP="00890478">
            <w:pPr>
              <w:rPr>
                <w:b/>
                <w:sz w:val="22"/>
                <w:szCs w:val="22"/>
              </w:rPr>
            </w:pPr>
            <w:r w:rsidRPr="004A04B1">
              <w:rPr>
                <w:b/>
                <w:sz w:val="22"/>
                <w:szCs w:val="22"/>
              </w:rPr>
              <w:t>Teksts, attēli</w:t>
            </w:r>
          </w:p>
        </w:tc>
        <w:tc>
          <w:tcPr>
            <w:tcW w:w="7033" w:type="dxa"/>
          </w:tcPr>
          <w:p w14:paraId="1EC44855" w14:textId="77777777" w:rsidR="00890478" w:rsidRPr="004A04B1" w:rsidRDefault="00890478" w:rsidP="00890478">
            <w:pPr>
              <w:jc w:val="both"/>
              <w:rPr>
                <w:sz w:val="22"/>
                <w:szCs w:val="22"/>
                <w:u w:val="single"/>
              </w:rPr>
            </w:pPr>
            <w:r w:rsidRPr="004A04B1">
              <w:rPr>
                <w:sz w:val="22"/>
                <w:szCs w:val="22"/>
                <w:u w:val="single"/>
              </w:rPr>
              <w:t xml:space="preserve">Pārkrievošanas mēģinājums </w:t>
            </w:r>
          </w:p>
          <w:p w14:paraId="6B17B3B3" w14:textId="5CC4D396" w:rsidR="00890478" w:rsidRPr="004A04B1" w:rsidRDefault="00890478" w:rsidP="00890478">
            <w:pPr>
              <w:pStyle w:val="Sarakstarindkopa"/>
              <w:ind w:left="142" w:firstLine="426"/>
              <w:jc w:val="both"/>
              <w:rPr>
                <w:sz w:val="22"/>
                <w:szCs w:val="22"/>
              </w:rPr>
            </w:pPr>
            <w:r w:rsidRPr="004A04B1">
              <w:rPr>
                <w:sz w:val="22"/>
                <w:szCs w:val="22"/>
              </w:rPr>
              <w:t xml:space="preserve">Manaseina revīzijas komisija </w:t>
            </w:r>
            <w:r w:rsidR="004A04B1" w:rsidRPr="004A04B1">
              <w:rPr>
                <w:sz w:val="22"/>
                <w:szCs w:val="22"/>
              </w:rPr>
              <w:t>1880. gadā</w:t>
            </w:r>
            <w:r w:rsidRPr="004A04B1">
              <w:rPr>
                <w:sz w:val="22"/>
                <w:szCs w:val="22"/>
              </w:rPr>
              <w:t>, balstoties uz savāktajiem datiem, ierosina luteriskās tautskolas pakļaut stingrai centrālo iestāžu pārraudzībai, krievu valodu mācību plānos ieviest kā obligātu priekšmetu, skolotāju seminārus nodot tiešā Tautas apgaismības ministrijas pārziņā, tajos kā mācību valodu noteikt krievu valodu. Pakāpeniski tas viss tiek īstenots.</w:t>
            </w:r>
            <w:r w:rsidR="004A04B1" w:rsidRPr="004A04B1">
              <w:rPr>
                <w:sz w:val="22"/>
                <w:szCs w:val="22"/>
              </w:rPr>
              <w:t xml:space="preserve"> </w:t>
            </w:r>
            <w:r w:rsidRPr="004A04B1">
              <w:rPr>
                <w:sz w:val="22"/>
                <w:szCs w:val="22"/>
              </w:rPr>
              <w:t>Skolās latviešu bērni jau no pirmās dienas ir spiesti runāt tikai krieviski (1887). Daudzus skolotājus bez krievu valodas zināšanām atlaiž no darba.</w:t>
            </w:r>
          </w:p>
          <w:p w14:paraId="0755DD88" w14:textId="77777777" w:rsidR="00890478" w:rsidRPr="004A04B1" w:rsidRDefault="00890478" w:rsidP="00890478">
            <w:pPr>
              <w:ind w:left="142" w:firstLine="284"/>
              <w:jc w:val="both"/>
              <w:rPr>
                <w:sz w:val="22"/>
                <w:szCs w:val="22"/>
              </w:rPr>
            </w:pPr>
            <w:r w:rsidRPr="004A04B1">
              <w:rPr>
                <w:sz w:val="22"/>
                <w:szCs w:val="22"/>
              </w:rPr>
              <w:t xml:space="preserve">1901. gadā ministrijas skolu skaits jau sasniedz 485 ar 18 000 skolēniem. To pārvaldi veic Krievijas Tautas apgaismības ministrija. </w:t>
            </w:r>
          </w:p>
        </w:tc>
      </w:tr>
      <w:tr w:rsidR="00890478" w:rsidRPr="004A04B1" w14:paraId="3C0A8A4E" w14:textId="77777777" w:rsidTr="00890478">
        <w:tc>
          <w:tcPr>
            <w:tcW w:w="1898" w:type="dxa"/>
            <w:gridSpan w:val="2"/>
          </w:tcPr>
          <w:p w14:paraId="677C8741" w14:textId="77777777" w:rsidR="00890478" w:rsidRPr="004A04B1" w:rsidRDefault="00890478" w:rsidP="00890478">
            <w:pPr>
              <w:rPr>
                <w:b/>
                <w:sz w:val="22"/>
                <w:szCs w:val="22"/>
              </w:rPr>
            </w:pPr>
          </w:p>
        </w:tc>
        <w:tc>
          <w:tcPr>
            <w:tcW w:w="7033" w:type="dxa"/>
          </w:tcPr>
          <w:p w14:paraId="2F5DC991" w14:textId="77777777" w:rsidR="00890478" w:rsidRPr="004A04B1" w:rsidRDefault="00890478" w:rsidP="00890478">
            <w:pPr>
              <w:jc w:val="both"/>
              <w:rPr>
                <w:sz w:val="22"/>
                <w:szCs w:val="22"/>
              </w:rPr>
            </w:pPr>
          </w:p>
        </w:tc>
      </w:tr>
      <w:tr w:rsidR="00890478" w:rsidRPr="004A04B1" w14:paraId="79BAB75F" w14:textId="77777777" w:rsidTr="00890478">
        <w:tc>
          <w:tcPr>
            <w:tcW w:w="1898" w:type="dxa"/>
            <w:gridSpan w:val="2"/>
            <w:tcBorders>
              <w:top w:val="nil"/>
              <w:left w:val="nil"/>
              <w:bottom w:val="nil"/>
              <w:right w:val="nil"/>
            </w:tcBorders>
          </w:tcPr>
          <w:p w14:paraId="7B68A8E0" w14:textId="77777777" w:rsidR="00890478" w:rsidRPr="004A04B1" w:rsidRDefault="00890478" w:rsidP="00890478">
            <w:pPr>
              <w:rPr>
                <w:b/>
                <w:sz w:val="22"/>
                <w:szCs w:val="22"/>
              </w:rPr>
            </w:pPr>
            <w:r w:rsidRPr="004A04B1">
              <w:rPr>
                <w:b/>
                <w:sz w:val="22"/>
                <w:szCs w:val="22"/>
              </w:rPr>
              <w:lastRenderedPageBreak/>
              <w:t xml:space="preserve">Attēls, kopija </w:t>
            </w:r>
          </w:p>
        </w:tc>
        <w:tc>
          <w:tcPr>
            <w:tcW w:w="7033" w:type="dxa"/>
            <w:tcBorders>
              <w:top w:val="nil"/>
              <w:left w:val="nil"/>
              <w:bottom w:val="nil"/>
              <w:right w:val="nil"/>
            </w:tcBorders>
          </w:tcPr>
          <w:p w14:paraId="792391B5" w14:textId="37CCD213" w:rsidR="00890478" w:rsidRPr="004A04B1" w:rsidRDefault="00890478" w:rsidP="00890478">
            <w:pPr>
              <w:rPr>
                <w:rStyle w:val="Izclums"/>
                <w:i w:val="0"/>
                <w:sz w:val="22"/>
                <w:szCs w:val="22"/>
              </w:rPr>
            </w:pPr>
            <w:r w:rsidRPr="004A04B1">
              <w:rPr>
                <w:rStyle w:val="Izclums"/>
                <w:sz w:val="22"/>
                <w:szCs w:val="22"/>
              </w:rPr>
              <w:t>Liecība</w:t>
            </w:r>
            <w:r w:rsidR="004A04B1" w:rsidRPr="004A04B1">
              <w:rPr>
                <w:rStyle w:val="Izclums"/>
                <w:sz w:val="22"/>
                <w:szCs w:val="22"/>
              </w:rPr>
              <w:t xml:space="preserve"> </w:t>
            </w:r>
            <w:r w:rsidRPr="004A04B1">
              <w:rPr>
                <w:rStyle w:val="Izclums"/>
                <w:sz w:val="22"/>
                <w:szCs w:val="22"/>
              </w:rPr>
              <w:t>krievu valodā par Turaidas ministrijas skolas beigšanu</w:t>
            </w:r>
            <w:r w:rsidR="004A04B1" w:rsidRPr="004A04B1">
              <w:rPr>
                <w:rStyle w:val="Izclums"/>
                <w:sz w:val="22"/>
                <w:szCs w:val="22"/>
              </w:rPr>
              <w:t xml:space="preserve"> </w:t>
            </w:r>
            <w:r w:rsidRPr="004A04B1">
              <w:rPr>
                <w:rStyle w:val="Izclums"/>
                <w:sz w:val="22"/>
                <w:szCs w:val="22"/>
              </w:rPr>
              <w:t xml:space="preserve">(ar Vidzemes guberņas ģerboni, Turaidas skolas zīmogu krievu val) </w:t>
            </w:r>
            <w:r w:rsidR="004A04B1" w:rsidRPr="004A04B1">
              <w:rPr>
                <w:rStyle w:val="Izclums"/>
                <w:sz w:val="22"/>
                <w:szCs w:val="22"/>
              </w:rPr>
              <w:t xml:space="preserve">1902. gads </w:t>
            </w:r>
            <w:r w:rsidRPr="004A04B1">
              <w:rPr>
                <w:rStyle w:val="Izclums"/>
                <w:sz w:val="22"/>
                <w:szCs w:val="22"/>
              </w:rPr>
              <w:t>- Āraišu draudzē dzimušajam Jānim Zeņķim (Ivanam Zamuila dēlam)</w:t>
            </w:r>
          </w:p>
          <w:p w14:paraId="6499C22A" w14:textId="77777777" w:rsidR="00890478" w:rsidRPr="004A04B1" w:rsidRDefault="00890478" w:rsidP="00890478">
            <w:pPr>
              <w:jc w:val="right"/>
              <w:rPr>
                <w:rStyle w:val="Izclums"/>
                <w:i w:val="0"/>
                <w:sz w:val="22"/>
                <w:szCs w:val="22"/>
              </w:rPr>
            </w:pPr>
            <w:r w:rsidRPr="004A04B1">
              <w:rPr>
                <w:rStyle w:val="Izclums"/>
                <w:sz w:val="22"/>
                <w:szCs w:val="22"/>
              </w:rPr>
              <w:t>TMR 27370 (albums)</w:t>
            </w:r>
          </w:p>
        </w:tc>
      </w:tr>
      <w:tr w:rsidR="00890478" w:rsidRPr="004A04B1" w14:paraId="4000A90F" w14:textId="77777777" w:rsidTr="00890478">
        <w:tc>
          <w:tcPr>
            <w:tcW w:w="1898" w:type="dxa"/>
            <w:gridSpan w:val="2"/>
            <w:tcBorders>
              <w:top w:val="nil"/>
              <w:left w:val="nil"/>
              <w:bottom w:val="nil"/>
              <w:right w:val="nil"/>
            </w:tcBorders>
          </w:tcPr>
          <w:p w14:paraId="0B19A9DB" w14:textId="77777777" w:rsidR="00890478" w:rsidRPr="004A04B1" w:rsidRDefault="00890478" w:rsidP="00890478">
            <w:pPr>
              <w:pStyle w:val="Sarakstarindkopa"/>
              <w:ind w:left="0"/>
              <w:rPr>
                <w:b/>
                <w:sz w:val="22"/>
                <w:szCs w:val="22"/>
              </w:rPr>
            </w:pPr>
            <w:r w:rsidRPr="004A04B1">
              <w:rPr>
                <w:b/>
                <w:sz w:val="22"/>
                <w:szCs w:val="22"/>
              </w:rPr>
              <w:t>Priekšmets</w:t>
            </w:r>
          </w:p>
        </w:tc>
        <w:tc>
          <w:tcPr>
            <w:tcW w:w="7033" w:type="dxa"/>
            <w:tcBorders>
              <w:top w:val="nil"/>
              <w:left w:val="nil"/>
              <w:bottom w:val="nil"/>
              <w:right w:val="nil"/>
            </w:tcBorders>
          </w:tcPr>
          <w:p w14:paraId="7295F13A" w14:textId="77777777" w:rsidR="00890478" w:rsidRPr="004A04B1" w:rsidRDefault="00890478" w:rsidP="00890478">
            <w:pPr>
              <w:pStyle w:val="Sarakstarindkopa"/>
              <w:ind w:left="0"/>
              <w:rPr>
                <w:sz w:val="22"/>
                <w:szCs w:val="22"/>
              </w:rPr>
            </w:pPr>
            <w:r w:rsidRPr="004A04B1">
              <w:rPr>
                <w:sz w:val="22"/>
                <w:szCs w:val="22"/>
              </w:rPr>
              <w:t xml:space="preserve">Apliecība Jānim Vikmanim par Irlavas skolotāju semināra kursa </w:t>
            </w:r>
          </w:p>
          <w:p w14:paraId="7D542086" w14:textId="77777777" w:rsidR="00890478" w:rsidRPr="004A04B1" w:rsidRDefault="00890478" w:rsidP="00890478">
            <w:pPr>
              <w:pStyle w:val="Sarakstarindkopa"/>
              <w:ind w:left="0"/>
              <w:rPr>
                <w:sz w:val="22"/>
                <w:szCs w:val="22"/>
              </w:rPr>
            </w:pPr>
            <w:r w:rsidRPr="004A04B1">
              <w:rPr>
                <w:sz w:val="22"/>
                <w:szCs w:val="22"/>
              </w:rPr>
              <w:t xml:space="preserve">beigšanu, 1894 </w:t>
            </w:r>
          </w:p>
          <w:p w14:paraId="1F70A899" w14:textId="77777777" w:rsidR="00890478" w:rsidRPr="004A04B1" w:rsidRDefault="00890478" w:rsidP="00890478">
            <w:pPr>
              <w:pStyle w:val="Sarakstarindkopa"/>
              <w:ind w:left="0"/>
              <w:jc w:val="right"/>
              <w:rPr>
                <w:i/>
                <w:sz w:val="22"/>
                <w:szCs w:val="22"/>
              </w:rPr>
            </w:pPr>
            <w:r w:rsidRPr="004A04B1">
              <w:rPr>
                <w:i/>
                <w:sz w:val="22"/>
                <w:szCs w:val="22"/>
              </w:rPr>
              <w:t>SM 6371</w:t>
            </w:r>
          </w:p>
        </w:tc>
      </w:tr>
      <w:tr w:rsidR="00890478" w:rsidRPr="004A04B1" w14:paraId="25A140F8" w14:textId="77777777" w:rsidTr="00890478">
        <w:tc>
          <w:tcPr>
            <w:tcW w:w="1898" w:type="dxa"/>
            <w:gridSpan w:val="2"/>
            <w:tcBorders>
              <w:top w:val="nil"/>
              <w:left w:val="nil"/>
              <w:bottom w:val="nil"/>
              <w:right w:val="nil"/>
            </w:tcBorders>
          </w:tcPr>
          <w:p w14:paraId="7462761E" w14:textId="77777777" w:rsidR="00890478" w:rsidRPr="004A04B1" w:rsidRDefault="00890478" w:rsidP="00890478">
            <w:pPr>
              <w:pStyle w:val="Sarakstarindkopa"/>
              <w:ind w:left="0"/>
              <w:rPr>
                <w:b/>
                <w:sz w:val="22"/>
                <w:szCs w:val="22"/>
              </w:rPr>
            </w:pPr>
          </w:p>
        </w:tc>
        <w:tc>
          <w:tcPr>
            <w:tcW w:w="7033" w:type="dxa"/>
            <w:tcBorders>
              <w:top w:val="nil"/>
              <w:left w:val="nil"/>
              <w:bottom w:val="nil"/>
              <w:right w:val="nil"/>
            </w:tcBorders>
          </w:tcPr>
          <w:p w14:paraId="005A5CA8" w14:textId="7774AA17" w:rsidR="00890478" w:rsidRPr="004A04B1" w:rsidRDefault="00890478" w:rsidP="00890478">
            <w:pPr>
              <w:pStyle w:val="Sarakstarindkopa"/>
              <w:ind w:left="0"/>
              <w:rPr>
                <w:color w:val="000000"/>
                <w:sz w:val="22"/>
                <w:szCs w:val="22"/>
              </w:rPr>
            </w:pPr>
            <w:r w:rsidRPr="004A04B1">
              <w:rPr>
                <w:color w:val="000000"/>
                <w:sz w:val="22"/>
                <w:szCs w:val="22"/>
              </w:rPr>
              <w:t>Irlavas skolotāju seminārā mācību priekšmeti seminārā</w:t>
            </w:r>
            <w:r w:rsidR="004A04B1" w:rsidRPr="004A04B1">
              <w:rPr>
                <w:color w:val="000000"/>
                <w:sz w:val="22"/>
                <w:szCs w:val="22"/>
              </w:rPr>
              <w:t xml:space="preserve"> </w:t>
            </w:r>
            <w:r w:rsidRPr="004A04B1">
              <w:rPr>
                <w:color w:val="000000"/>
                <w:sz w:val="22"/>
                <w:szCs w:val="22"/>
              </w:rPr>
              <w:t>ir krievu, latviešu un vācu valodas, pedagoģija, rēķināšana, ģeometrija, vispārējā un Krievijas vēsture, vispārējā un Krievijas ģeogrāfija, dabas mācība, fizika, mūzika, dziedāšana, zīmēšana, glītrakstīšana, vingrošana un dārzkopība. Visi priekšmeti, izņemot reliģiju, vācu un latviešu valodu, sākumā mācīti vācu, pēc rusifikācijas politikas sākuma 1880. gados - krievu valodā.</w:t>
            </w:r>
          </w:p>
        </w:tc>
      </w:tr>
    </w:tbl>
    <w:p w14:paraId="1A3E2EA9" w14:textId="29ADCF78" w:rsidR="00B96BCC" w:rsidRPr="004A04B1" w:rsidRDefault="00B96BCC">
      <w:pPr>
        <w:spacing w:after="160" w:line="259" w:lineRule="auto"/>
        <w:rPr>
          <w:b/>
          <w:sz w:val="22"/>
          <w:szCs w:val="22"/>
        </w:rPr>
      </w:pPr>
    </w:p>
    <w:p w14:paraId="437EF215" w14:textId="4D38E1E0" w:rsidR="00890478" w:rsidRPr="004A04B1" w:rsidRDefault="00890478" w:rsidP="00890478">
      <w:pPr>
        <w:jc w:val="center"/>
        <w:rPr>
          <w:b/>
          <w:sz w:val="22"/>
          <w:szCs w:val="22"/>
        </w:rPr>
      </w:pPr>
      <w:r w:rsidRPr="004A04B1">
        <w:rPr>
          <w:b/>
          <w:sz w:val="22"/>
          <w:szCs w:val="22"/>
        </w:rPr>
        <w:t>Izrāviens</w:t>
      </w:r>
    </w:p>
    <w:p w14:paraId="7819EF02" w14:textId="77777777" w:rsidR="00890478" w:rsidRPr="004A04B1" w:rsidRDefault="00890478" w:rsidP="00890478">
      <w:pPr>
        <w:ind w:left="142"/>
        <w:jc w:val="center"/>
        <w:rPr>
          <w:b/>
          <w:sz w:val="22"/>
          <w:szCs w:val="22"/>
        </w:rPr>
      </w:pPr>
    </w:p>
    <w:p w14:paraId="2C6D1001" w14:textId="77777777" w:rsidR="00890478" w:rsidRPr="004A04B1" w:rsidRDefault="00890478" w:rsidP="00890478">
      <w:pPr>
        <w:jc w:val="both"/>
        <w:rPr>
          <w:b/>
          <w:i/>
          <w:sz w:val="22"/>
          <w:szCs w:val="22"/>
        </w:rPr>
      </w:pPr>
      <w:r w:rsidRPr="004A04B1">
        <w:rPr>
          <w:b/>
          <w:i/>
          <w:sz w:val="22"/>
          <w:szCs w:val="22"/>
        </w:rPr>
        <w:t>Teksts</w:t>
      </w:r>
    </w:p>
    <w:p w14:paraId="6F0BB9F2" w14:textId="040ACFEA" w:rsidR="00890478" w:rsidRPr="004A04B1" w:rsidRDefault="00BE0582" w:rsidP="00955369">
      <w:pPr>
        <w:ind w:firstLine="284"/>
        <w:rPr>
          <w:sz w:val="22"/>
          <w:szCs w:val="22"/>
        </w:rPr>
      </w:pPr>
      <w:r w:rsidRPr="004A04B1">
        <w:rPr>
          <w:sz w:val="22"/>
          <w:szCs w:val="22"/>
        </w:rPr>
        <w:t>Nācijas</w:t>
      </w:r>
      <w:r w:rsidR="00890478" w:rsidRPr="004A04B1">
        <w:rPr>
          <w:sz w:val="22"/>
          <w:szCs w:val="22"/>
        </w:rPr>
        <w:t xml:space="preserve"> veidošanās procesā ir svarīga ekonomiskā brīvība, kas </w:t>
      </w:r>
      <w:r w:rsidR="004A04B1" w:rsidRPr="004A04B1">
        <w:rPr>
          <w:sz w:val="22"/>
          <w:szCs w:val="22"/>
        </w:rPr>
        <w:t>19. gadsimtā</w:t>
      </w:r>
      <w:r w:rsidR="00890478" w:rsidRPr="004A04B1">
        <w:rPr>
          <w:sz w:val="22"/>
          <w:szCs w:val="22"/>
        </w:rPr>
        <w:t xml:space="preserve"> cieši saistīta ar</w:t>
      </w:r>
      <w:r w:rsidR="004A04B1" w:rsidRPr="004A04B1">
        <w:rPr>
          <w:sz w:val="22"/>
          <w:szCs w:val="22"/>
        </w:rPr>
        <w:t xml:space="preserve"> </w:t>
      </w:r>
      <w:r w:rsidR="00890478" w:rsidRPr="004A04B1">
        <w:rPr>
          <w:sz w:val="22"/>
          <w:szCs w:val="22"/>
        </w:rPr>
        <w:t>“savu stūrīti” zemes. Kad tiek realizēta iespēja kļūt par savas zemes un sētas saimnieku, rodas pamats idejai par tautas kopību, nacionālo un valstisko identitāti.</w:t>
      </w:r>
    </w:p>
    <w:p w14:paraId="2FA4B882" w14:textId="74E3A0AE" w:rsidR="00753549" w:rsidRPr="004A04B1" w:rsidRDefault="00753549" w:rsidP="00890478">
      <w:pPr>
        <w:ind w:firstLine="284"/>
        <w:jc w:val="both"/>
        <w:rPr>
          <w:sz w:val="22"/>
          <w:szCs w:val="22"/>
        </w:rPr>
      </w:pPr>
    </w:p>
    <w:tbl>
      <w:tblPr>
        <w:tblW w:w="8193" w:type="dxa"/>
        <w:tblInd w:w="279" w:type="dxa"/>
        <w:tblLook w:val="04A0" w:firstRow="1" w:lastRow="0" w:firstColumn="1" w:lastColumn="0" w:noHBand="0" w:noVBand="1"/>
      </w:tblPr>
      <w:tblGrid>
        <w:gridCol w:w="1843"/>
        <w:gridCol w:w="6350"/>
      </w:tblGrid>
      <w:tr w:rsidR="00753549" w:rsidRPr="004A04B1" w14:paraId="473F7D25" w14:textId="77777777" w:rsidTr="00D56F1D">
        <w:tc>
          <w:tcPr>
            <w:tcW w:w="1843" w:type="dxa"/>
            <w:shd w:val="clear" w:color="auto" w:fill="auto"/>
          </w:tcPr>
          <w:p w14:paraId="6A1C2AE4" w14:textId="532454BA" w:rsidR="00753549" w:rsidRPr="004A04B1" w:rsidRDefault="00753549" w:rsidP="00D56F1D">
            <w:pPr>
              <w:rPr>
                <w:b/>
                <w:sz w:val="22"/>
                <w:szCs w:val="22"/>
              </w:rPr>
            </w:pPr>
            <w:r w:rsidRPr="004A04B1">
              <w:rPr>
                <w:b/>
                <w:sz w:val="22"/>
                <w:szCs w:val="22"/>
              </w:rPr>
              <w:t>Teksts</w:t>
            </w:r>
            <w:r w:rsidR="004F4D39" w:rsidRPr="004A04B1">
              <w:rPr>
                <w:b/>
                <w:sz w:val="22"/>
                <w:szCs w:val="22"/>
              </w:rPr>
              <w:t>, attēls</w:t>
            </w:r>
          </w:p>
        </w:tc>
        <w:tc>
          <w:tcPr>
            <w:tcW w:w="6350" w:type="dxa"/>
            <w:shd w:val="clear" w:color="auto" w:fill="auto"/>
          </w:tcPr>
          <w:p w14:paraId="55A66743" w14:textId="77777777" w:rsidR="00753549" w:rsidRPr="004A04B1" w:rsidRDefault="00753549" w:rsidP="00D56F1D">
            <w:pPr>
              <w:suppressAutoHyphens/>
              <w:rPr>
                <w:rStyle w:val="Izteiksmgs"/>
                <w:b w:val="0"/>
                <w:bCs w:val="0"/>
                <w:sz w:val="22"/>
                <w:szCs w:val="22"/>
              </w:rPr>
            </w:pPr>
            <w:r w:rsidRPr="004A04B1">
              <w:rPr>
                <w:rStyle w:val="Izteiksmgs"/>
                <w:sz w:val="22"/>
                <w:szCs w:val="22"/>
              </w:rPr>
              <w:t xml:space="preserve"> “ </w:t>
            </w:r>
            <w:r w:rsidRPr="004A04B1">
              <w:rPr>
                <w:rStyle w:val="Izteiksmgs"/>
                <w:i/>
                <w:sz w:val="22"/>
                <w:szCs w:val="22"/>
              </w:rPr>
              <w:t xml:space="preserve">[…] </w:t>
            </w:r>
            <w:r w:rsidRPr="004A04B1">
              <w:rPr>
                <w:i/>
                <w:sz w:val="22"/>
                <w:szCs w:val="22"/>
              </w:rPr>
              <w:t>kaut Dievs palīdzētu Katram Latvietim iemantot savu zemes gabaliņu, kas pašiem piederētu, tā kā līdz šim ir Katris Latvietis kā putnis kas top no daudz vanagiem trenkts, ķerts un pēdīgi nomocīts līdz dzīvības galam</w:t>
            </w:r>
            <w:r w:rsidRPr="004A04B1">
              <w:rPr>
                <w:sz w:val="22"/>
                <w:szCs w:val="22"/>
              </w:rPr>
              <w:t>.”</w:t>
            </w:r>
          </w:p>
          <w:p w14:paraId="6BD44789" w14:textId="2438AC24" w:rsidR="00753549" w:rsidRPr="004A04B1" w:rsidRDefault="00753549" w:rsidP="00D56F1D">
            <w:pPr>
              <w:rPr>
                <w:rStyle w:val="Izteiksmgs"/>
                <w:b w:val="0"/>
                <w:sz w:val="22"/>
                <w:szCs w:val="22"/>
              </w:rPr>
            </w:pPr>
            <w:r w:rsidRPr="004A04B1">
              <w:rPr>
                <w:rStyle w:val="Izteiksmgs"/>
                <w:sz w:val="22"/>
                <w:szCs w:val="22"/>
              </w:rPr>
              <w:t>Jānis Porietis, Inčukalna muižas mežsargs, vēstulē svainim Pēterim Celmiņam uz Lubānu.</w:t>
            </w:r>
            <w:r w:rsidR="004A04B1">
              <w:rPr>
                <w:rStyle w:val="Izteiksmgs"/>
                <w:sz w:val="22"/>
                <w:szCs w:val="22"/>
              </w:rPr>
              <w:t xml:space="preserve"> </w:t>
            </w:r>
            <w:r w:rsidR="004A04B1" w:rsidRPr="004A04B1">
              <w:rPr>
                <w:rStyle w:val="Izteiksmgs"/>
                <w:sz w:val="22"/>
                <w:szCs w:val="22"/>
              </w:rPr>
              <w:t>1869. gada</w:t>
            </w:r>
            <w:r w:rsidRPr="004A04B1">
              <w:rPr>
                <w:rStyle w:val="Izteiksmgs"/>
                <w:sz w:val="22"/>
                <w:szCs w:val="22"/>
              </w:rPr>
              <w:t xml:space="preserve"> 5. apr. </w:t>
            </w:r>
          </w:p>
          <w:p w14:paraId="49C93693" w14:textId="77777777" w:rsidR="00753549" w:rsidRPr="004A04B1" w:rsidRDefault="00753549" w:rsidP="00D56F1D">
            <w:pPr>
              <w:rPr>
                <w:sz w:val="22"/>
                <w:szCs w:val="22"/>
              </w:rPr>
            </w:pPr>
          </w:p>
        </w:tc>
      </w:tr>
    </w:tbl>
    <w:p w14:paraId="34AFD219" w14:textId="77777777" w:rsidR="00753549" w:rsidRPr="004A04B1" w:rsidRDefault="00753549" w:rsidP="00753549">
      <w:pPr>
        <w:pStyle w:val="Sarakstarindkopa"/>
        <w:ind w:left="0"/>
        <w:rPr>
          <w:b/>
          <w:sz w:val="22"/>
          <w:szCs w:val="22"/>
        </w:rPr>
      </w:pPr>
      <w:r w:rsidRPr="004A04B1">
        <w:rPr>
          <w:b/>
          <w:sz w:val="22"/>
          <w:szCs w:val="22"/>
        </w:rPr>
        <w:t xml:space="preserve">Uz naudas renti un dzimtas māju Vidzemē </w:t>
      </w:r>
    </w:p>
    <w:p w14:paraId="7FE98B7A" w14:textId="77777777" w:rsidR="00753549" w:rsidRPr="004A04B1" w:rsidRDefault="00753549" w:rsidP="00753549">
      <w:pPr>
        <w:pStyle w:val="Sarakstarindkopa"/>
        <w:ind w:left="0" w:right="43" w:firstLine="284"/>
        <w:jc w:val="both"/>
        <w:rPr>
          <w:noProof/>
          <w:sz w:val="22"/>
          <w:szCs w:val="22"/>
        </w:rPr>
      </w:pPr>
      <w:r w:rsidRPr="004A04B1">
        <w:rPr>
          <w:noProof/>
          <w:sz w:val="22"/>
          <w:szCs w:val="22"/>
        </w:rPr>
        <w:t xml:space="preserve">Līdz 19. gadsimta 60.-to gadu sākumam tikai nepilna trešā daļa Vidzemes zemnieku saimniecību ir pārgājušas uz naudas renti. Klaušas joprojām ir galvenais zemes nomas veids.      </w:t>
      </w:r>
    </w:p>
    <w:p w14:paraId="47EAC273" w14:textId="3D98D071" w:rsidR="00890478" w:rsidRPr="004A04B1" w:rsidRDefault="00753549" w:rsidP="00753549">
      <w:pPr>
        <w:pStyle w:val="Sarakstarindkopa"/>
        <w:ind w:left="0" w:firstLine="284"/>
        <w:jc w:val="both"/>
        <w:rPr>
          <w:sz w:val="22"/>
          <w:szCs w:val="22"/>
        </w:rPr>
      </w:pPr>
      <w:r w:rsidRPr="004A04B1">
        <w:rPr>
          <w:noProof/>
          <w:sz w:val="22"/>
          <w:szCs w:val="22"/>
        </w:rPr>
        <w:t xml:space="preserve"> A</w:t>
      </w:r>
      <w:r w:rsidRPr="004A04B1">
        <w:rPr>
          <w:sz w:val="22"/>
          <w:szCs w:val="22"/>
        </w:rPr>
        <w:t xml:space="preserve">r 1868. gada 23. aprīli </w:t>
      </w:r>
      <w:r w:rsidRPr="004A04B1">
        <w:rPr>
          <w:sz w:val="22"/>
          <w:szCs w:val="22"/>
          <w:lang w:eastAsia="ar-SA"/>
        </w:rPr>
        <w:t xml:space="preserve">Krievijas likumdošana aizliedz klaušas.  Visas zemnieku saistības pret muižu tagad jākārto tikai naudā. </w:t>
      </w:r>
      <w:r w:rsidRPr="004A04B1">
        <w:rPr>
          <w:noProof/>
          <w:sz w:val="22"/>
          <w:szCs w:val="22"/>
        </w:rPr>
        <w:t>Pāreja uz naudas nomu Vidzemē visumā atraisa gan muižnieku, gan zemnieku iniciatīvu. Saimniecībās straujāk ieviešas augu seka, uzlabojas augsnes apstrāde, paplašinās ganību un sējumu platības, palielinās ražas. 19. gadsimta beigās sējumu platības zemnieku saimniecībās pat apsteidz muižu saimniecības, lai arī muižniekiem joprojām pieder  vairāk zemes nekā zemniekiem</w:t>
      </w:r>
      <w:r w:rsidR="00890478" w:rsidRPr="004A04B1">
        <w:rPr>
          <w:sz w:val="22"/>
          <w:szCs w:val="22"/>
          <w:lang w:eastAsia="ar-SA"/>
        </w:rPr>
        <w:t>.</w:t>
      </w:r>
    </w:p>
    <w:p w14:paraId="14329637" w14:textId="77777777" w:rsidR="00890478" w:rsidRPr="004A04B1" w:rsidRDefault="00890478" w:rsidP="00890478">
      <w:pPr>
        <w:jc w:val="both"/>
        <w:rPr>
          <w:sz w:val="22"/>
          <w:szCs w:val="22"/>
          <w:lang w:eastAsia="ar-SA"/>
        </w:rPr>
      </w:pPr>
    </w:p>
    <w:tbl>
      <w:tblPr>
        <w:tblW w:w="8193" w:type="dxa"/>
        <w:tblInd w:w="279" w:type="dxa"/>
        <w:tblLook w:val="04A0" w:firstRow="1" w:lastRow="0" w:firstColumn="1" w:lastColumn="0" w:noHBand="0" w:noVBand="1"/>
      </w:tblPr>
      <w:tblGrid>
        <w:gridCol w:w="1701"/>
        <w:gridCol w:w="142"/>
        <w:gridCol w:w="6350"/>
      </w:tblGrid>
      <w:tr w:rsidR="00890478" w:rsidRPr="00F44D76" w14:paraId="44CB934A" w14:textId="77777777" w:rsidTr="00890478">
        <w:tc>
          <w:tcPr>
            <w:tcW w:w="1843" w:type="dxa"/>
            <w:gridSpan w:val="2"/>
            <w:shd w:val="clear" w:color="auto" w:fill="auto"/>
          </w:tcPr>
          <w:p w14:paraId="10F7CC79" w14:textId="77777777" w:rsidR="00890478" w:rsidRPr="004A04B1" w:rsidRDefault="00890478" w:rsidP="00890478">
            <w:pPr>
              <w:rPr>
                <w:rStyle w:val="Izteiksmgs"/>
                <w:b w:val="0"/>
                <w:sz w:val="22"/>
                <w:szCs w:val="22"/>
              </w:rPr>
            </w:pPr>
            <w:r w:rsidRPr="004A04B1">
              <w:rPr>
                <w:rStyle w:val="Izteiksmgs"/>
                <w:sz w:val="22"/>
                <w:szCs w:val="22"/>
              </w:rPr>
              <w:t xml:space="preserve">Slēptā informācija </w:t>
            </w:r>
          </w:p>
        </w:tc>
        <w:tc>
          <w:tcPr>
            <w:tcW w:w="6350" w:type="dxa"/>
            <w:shd w:val="clear" w:color="auto" w:fill="auto"/>
          </w:tcPr>
          <w:p w14:paraId="0D6BFFF9" w14:textId="77777777" w:rsidR="00890478" w:rsidRPr="004A04B1" w:rsidRDefault="00890478" w:rsidP="00890478">
            <w:pPr>
              <w:suppressAutoHyphens/>
              <w:rPr>
                <w:rStyle w:val="Izteiksmgs"/>
                <w:sz w:val="22"/>
                <w:szCs w:val="22"/>
              </w:rPr>
            </w:pPr>
            <w:r w:rsidRPr="004A04B1">
              <w:rPr>
                <w:rStyle w:val="Izteiksmgs"/>
                <w:sz w:val="22"/>
                <w:szCs w:val="22"/>
              </w:rPr>
              <w:t>Māju izpirkšana</w:t>
            </w:r>
          </w:p>
          <w:p w14:paraId="6F014ED0" w14:textId="4AEF6106" w:rsidR="00890478" w:rsidRPr="004A04B1" w:rsidRDefault="00890478" w:rsidP="00955369">
            <w:pPr>
              <w:ind w:firstLine="284"/>
              <w:jc w:val="both"/>
              <w:rPr>
                <w:sz w:val="22"/>
                <w:szCs w:val="22"/>
              </w:rPr>
            </w:pPr>
            <w:r w:rsidRPr="004A04B1">
              <w:rPr>
                <w:sz w:val="22"/>
                <w:szCs w:val="22"/>
              </w:rPr>
              <w:t xml:space="preserve">19. gadsimta </w:t>
            </w:r>
            <w:r w:rsidR="004A04B1" w:rsidRPr="004A04B1">
              <w:rPr>
                <w:sz w:val="22"/>
                <w:szCs w:val="22"/>
              </w:rPr>
              <w:t>60. gadu</w:t>
            </w:r>
            <w:r w:rsidRPr="004A04B1">
              <w:rPr>
                <w:sz w:val="22"/>
                <w:szCs w:val="22"/>
              </w:rPr>
              <w:t xml:space="preserve"> sākumā tikai nepilna trešdaļa Vidzemes zemnieku ir pārgājuši uz naudas renti, un joprojām klaušu rente ir galvenais attiecību veids.</w:t>
            </w:r>
            <w:r w:rsidR="00753549" w:rsidRPr="004A04B1">
              <w:rPr>
                <w:sz w:val="22"/>
                <w:szCs w:val="22"/>
              </w:rPr>
              <w:t xml:space="preserve"> </w:t>
            </w:r>
            <w:r w:rsidRPr="004A04B1">
              <w:rPr>
                <w:sz w:val="22"/>
                <w:szCs w:val="22"/>
              </w:rPr>
              <w:t>Piemērs ātrai pārejai uz naudas renti un māju izpirkšanu ir Aijažu muiža Turaidas Lēdurgas draudzē, kur muižas īpašnieks Dr.med. Eduards Vilhelms Brēms (1802-1879) iepērk Aijažu muižu sākumā kā ķīlas valdījumu (1835), vēlāk iegūst privātīpašumā 36 000 rubļiem (1849). Strādājot valsts darbā</w:t>
            </w:r>
            <w:r w:rsidR="004A04B1" w:rsidRPr="004A04B1">
              <w:rPr>
                <w:sz w:val="22"/>
                <w:szCs w:val="22"/>
              </w:rPr>
              <w:t>,</w:t>
            </w:r>
            <w:r w:rsidRPr="004A04B1">
              <w:rPr>
                <w:sz w:val="22"/>
                <w:szCs w:val="22"/>
              </w:rPr>
              <w:t xml:space="preserve"> kā kolēģijas padomnieks līdz 1857. gadam, viņš ilgus gadu desmitus līdz savai nāvei bez atlīdzības pilda draudzes ārsta pienākumus, kā arī par saviem līdzekļiem publicē grāmatas vācu un latviešu valodā par higiēnas un tautas medicīnas jautājumiem. 1864. gadā Brēms tiek iecelts muižnieku kārtā, taču nepārņem konservatīvo vācbaltu muižniecības attieksmi pret zemniekiem. Viņš jau 1840.gados pāriet no klaušu rentes uz naudas renti un 1860. gadā sāk pārdot zemniekiem mājas par dzimtu. </w:t>
            </w:r>
          </w:p>
          <w:p w14:paraId="2039721C" w14:textId="77777777" w:rsidR="00890478" w:rsidRPr="004A04B1" w:rsidRDefault="00890478" w:rsidP="00890478">
            <w:pPr>
              <w:jc w:val="both"/>
              <w:rPr>
                <w:sz w:val="22"/>
                <w:szCs w:val="22"/>
              </w:rPr>
            </w:pPr>
          </w:p>
          <w:p w14:paraId="56DB5FFB" w14:textId="490C1B78" w:rsidR="00890478" w:rsidRPr="004A04B1" w:rsidRDefault="00890478" w:rsidP="00890478">
            <w:pPr>
              <w:ind w:firstLine="284"/>
              <w:jc w:val="both"/>
              <w:rPr>
                <w:sz w:val="22"/>
                <w:szCs w:val="22"/>
              </w:rPr>
            </w:pPr>
            <w:r w:rsidRPr="004A04B1">
              <w:rPr>
                <w:sz w:val="22"/>
                <w:szCs w:val="22"/>
                <w:lang w:eastAsia="ar-SA"/>
              </w:rPr>
              <w:t xml:space="preserve">Pēc </w:t>
            </w:r>
            <w:r w:rsidR="004A04B1" w:rsidRPr="004A04B1">
              <w:rPr>
                <w:sz w:val="22"/>
                <w:szCs w:val="22"/>
                <w:lang w:eastAsia="ar-SA"/>
              </w:rPr>
              <w:t>1868. gada</w:t>
            </w:r>
            <w:r w:rsidRPr="004A04B1">
              <w:rPr>
                <w:sz w:val="22"/>
                <w:szCs w:val="22"/>
                <w:lang w:eastAsia="ar-SA"/>
              </w:rPr>
              <w:t xml:space="preserve"> sākas plašāka zemnieku māju izpirkšana no muižas privātīpašumā, kas laukos rada turīgu saimnieku jeb mazgruntnieku</w:t>
            </w:r>
            <w:r w:rsidR="004A04B1" w:rsidRPr="004A04B1">
              <w:rPr>
                <w:sz w:val="22"/>
                <w:szCs w:val="22"/>
                <w:lang w:eastAsia="ar-SA"/>
              </w:rPr>
              <w:t xml:space="preserve"> </w:t>
            </w:r>
            <w:r w:rsidRPr="004A04B1">
              <w:rPr>
                <w:sz w:val="22"/>
                <w:szCs w:val="22"/>
                <w:lang w:eastAsia="ar-SA"/>
              </w:rPr>
              <w:t xml:space="preserve">slāni. Vidzemē zemnieki izpērk zemi no muižas </w:t>
            </w:r>
            <w:r w:rsidRPr="004A04B1">
              <w:rPr>
                <w:sz w:val="22"/>
                <w:szCs w:val="22"/>
              </w:rPr>
              <w:t xml:space="preserve">samērā lielā platībā. </w:t>
            </w:r>
            <w:r w:rsidR="004A04B1" w:rsidRPr="004A04B1">
              <w:rPr>
                <w:sz w:val="22"/>
                <w:szCs w:val="22"/>
              </w:rPr>
              <w:t>19. gadsimta</w:t>
            </w:r>
            <w:r w:rsidRPr="004A04B1">
              <w:rPr>
                <w:sz w:val="22"/>
                <w:szCs w:val="22"/>
              </w:rPr>
              <w:t xml:space="preserve"> astoņdesmitajos gados vidēji tās ir 50, 7 desetīnas (1 desetīna = 1, 0925 ha), veicinot ekonomiski spēcīgu saimniecību izveidošanos. Vienlaikus rodas pamats sociālai spriedzei, jo lielākā daļa lauku iedzīvotāju paliek bezzemnieki jeb gājēji – kalpi, iebūvieši, vaļinieki. </w:t>
            </w:r>
          </w:p>
          <w:p w14:paraId="38FE08C9" w14:textId="77777777" w:rsidR="00890478" w:rsidRPr="004A04B1" w:rsidRDefault="00890478" w:rsidP="00890478">
            <w:pPr>
              <w:pStyle w:val="Sarakstarindkopa"/>
              <w:ind w:left="0" w:firstLine="284"/>
              <w:jc w:val="both"/>
              <w:rPr>
                <w:noProof/>
                <w:sz w:val="22"/>
                <w:szCs w:val="22"/>
              </w:rPr>
            </w:pPr>
            <w:r w:rsidRPr="004A04B1">
              <w:rPr>
                <w:noProof/>
                <w:sz w:val="22"/>
                <w:szCs w:val="22"/>
              </w:rPr>
              <w:t xml:space="preserve">Gadsimta gaitā galvenie lauksaimniecības preču ražotāji – zemnieki – tiek atbrīvoti no dzimtbūšanas, klaušu darbs aizstāts ar algotu darbaspēku, paplašinās sējumu platības, tiek ieviesta augu maiņas sistēma. Tradicionālie saimniekošanas veidi atkāpjas uzņēmējdarbības priekšā, kur galvenais ir rentabilitāte un ieņēmumi. Iezīmējas arī lauksaimniecības specializācija, bet 19. gadsimtā vēl pārsvarā saglabājas jauktās produkcijas ražošana. </w:t>
            </w:r>
          </w:p>
          <w:p w14:paraId="04A3D061" w14:textId="77777777" w:rsidR="00890478" w:rsidRPr="004A04B1" w:rsidRDefault="00890478" w:rsidP="00890478">
            <w:pPr>
              <w:pStyle w:val="Sarakstarindkopa"/>
              <w:ind w:left="0" w:firstLine="284"/>
              <w:jc w:val="both"/>
              <w:rPr>
                <w:noProof/>
                <w:sz w:val="22"/>
                <w:szCs w:val="22"/>
              </w:rPr>
            </w:pPr>
            <w:r w:rsidRPr="004A04B1">
              <w:rPr>
                <w:noProof/>
                <w:sz w:val="22"/>
                <w:szCs w:val="22"/>
              </w:rPr>
              <w:t>Lauksaimniecības attīstība joprojām turpinās divās saimniecību grupās – muižās, kur pārvarā ir lielas platības un kuras apsaimnieko un pārvalda algots personāls,  un zemnieku saimniecībās, kur ražošanā parasti piedalās pats saimnieks ar saviem ģimenes locekļiem, vajadzības gadījumā izmantojot algotu darba spēku – gada, sezonas un dienas strādniekus.</w:t>
            </w:r>
          </w:p>
          <w:p w14:paraId="1B7DC60C" w14:textId="4AEDF2A9" w:rsidR="00890478" w:rsidRPr="004A04B1" w:rsidRDefault="00890478" w:rsidP="00890478">
            <w:pPr>
              <w:pStyle w:val="Sarakstarindkopa"/>
              <w:ind w:left="0" w:firstLine="284"/>
              <w:jc w:val="both"/>
              <w:rPr>
                <w:noProof/>
                <w:sz w:val="22"/>
                <w:szCs w:val="22"/>
              </w:rPr>
            </w:pPr>
            <w:r w:rsidRPr="004A04B1">
              <w:rPr>
                <w:sz w:val="22"/>
                <w:szCs w:val="22"/>
              </w:rPr>
              <w:t xml:space="preserve">Vidzemē </w:t>
            </w:r>
            <w:r w:rsidR="004A04B1" w:rsidRPr="004A04B1">
              <w:rPr>
                <w:sz w:val="22"/>
                <w:szCs w:val="22"/>
              </w:rPr>
              <w:t xml:space="preserve">1910. gadā </w:t>
            </w:r>
            <w:r w:rsidRPr="004A04B1">
              <w:rPr>
                <w:sz w:val="22"/>
                <w:szCs w:val="22"/>
              </w:rPr>
              <w:t>privātmuižās zemnieku māju ir izpirktas 89, 1 %</w:t>
            </w:r>
            <w:r w:rsidR="004A04B1" w:rsidRPr="004A04B1">
              <w:rPr>
                <w:sz w:val="22"/>
                <w:szCs w:val="22"/>
              </w:rPr>
              <w:t xml:space="preserve"> </w:t>
            </w:r>
            <w:r w:rsidRPr="004A04B1">
              <w:rPr>
                <w:sz w:val="22"/>
                <w:szCs w:val="22"/>
              </w:rPr>
              <w:t>apjomā, savukārt</w:t>
            </w:r>
            <w:r w:rsidR="004A04B1" w:rsidRPr="004A04B1">
              <w:rPr>
                <w:sz w:val="22"/>
                <w:szCs w:val="22"/>
              </w:rPr>
              <w:t xml:space="preserve"> </w:t>
            </w:r>
            <w:r w:rsidRPr="004A04B1">
              <w:rPr>
                <w:sz w:val="22"/>
                <w:szCs w:val="22"/>
              </w:rPr>
              <w:t>Kurzemē izpirkto māju īpatsvars ir 99 %.</w:t>
            </w:r>
          </w:p>
          <w:p w14:paraId="432385AA" w14:textId="77777777" w:rsidR="00890478" w:rsidRPr="004A04B1" w:rsidRDefault="00890478" w:rsidP="00890478">
            <w:pPr>
              <w:pStyle w:val="Sarakstarindkopa"/>
              <w:ind w:left="0" w:firstLine="284"/>
              <w:jc w:val="both"/>
              <w:rPr>
                <w:rStyle w:val="Izteiksmgs"/>
                <w:b w:val="0"/>
                <w:bCs w:val="0"/>
                <w:noProof/>
                <w:sz w:val="22"/>
                <w:szCs w:val="22"/>
              </w:rPr>
            </w:pPr>
          </w:p>
        </w:tc>
      </w:tr>
      <w:tr w:rsidR="00890478" w:rsidRPr="00F44D76" w14:paraId="764CE871" w14:textId="77777777" w:rsidTr="00890478">
        <w:tc>
          <w:tcPr>
            <w:tcW w:w="1843" w:type="dxa"/>
            <w:gridSpan w:val="2"/>
            <w:shd w:val="clear" w:color="auto" w:fill="auto"/>
          </w:tcPr>
          <w:p w14:paraId="50DE5121" w14:textId="77777777" w:rsidR="00890478" w:rsidRPr="004A04B1" w:rsidRDefault="00890478" w:rsidP="00890478">
            <w:pPr>
              <w:rPr>
                <w:rStyle w:val="Izteiksmgs"/>
                <w:sz w:val="22"/>
                <w:szCs w:val="22"/>
              </w:rPr>
            </w:pPr>
            <w:r w:rsidRPr="004A04B1">
              <w:rPr>
                <w:rStyle w:val="Izteiksmgs"/>
                <w:sz w:val="22"/>
                <w:szCs w:val="22"/>
              </w:rPr>
              <w:lastRenderedPageBreak/>
              <w:t>Slēptā informācija</w:t>
            </w:r>
          </w:p>
        </w:tc>
        <w:tc>
          <w:tcPr>
            <w:tcW w:w="6350" w:type="dxa"/>
            <w:shd w:val="clear" w:color="auto" w:fill="auto"/>
          </w:tcPr>
          <w:p w14:paraId="7BDB3142" w14:textId="77DA4628" w:rsidR="00890478" w:rsidRPr="004A04B1" w:rsidRDefault="00890478" w:rsidP="00890478">
            <w:pPr>
              <w:rPr>
                <w:sz w:val="22"/>
                <w:szCs w:val="22"/>
              </w:rPr>
            </w:pPr>
            <w:r w:rsidRPr="004A04B1">
              <w:rPr>
                <w:sz w:val="22"/>
                <w:szCs w:val="22"/>
              </w:rPr>
              <w:t xml:space="preserve"> “Kāds Vārds par māju pirkšanu Rūjenes draudzē Vidzemē” – “Pēterburgas Avīzes”, nr. 13, 21. 03. 1863. un </w:t>
            </w:r>
            <w:r w:rsidR="004A04B1" w:rsidRPr="004A04B1">
              <w:rPr>
                <w:sz w:val="22"/>
                <w:szCs w:val="22"/>
              </w:rPr>
              <w:t>nākamie numuri</w:t>
            </w:r>
            <w:r w:rsidRPr="004A04B1">
              <w:rPr>
                <w:sz w:val="22"/>
                <w:szCs w:val="22"/>
              </w:rPr>
              <w:t>.</w:t>
            </w:r>
          </w:p>
          <w:p w14:paraId="22FD9BC0" w14:textId="77777777" w:rsidR="00890478" w:rsidRPr="004A04B1" w:rsidRDefault="00890478" w:rsidP="00890478">
            <w:pPr>
              <w:rPr>
                <w:i/>
                <w:sz w:val="22"/>
                <w:szCs w:val="22"/>
              </w:rPr>
            </w:pPr>
          </w:p>
        </w:tc>
      </w:tr>
      <w:tr w:rsidR="00890478" w:rsidRPr="00F44D76" w14:paraId="1E88A040" w14:textId="77777777" w:rsidTr="00890478">
        <w:tc>
          <w:tcPr>
            <w:tcW w:w="1843" w:type="dxa"/>
            <w:gridSpan w:val="2"/>
            <w:shd w:val="clear" w:color="auto" w:fill="auto"/>
          </w:tcPr>
          <w:p w14:paraId="7F7E3321" w14:textId="77777777" w:rsidR="00890478" w:rsidRPr="004A04B1" w:rsidRDefault="00890478" w:rsidP="00890478">
            <w:pPr>
              <w:rPr>
                <w:rStyle w:val="Izteiksmgs"/>
                <w:sz w:val="22"/>
                <w:szCs w:val="22"/>
              </w:rPr>
            </w:pPr>
            <w:r w:rsidRPr="004A04B1">
              <w:rPr>
                <w:rStyle w:val="Izteiksmgs"/>
                <w:sz w:val="22"/>
                <w:szCs w:val="22"/>
              </w:rPr>
              <w:t xml:space="preserve">Fona zīmējumi </w:t>
            </w:r>
          </w:p>
        </w:tc>
        <w:tc>
          <w:tcPr>
            <w:tcW w:w="6350" w:type="dxa"/>
            <w:shd w:val="clear" w:color="auto" w:fill="auto"/>
          </w:tcPr>
          <w:p w14:paraId="277C7166" w14:textId="137DEA77" w:rsidR="00890478" w:rsidRPr="004A04B1" w:rsidRDefault="00890478" w:rsidP="00890478">
            <w:pPr>
              <w:rPr>
                <w:sz w:val="22"/>
                <w:szCs w:val="22"/>
              </w:rPr>
            </w:pPr>
            <w:r w:rsidRPr="004A04B1">
              <w:rPr>
                <w:sz w:val="22"/>
                <w:szCs w:val="22"/>
              </w:rPr>
              <w:t>T. Ūdera darbi, kas attēlo latviešu zemnieku, arī saimnieku, sūro eksistences cīņu</w:t>
            </w:r>
            <w:r w:rsidR="004A04B1" w:rsidRPr="004A04B1">
              <w:rPr>
                <w:sz w:val="22"/>
                <w:szCs w:val="22"/>
              </w:rPr>
              <w:t xml:space="preserve"> </w:t>
            </w:r>
            <w:r w:rsidRPr="004A04B1">
              <w:rPr>
                <w:sz w:val="22"/>
                <w:szCs w:val="22"/>
              </w:rPr>
              <w:t>“Ņo rīta”.  “Diendusa”</w:t>
            </w:r>
            <w:r w:rsidR="004A04B1" w:rsidRPr="004A04B1">
              <w:rPr>
                <w:sz w:val="22"/>
                <w:szCs w:val="22"/>
              </w:rPr>
              <w:t>.</w:t>
            </w:r>
            <w:r w:rsidRPr="004A04B1">
              <w:rPr>
                <w:sz w:val="22"/>
                <w:szCs w:val="22"/>
              </w:rPr>
              <w:t xml:space="preserve"> “Nastu nesēja” (1910).</w:t>
            </w:r>
          </w:p>
          <w:p w14:paraId="6C172BFF" w14:textId="5A1070C4" w:rsidR="00890478" w:rsidRPr="004A04B1" w:rsidRDefault="00890478" w:rsidP="00890478">
            <w:pPr>
              <w:jc w:val="right"/>
              <w:rPr>
                <w:sz w:val="22"/>
                <w:szCs w:val="22"/>
              </w:rPr>
            </w:pPr>
            <w:r w:rsidRPr="004A04B1">
              <w:rPr>
                <w:i/>
                <w:sz w:val="22"/>
                <w:szCs w:val="22"/>
              </w:rPr>
              <w:t>Papīrs, ogle, LNMM</w:t>
            </w:r>
            <w:r w:rsidR="004A04B1" w:rsidRPr="004A04B1">
              <w:rPr>
                <w:i/>
                <w:sz w:val="22"/>
                <w:szCs w:val="22"/>
              </w:rPr>
              <w:t xml:space="preserve"> </w:t>
            </w:r>
            <w:r w:rsidRPr="004A04B1">
              <w:rPr>
                <w:i/>
                <w:sz w:val="22"/>
                <w:szCs w:val="22"/>
              </w:rPr>
              <w:t>vai no interneta resursiem</w:t>
            </w:r>
          </w:p>
          <w:p w14:paraId="4FFFBC96" w14:textId="77777777" w:rsidR="00890478" w:rsidRPr="004A04B1" w:rsidRDefault="00890478" w:rsidP="00890478">
            <w:pPr>
              <w:jc w:val="right"/>
              <w:rPr>
                <w:sz w:val="22"/>
                <w:szCs w:val="22"/>
              </w:rPr>
            </w:pPr>
          </w:p>
          <w:p w14:paraId="20F2B683" w14:textId="28984F7A" w:rsidR="00890478" w:rsidRPr="004A04B1" w:rsidRDefault="00890478" w:rsidP="00890478">
            <w:pPr>
              <w:ind w:left="322"/>
              <w:rPr>
                <w:sz w:val="22"/>
                <w:szCs w:val="22"/>
              </w:rPr>
            </w:pPr>
            <w:r w:rsidRPr="004A04B1">
              <w:rPr>
                <w:rStyle w:val="Izclums"/>
                <w:sz w:val="22"/>
                <w:szCs w:val="22"/>
              </w:rPr>
              <w:t>[Teodors Ūders</w:t>
            </w:r>
            <w:r w:rsidRPr="004A04B1">
              <w:rPr>
                <w:rStyle w:val="st"/>
                <w:sz w:val="22"/>
                <w:szCs w:val="22"/>
              </w:rPr>
              <w:t xml:space="preserve"> (1868—1915) -</w:t>
            </w:r>
            <w:r w:rsidRPr="004A04B1">
              <w:rPr>
                <w:rStyle w:val="Virsraksts2Rakstz"/>
                <w:rFonts w:ascii="Times New Roman" w:hAnsi="Times New Roman"/>
                <w:sz w:val="22"/>
                <w:szCs w:val="22"/>
              </w:rPr>
              <w:t xml:space="preserve"> </w:t>
            </w:r>
            <w:r w:rsidRPr="004A04B1">
              <w:rPr>
                <w:rStyle w:val="Virsraksts2Rakstz"/>
                <w:rFonts w:ascii="Times New Roman" w:hAnsi="Times New Roman"/>
                <w:b w:val="0"/>
                <w:sz w:val="22"/>
                <w:szCs w:val="22"/>
              </w:rPr>
              <w:t>ne</w:t>
            </w:r>
            <w:r w:rsidRPr="004A04B1">
              <w:rPr>
                <w:rStyle w:val="st"/>
                <w:sz w:val="22"/>
                <w:szCs w:val="22"/>
              </w:rPr>
              <w:t>oromantisks nacionālā reālisma un simbolisma grafiķis, dzimis Valmiermuižā, darbojies galvenokārt Valmierā, bet kādu</w:t>
            </w:r>
            <w:r w:rsidR="004A04B1" w:rsidRPr="004A04B1">
              <w:rPr>
                <w:rStyle w:val="st"/>
                <w:sz w:val="22"/>
                <w:szCs w:val="22"/>
              </w:rPr>
              <w:t xml:space="preserve"> </w:t>
            </w:r>
            <w:r w:rsidRPr="004A04B1">
              <w:rPr>
                <w:rStyle w:val="st"/>
                <w:sz w:val="22"/>
                <w:szCs w:val="22"/>
              </w:rPr>
              <w:t>brīdi strādā Turaidā par privātskolotāju].</w:t>
            </w:r>
          </w:p>
          <w:p w14:paraId="1A508846" w14:textId="77777777" w:rsidR="00890478" w:rsidRPr="004A04B1" w:rsidRDefault="00890478" w:rsidP="00890478">
            <w:pPr>
              <w:jc w:val="right"/>
              <w:rPr>
                <w:sz w:val="22"/>
                <w:szCs w:val="22"/>
              </w:rPr>
            </w:pPr>
          </w:p>
        </w:tc>
      </w:tr>
      <w:tr w:rsidR="00890478" w:rsidRPr="00F44D76" w14:paraId="50BC2C14" w14:textId="77777777" w:rsidTr="00890478">
        <w:tc>
          <w:tcPr>
            <w:tcW w:w="1843" w:type="dxa"/>
            <w:gridSpan w:val="2"/>
            <w:shd w:val="clear" w:color="auto" w:fill="auto"/>
          </w:tcPr>
          <w:p w14:paraId="7A788147" w14:textId="77777777" w:rsidR="00890478" w:rsidRPr="004A04B1" w:rsidRDefault="00890478" w:rsidP="00890478">
            <w:pPr>
              <w:rPr>
                <w:b/>
                <w:sz w:val="22"/>
                <w:szCs w:val="22"/>
              </w:rPr>
            </w:pPr>
            <w:r w:rsidRPr="004A04B1">
              <w:rPr>
                <w:b/>
                <w:sz w:val="22"/>
                <w:szCs w:val="22"/>
              </w:rPr>
              <w:t>Priekšmets</w:t>
            </w:r>
          </w:p>
        </w:tc>
        <w:tc>
          <w:tcPr>
            <w:tcW w:w="6350" w:type="dxa"/>
            <w:shd w:val="clear" w:color="auto" w:fill="auto"/>
          </w:tcPr>
          <w:p w14:paraId="7C046C50" w14:textId="77777777" w:rsidR="00890478" w:rsidRPr="004A04B1" w:rsidRDefault="00890478" w:rsidP="00890478">
            <w:pPr>
              <w:rPr>
                <w:sz w:val="22"/>
                <w:szCs w:val="22"/>
              </w:rPr>
            </w:pPr>
            <w:r w:rsidRPr="004A04B1">
              <w:rPr>
                <w:sz w:val="22"/>
                <w:szCs w:val="22"/>
              </w:rPr>
              <w:t xml:space="preserve">Līgums par Inciema pag. “Miču” māju pirkšanu. 1866. </w:t>
            </w:r>
          </w:p>
        </w:tc>
      </w:tr>
      <w:tr w:rsidR="00890478" w:rsidRPr="00F44D76" w14:paraId="6441AA8C" w14:textId="77777777" w:rsidTr="00890478">
        <w:tc>
          <w:tcPr>
            <w:tcW w:w="1843" w:type="dxa"/>
            <w:gridSpan w:val="2"/>
            <w:shd w:val="clear" w:color="auto" w:fill="auto"/>
          </w:tcPr>
          <w:p w14:paraId="5DF3CE36" w14:textId="77777777" w:rsidR="00890478" w:rsidRPr="004A04B1" w:rsidRDefault="00890478" w:rsidP="00890478">
            <w:pPr>
              <w:rPr>
                <w:b/>
                <w:sz w:val="22"/>
                <w:szCs w:val="22"/>
              </w:rPr>
            </w:pPr>
            <w:r w:rsidRPr="004A04B1">
              <w:rPr>
                <w:b/>
                <w:sz w:val="22"/>
                <w:szCs w:val="22"/>
              </w:rPr>
              <w:t xml:space="preserve">Attēls </w:t>
            </w:r>
          </w:p>
        </w:tc>
        <w:tc>
          <w:tcPr>
            <w:tcW w:w="6350" w:type="dxa"/>
            <w:shd w:val="clear" w:color="auto" w:fill="auto"/>
          </w:tcPr>
          <w:p w14:paraId="6D3ACA60" w14:textId="17C1A55B" w:rsidR="00890478" w:rsidRPr="004A04B1" w:rsidRDefault="00890478" w:rsidP="00890478">
            <w:pPr>
              <w:rPr>
                <w:sz w:val="22"/>
                <w:szCs w:val="22"/>
              </w:rPr>
            </w:pPr>
            <w:r w:rsidRPr="004A04B1">
              <w:rPr>
                <w:sz w:val="22"/>
                <w:szCs w:val="22"/>
              </w:rPr>
              <w:t>Inciema pag. “Miču” māju saimnieks</w:t>
            </w:r>
            <w:r w:rsidR="004A04B1" w:rsidRPr="004A04B1">
              <w:rPr>
                <w:sz w:val="22"/>
                <w:szCs w:val="22"/>
              </w:rPr>
              <w:t xml:space="preserve"> </w:t>
            </w:r>
            <w:r w:rsidRPr="004A04B1">
              <w:rPr>
                <w:sz w:val="22"/>
                <w:szCs w:val="22"/>
              </w:rPr>
              <w:t xml:space="preserve">un Turaidas-Lēdurgas draudzes pērminderis Kārlis Gūtmanis ar sievu Kristīni 19. gs. 80. gados. </w:t>
            </w:r>
          </w:p>
          <w:p w14:paraId="0372C023" w14:textId="77777777" w:rsidR="00890478" w:rsidRPr="004A04B1" w:rsidRDefault="00890478" w:rsidP="00890478">
            <w:pPr>
              <w:jc w:val="right"/>
              <w:rPr>
                <w:sz w:val="22"/>
                <w:szCs w:val="22"/>
              </w:rPr>
            </w:pPr>
            <w:r w:rsidRPr="004A04B1">
              <w:rPr>
                <w:sz w:val="22"/>
                <w:szCs w:val="22"/>
              </w:rPr>
              <w:t>SM 4741</w:t>
            </w:r>
          </w:p>
        </w:tc>
      </w:tr>
      <w:tr w:rsidR="00890478" w:rsidRPr="00F44D76" w14:paraId="3B32B011" w14:textId="77777777" w:rsidTr="00890478">
        <w:tc>
          <w:tcPr>
            <w:tcW w:w="1843" w:type="dxa"/>
            <w:gridSpan w:val="2"/>
            <w:shd w:val="clear" w:color="auto" w:fill="auto"/>
          </w:tcPr>
          <w:p w14:paraId="4638A0AA" w14:textId="77777777" w:rsidR="00890478" w:rsidRPr="004A04B1" w:rsidRDefault="00890478" w:rsidP="00890478">
            <w:pPr>
              <w:rPr>
                <w:b/>
                <w:sz w:val="22"/>
                <w:szCs w:val="22"/>
              </w:rPr>
            </w:pPr>
            <w:r w:rsidRPr="004A04B1">
              <w:rPr>
                <w:b/>
                <w:sz w:val="22"/>
                <w:szCs w:val="22"/>
              </w:rPr>
              <w:t>Priekšmets</w:t>
            </w:r>
          </w:p>
        </w:tc>
        <w:tc>
          <w:tcPr>
            <w:tcW w:w="6350" w:type="dxa"/>
            <w:shd w:val="clear" w:color="auto" w:fill="auto"/>
          </w:tcPr>
          <w:p w14:paraId="05787181" w14:textId="77777777" w:rsidR="00890478" w:rsidRPr="004A04B1" w:rsidRDefault="00890478" w:rsidP="00890478">
            <w:pPr>
              <w:rPr>
                <w:sz w:val="22"/>
                <w:szCs w:val="22"/>
              </w:rPr>
            </w:pPr>
            <w:r w:rsidRPr="004A04B1">
              <w:rPr>
                <w:sz w:val="22"/>
                <w:szCs w:val="22"/>
              </w:rPr>
              <w:t>Māju pirkšanas-pārdošanas akts starp Jaunķempju muižas baronu Volfu un zemnieku Ādamu Bergu. 1867.</w:t>
            </w:r>
          </w:p>
          <w:p w14:paraId="78A709DF" w14:textId="77777777" w:rsidR="00890478" w:rsidRPr="004A04B1" w:rsidRDefault="00890478" w:rsidP="00890478">
            <w:pPr>
              <w:jc w:val="right"/>
              <w:rPr>
                <w:sz w:val="22"/>
                <w:szCs w:val="22"/>
              </w:rPr>
            </w:pPr>
            <w:r w:rsidRPr="004A04B1">
              <w:rPr>
                <w:sz w:val="22"/>
                <w:szCs w:val="22"/>
              </w:rPr>
              <w:t xml:space="preserve"> TMR</w:t>
            </w:r>
          </w:p>
        </w:tc>
      </w:tr>
      <w:tr w:rsidR="00890478" w:rsidRPr="00F44D76" w14:paraId="1A06EE24" w14:textId="77777777" w:rsidTr="00890478">
        <w:tc>
          <w:tcPr>
            <w:tcW w:w="1843" w:type="dxa"/>
            <w:gridSpan w:val="2"/>
            <w:shd w:val="clear" w:color="auto" w:fill="auto"/>
          </w:tcPr>
          <w:p w14:paraId="22993FFD" w14:textId="77777777" w:rsidR="00890478" w:rsidRPr="004A04B1" w:rsidRDefault="00890478" w:rsidP="00890478">
            <w:pPr>
              <w:rPr>
                <w:b/>
                <w:sz w:val="22"/>
                <w:szCs w:val="22"/>
              </w:rPr>
            </w:pPr>
            <w:r w:rsidRPr="004A04B1">
              <w:rPr>
                <w:b/>
                <w:sz w:val="22"/>
                <w:szCs w:val="22"/>
              </w:rPr>
              <w:t>Priekšmets, atdarinājums</w:t>
            </w:r>
          </w:p>
        </w:tc>
        <w:tc>
          <w:tcPr>
            <w:tcW w:w="6350" w:type="dxa"/>
            <w:shd w:val="clear" w:color="auto" w:fill="auto"/>
          </w:tcPr>
          <w:p w14:paraId="6C388F25" w14:textId="77777777" w:rsidR="00890478" w:rsidRPr="004A04B1" w:rsidRDefault="00890478" w:rsidP="00890478">
            <w:pPr>
              <w:rPr>
                <w:sz w:val="22"/>
                <w:szCs w:val="22"/>
              </w:rPr>
            </w:pPr>
            <w:r w:rsidRPr="004A04B1">
              <w:rPr>
                <w:sz w:val="22"/>
                <w:szCs w:val="22"/>
              </w:rPr>
              <w:t xml:space="preserve">Jaunķempju “Slavēļu” māju saimnieku ģimenes hronika par māju izpirkšanu un pirmajiem neatkarīgās saimniekošanas gadiem. </w:t>
            </w:r>
          </w:p>
          <w:p w14:paraId="50D86E29" w14:textId="77777777" w:rsidR="00890478" w:rsidRPr="004A04B1" w:rsidRDefault="00890478" w:rsidP="00890478">
            <w:pPr>
              <w:rPr>
                <w:sz w:val="22"/>
                <w:szCs w:val="22"/>
              </w:rPr>
            </w:pPr>
            <w:r w:rsidRPr="004A04B1">
              <w:rPr>
                <w:sz w:val="22"/>
                <w:szCs w:val="22"/>
              </w:rPr>
              <w:t>TMR</w:t>
            </w:r>
          </w:p>
        </w:tc>
      </w:tr>
      <w:tr w:rsidR="00890478" w:rsidRPr="00F44D76" w14:paraId="42279749" w14:textId="77777777" w:rsidTr="00890478">
        <w:tc>
          <w:tcPr>
            <w:tcW w:w="1843" w:type="dxa"/>
            <w:gridSpan w:val="2"/>
            <w:shd w:val="clear" w:color="auto" w:fill="auto"/>
          </w:tcPr>
          <w:p w14:paraId="16EAAD5A" w14:textId="77777777" w:rsidR="00890478" w:rsidRPr="004A04B1" w:rsidRDefault="00890478" w:rsidP="00890478">
            <w:pPr>
              <w:rPr>
                <w:b/>
                <w:color w:val="FF0000"/>
                <w:sz w:val="22"/>
                <w:szCs w:val="22"/>
              </w:rPr>
            </w:pPr>
            <w:r w:rsidRPr="004A04B1">
              <w:rPr>
                <w:b/>
                <w:sz w:val="22"/>
                <w:szCs w:val="22"/>
              </w:rPr>
              <w:t>Priekšmets, atdarinājums</w:t>
            </w:r>
            <w:r w:rsidRPr="004A04B1">
              <w:rPr>
                <w:b/>
                <w:color w:val="FF0000"/>
                <w:sz w:val="22"/>
                <w:szCs w:val="22"/>
              </w:rPr>
              <w:t xml:space="preserve"> </w:t>
            </w:r>
          </w:p>
        </w:tc>
        <w:tc>
          <w:tcPr>
            <w:tcW w:w="6350" w:type="dxa"/>
            <w:shd w:val="clear" w:color="auto" w:fill="auto"/>
          </w:tcPr>
          <w:p w14:paraId="44091A1B" w14:textId="77777777" w:rsidR="00890478" w:rsidRPr="004A04B1" w:rsidRDefault="00890478" w:rsidP="00890478">
            <w:pPr>
              <w:rPr>
                <w:sz w:val="22"/>
                <w:szCs w:val="22"/>
              </w:rPr>
            </w:pPr>
            <w:r w:rsidRPr="004A04B1">
              <w:rPr>
                <w:sz w:val="22"/>
                <w:szCs w:val="22"/>
              </w:rPr>
              <w:t xml:space="preserve">Lubānas pag. “Nagliņu” māju saimnieka Pētera Celmiņa atmiņas par māju izpirkšanu </w:t>
            </w:r>
          </w:p>
          <w:p w14:paraId="2C3B516E" w14:textId="77777777" w:rsidR="00890478" w:rsidRPr="004A04B1" w:rsidRDefault="00890478" w:rsidP="00890478">
            <w:pPr>
              <w:rPr>
                <w:i/>
                <w:sz w:val="22"/>
                <w:szCs w:val="22"/>
              </w:rPr>
            </w:pPr>
            <w:r w:rsidRPr="004A04B1">
              <w:rPr>
                <w:rFonts w:eastAsiaTheme="majorEastAsia"/>
                <w:i/>
                <w:kern w:val="24"/>
                <w:sz w:val="22"/>
                <w:szCs w:val="22"/>
              </w:rPr>
              <w:t xml:space="preserve">“Tad jau gribbejam arr wissi 7 Saimneeki atdoht bet arri dohmajam kurr eesim us pohleem woi kurr paschi nesinnajam ko usdoht ko ne muhsu paschu wezzaki raudaja un rohkas </w:t>
            </w:r>
            <w:proofErr w:type="gramStart"/>
            <w:r w:rsidRPr="004A04B1">
              <w:rPr>
                <w:rFonts w:eastAsiaTheme="majorEastAsia"/>
                <w:i/>
                <w:kern w:val="24"/>
                <w:sz w:val="22"/>
                <w:szCs w:val="22"/>
              </w:rPr>
              <w:t>lause ka</w:t>
            </w:r>
            <w:proofErr w:type="gramEnd"/>
            <w:r w:rsidRPr="004A04B1">
              <w:rPr>
                <w:rFonts w:eastAsiaTheme="majorEastAsia"/>
                <w:i/>
                <w:kern w:val="24"/>
                <w:sz w:val="22"/>
                <w:szCs w:val="22"/>
              </w:rPr>
              <w:t xml:space="preserve"> buhs sweschuma ja staiga un sawas dsimtenes ja schkiras.”</w:t>
            </w:r>
          </w:p>
          <w:p w14:paraId="7AAFB7B5" w14:textId="77777777" w:rsidR="00890478" w:rsidRPr="004A04B1" w:rsidRDefault="00890478" w:rsidP="00890478">
            <w:pPr>
              <w:jc w:val="right"/>
              <w:rPr>
                <w:i/>
                <w:sz w:val="22"/>
                <w:szCs w:val="22"/>
              </w:rPr>
            </w:pPr>
            <w:r w:rsidRPr="004A04B1">
              <w:rPr>
                <w:i/>
                <w:sz w:val="22"/>
                <w:szCs w:val="22"/>
              </w:rPr>
              <w:t>LNB R Mārtiņa Celmiņa f.</w:t>
            </w:r>
          </w:p>
        </w:tc>
      </w:tr>
      <w:tr w:rsidR="00890478" w:rsidRPr="00F44D76" w14:paraId="24F1CB0B" w14:textId="77777777" w:rsidTr="00890478">
        <w:tc>
          <w:tcPr>
            <w:tcW w:w="1843" w:type="dxa"/>
            <w:gridSpan w:val="2"/>
            <w:shd w:val="clear" w:color="auto" w:fill="auto"/>
          </w:tcPr>
          <w:p w14:paraId="03E3A12B" w14:textId="77777777" w:rsidR="00890478" w:rsidRPr="004A04B1" w:rsidRDefault="00890478" w:rsidP="00890478">
            <w:pPr>
              <w:rPr>
                <w:b/>
                <w:sz w:val="22"/>
                <w:szCs w:val="22"/>
              </w:rPr>
            </w:pPr>
            <w:r w:rsidRPr="004A04B1">
              <w:rPr>
                <w:b/>
                <w:sz w:val="22"/>
                <w:szCs w:val="22"/>
              </w:rPr>
              <w:lastRenderedPageBreak/>
              <w:t xml:space="preserve">Priekšmets </w:t>
            </w:r>
          </w:p>
        </w:tc>
        <w:tc>
          <w:tcPr>
            <w:tcW w:w="6350" w:type="dxa"/>
            <w:shd w:val="clear" w:color="auto" w:fill="auto"/>
          </w:tcPr>
          <w:p w14:paraId="4EAA9356" w14:textId="5C7ED62B" w:rsidR="00890478" w:rsidRPr="004A04B1" w:rsidRDefault="00890478" w:rsidP="00890478">
            <w:pPr>
              <w:rPr>
                <w:sz w:val="22"/>
                <w:szCs w:val="22"/>
              </w:rPr>
            </w:pPr>
            <w:r w:rsidRPr="004A04B1">
              <w:rPr>
                <w:sz w:val="22"/>
                <w:szCs w:val="22"/>
              </w:rPr>
              <w:t>Inciema</w:t>
            </w:r>
            <w:r w:rsidR="004A04B1" w:rsidRPr="004A04B1">
              <w:rPr>
                <w:sz w:val="22"/>
                <w:szCs w:val="22"/>
              </w:rPr>
              <w:t xml:space="preserve"> </w:t>
            </w:r>
            <w:r w:rsidRPr="004A04B1">
              <w:rPr>
                <w:sz w:val="22"/>
                <w:szCs w:val="22"/>
              </w:rPr>
              <w:t xml:space="preserve">muižas īpašnieka barona Tīzenhauzena apliecinājums par “Pauku” māju pirkšanas daļējas summas saņemšanu no Georga Grimma 1899. un </w:t>
            </w:r>
            <w:r w:rsidR="004A04B1" w:rsidRPr="004A04B1">
              <w:rPr>
                <w:sz w:val="22"/>
                <w:szCs w:val="22"/>
              </w:rPr>
              <w:t>1900. gadā</w:t>
            </w:r>
            <w:r w:rsidRPr="004A04B1">
              <w:rPr>
                <w:sz w:val="22"/>
                <w:szCs w:val="22"/>
              </w:rPr>
              <w:t xml:space="preserve"> </w:t>
            </w:r>
          </w:p>
          <w:p w14:paraId="00E3243C" w14:textId="77777777" w:rsidR="00890478" w:rsidRPr="004A04B1" w:rsidRDefault="00890478" w:rsidP="00890478">
            <w:pPr>
              <w:jc w:val="right"/>
              <w:rPr>
                <w:i/>
                <w:sz w:val="22"/>
                <w:szCs w:val="22"/>
              </w:rPr>
            </w:pPr>
            <w:r w:rsidRPr="004A04B1">
              <w:rPr>
                <w:i/>
                <w:sz w:val="22"/>
                <w:szCs w:val="22"/>
              </w:rPr>
              <w:t>TMR 16358, 16359</w:t>
            </w:r>
          </w:p>
        </w:tc>
      </w:tr>
      <w:tr w:rsidR="00890478" w:rsidRPr="00F44D76" w14:paraId="31CA6AAD" w14:textId="77777777" w:rsidTr="00890478">
        <w:tc>
          <w:tcPr>
            <w:tcW w:w="1701" w:type="dxa"/>
            <w:shd w:val="clear" w:color="auto" w:fill="auto"/>
          </w:tcPr>
          <w:p w14:paraId="6B073624" w14:textId="77777777" w:rsidR="00890478" w:rsidRPr="004A04B1" w:rsidRDefault="00890478" w:rsidP="00890478">
            <w:pPr>
              <w:suppressAutoHyphens/>
              <w:rPr>
                <w:b/>
                <w:sz w:val="22"/>
                <w:szCs w:val="22"/>
                <w:lang w:eastAsia="ar-SA"/>
              </w:rPr>
            </w:pPr>
            <w:r w:rsidRPr="004A04B1">
              <w:rPr>
                <w:b/>
                <w:sz w:val="22"/>
                <w:szCs w:val="22"/>
                <w:lang w:eastAsia="ar-SA"/>
              </w:rPr>
              <w:t>Priekšmets</w:t>
            </w:r>
          </w:p>
        </w:tc>
        <w:tc>
          <w:tcPr>
            <w:tcW w:w="6492" w:type="dxa"/>
            <w:gridSpan w:val="2"/>
            <w:shd w:val="clear" w:color="auto" w:fill="auto"/>
          </w:tcPr>
          <w:p w14:paraId="0EB503EC" w14:textId="77777777" w:rsidR="00890478" w:rsidRPr="004A04B1" w:rsidRDefault="00890478" w:rsidP="00890478">
            <w:pPr>
              <w:suppressAutoHyphens/>
              <w:rPr>
                <w:sz w:val="22"/>
                <w:szCs w:val="22"/>
              </w:rPr>
            </w:pPr>
            <w:r w:rsidRPr="004A04B1">
              <w:rPr>
                <w:sz w:val="22"/>
                <w:szCs w:val="22"/>
              </w:rPr>
              <w:t>1892. gadā zīmētais Mālpils pagasta Jaunzemu māju plāns ar ādas futrāli</w:t>
            </w:r>
          </w:p>
          <w:p w14:paraId="516421C4" w14:textId="77777777" w:rsidR="00890478" w:rsidRPr="004A04B1" w:rsidRDefault="00890478" w:rsidP="00890478">
            <w:pPr>
              <w:suppressAutoHyphens/>
              <w:jc w:val="right"/>
              <w:rPr>
                <w:sz w:val="22"/>
                <w:szCs w:val="22"/>
              </w:rPr>
            </w:pPr>
            <w:r w:rsidRPr="004A04B1">
              <w:rPr>
                <w:sz w:val="22"/>
                <w:szCs w:val="22"/>
              </w:rPr>
              <w:t>SM 9334 (vecajā pārvaldnieka mājā?)</w:t>
            </w:r>
          </w:p>
          <w:p w14:paraId="09703C6A" w14:textId="77777777" w:rsidR="00890478" w:rsidRPr="004A04B1" w:rsidRDefault="00890478" w:rsidP="00890478">
            <w:pPr>
              <w:suppressAutoHyphens/>
              <w:rPr>
                <w:sz w:val="22"/>
                <w:szCs w:val="22"/>
              </w:rPr>
            </w:pPr>
          </w:p>
        </w:tc>
      </w:tr>
      <w:tr w:rsidR="00890478" w:rsidRPr="00F44D76" w14:paraId="794C0C85" w14:textId="77777777" w:rsidTr="00890478">
        <w:tc>
          <w:tcPr>
            <w:tcW w:w="1701" w:type="dxa"/>
            <w:shd w:val="clear" w:color="auto" w:fill="auto"/>
          </w:tcPr>
          <w:p w14:paraId="3D6B4338" w14:textId="77777777" w:rsidR="00890478" w:rsidRPr="004A04B1" w:rsidRDefault="00890478" w:rsidP="00890478">
            <w:pPr>
              <w:suppressAutoHyphens/>
              <w:rPr>
                <w:b/>
                <w:sz w:val="22"/>
                <w:szCs w:val="22"/>
                <w:lang w:eastAsia="ar-SA"/>
              </w:rPr>
            </w:pPr>
            <w:r w:rsidRPr="004A04B1">
              <w:rPr>
                <w:b/>
                <w:sz w:val="22"/>
                <w:szCs w:val="22"/>
                <w:lang w:eastAsia="ar-SA"/>
              </w:rPr>
              <w:t>Priekšmets, atdarinājums</w:t>
            </w:r>
          </w:p>
        </w:tc>
        <w:tc>
          <w:tcPr>
            <w:tcW w:w="6492" w:type="dxa"/>
            <w:gridSpan w:val="2"/>
            <w:shd w:val="clear" w:color="auto" w:fill="auto"/>
          </w:tcPr>
          <w:p w14:paraId="35EA5C02" w14:textId="77777777" w:rsidR="004F4D39" w:rsidRPr="004A04B1" w:rsidRDefault="00890478" w:rsidP="00890478">
            <w:pPr>
              <w:pStyle w:val="Sarakstarindkopa"/>
              <w:ind w:left="0"/>
              <w:rPr>
                <w:b/>
                <w:sz w:val="22"/>
                <w:szCs w:val="22"/>
              </w:rPr>
            </w:pPr>
            <w:r w:rsidRPr="004A04B1">
              <w:rPr>
                <w:sz w:val="22"/>
                <w:szCs w:val="22"/>
              </w:rPr>
              <w:t>K</w:t>
            </w:r>
            <w:r w:rsidRPr="004A04B1">
              <w:rPr>
                <w:rStyle w:val="Izteiksmgs"/>
                <w:b w:val="0"/>
                <w:sz w:val="22"/>
                <w:szCs w:val="22"/>
              </w:rPr>
              <w:t>vītis Nr.193; 194; 147; izd. Pociema (kvītis - Posendorfas) pagasta valde par pagasta nodokļa nomaksu 1908.</w:t>
            </w:r>
            <w:r w:rsidRPr="004A04B1">
              <w:rPr>
                <w:b/>
                <w:sz w:val="22"/>
                <w:szCs w:val="22"/>
              </w:rPr>
              <w:t xml:space="preserve"> </w:t>
            </w:r>
          </w:p>
          <w:p w14:paraId="56FE830D" w14:textId="50A71C02" w:rsidR="00890478" w:rsidRPr="004A04B1" w:rsidRDefault="00890478" w:rsidP="00890478">
            <w:pPr>
              <w:pStyle w:val="Sarakstarindkopa"/>
              <w:ind w:left="0"/>
              <w:rPr>
                <w:rStyle w:val="value"/>
                <w:rFonts w:eastAsiaTheme="majorEastAsia"/>
                <w:sz w:val="22"/>
                <w:szCs w:val="22"/>
              </w:rPr>
            </w:pPr>
            <w:r w:rsidRPr="004A04B1">
              <w:rPr>
                <w:rStyle w:val="value"/>
                <w:rFonts w:eastAsiaTheme="majorEastAsia"/>
                <w:sz w:val="22"/>
                <w:szCs w:val="22"/>
              </w:rPr>
              <w:t>Kvītis ar pagasta priekšnieka un rakstveža parakstiem un pagasta zīmogu. Kvīts otrā pusē noteikumi latviešu un krievu valodā.</w:t>
            </w:r>
          </w:p>
          <w:p w14:paraId="7CF65D0A" w14:textId="77777777" w:rsidR="00890478" w:rsidRPr="004A04B1" w:rsidRDefault="00890478" w:rsidP="00890478">
            <w:pPr>
              <w:pStyle w:val="Sarakstarindkopa"/>
              <w:ind w:left="0"/>
              <w:jc w:val="right"/>
              <w:rPr>
                <w:sz w:val="22"/>
                <w:szCs w:val="22"/>
              </w:rPr>
            </w:pPr>
            <w:r w:rsidRPr="004A04B1">
              <w:rPr>
                <w:rStyle w:val="value"/>
                <w:rFonts w:eastAsiaTheme="majorEastAsia"/>
                <w:sz w:val="22"/>
                <w:szCs w:val="22"/>
              </w:rPr>
              <w:t>BMR 1845; 1-3</w:t>
            </w:r>
            <w:r w:rsidRPr="004A04B1">
              <w:rPr>
                <w:sz w:val="22"/>
                <w:szCs w:val="22"/>
              </w:rPr>
              <w:t xml:space="preserve"> </w:t>
            </w:r>
            <w:r w:rsidRPr="004A04B1">
              <w:rPr>
                <w:rStyle w:val="label"/>
                <w:sz w:val="22"/>
                <w:szCs w:val="22"/>
              </w:rPr>
              <w:t>Kolekcijas numurs</w:t>
            </w:r>
            <w:r w:rsidRPr="004A04B1">
              <w:rPr>
                <w:sz w:val="22"/>
                <w:szCs w:val="22"/>
              </w:rPr>
              <w:t xml:space="preserve"> </w:t>
            </w:r>
            <w:r w:rsidRPr="004A04B1">
              <w:rPr>
                <w:rStyle w:val="value"/>
                <w:rFonts w:eastAsiaTheme="majorEastAsia"/>
                <w:sz w:val="22"/>
                <w:szCs w:val="22"/>
              </w:rPr>
              <w:t>DOK 57</w:t>
            </w:r>
            <w:r w:rsidRPr="004A04B1">
              <w:rPr>
                <w:bCs/>
                <w:sz w:val="22"/>
                <w:szCs w:val="22"/>
              </w:rPr>
              <w:t xml:space="preserve"> Bārdu dzimtas muzejs "Rumbiņi"</w:t>
            </w:r>
            <w:r w:rsidRPr="004A04B1">
              <w:rPr>
                <w:sz w:val="22"/>
                <w:szCs w:val="22"/>
              </w:rPr>
              <w:t xml:space="preserve"> </w:t>
            </w:r>
          </w:p>
          <w:p w14:paraId="125C483D" w14:textId="77777777" w:rsidR="00890478" w:rsidRPr="004A04B1" w:rsidRDefault="00890478" w:rsidP="00890478">
            <w:pPr>
              <w:suppressAutoHyphens/>
              <w:rPr>
                <w:sz w:val="22"/>
                <w:szCs w:val="22"/>
              </w:rPr>
            </w:pPr>
          </w:p>
        </w:tc>
      </w:tr>
      <w:tr w:rsidR="00890478" w:rsidRPr="00F44D76" w14:paraId="19BAFEE5" w14:textId="77777777" w:rsidTr="00890478">
        <w:tc>
          <w:tcPr>
            <w:tcW w:w="1701" w:type="dxa"/>
            <w:shd w:val="clear" w:color="auto" w:fill="auto"/>
          </w:tcPr>
          <w:p w14:paraId="75894BA4" w14:textId="77777777" w:rsidR="00890478" w:rsidRPr="004A04B1" w:rsidRDefault="00890478" w:rsidP="00890478">
            <w:pPr>
              <w:suppressAutoHyphens/>
              <w:rPr>
                <w:sz w:val="22"/>
                <w:szCs w:val="22"/>
                <w:lang w:eastAsia="ar-SA"/>
              </w:rPr>
            </w:pPr>
            <w:r w:rsidRPr="004A04B1">
              <w:rPr>
                <w:sz w:val="22"/>
                <w:szCs w:val="22"/>
                <w:lang w:eastAsia="ar-SA"/>
              </w:rPr>
              <w:t>Priekšmets</w:t>
            </w:r>
          </w:p>
        </w:tc>
        <w:tc>
          <w:tcPr>
            <w:tcW w:w="6492" w:type="dxa"/>
            <w:gridSpan w:val="2"/>
            <w:shd w:val="clear" w:color="auto" w:fill="auto"/>
          </w:tcPr>
          <w:p w14:paraId="2F27C033" w14:textId="284E0D89" w:rsidR="00890478" w:rsidRPr="004A04B1" w:rsidRDefault="00890478" w:rsidP="00890478">
            <w:pPr>
              <w:rPr>
                <w:i/>
                <w:sz w:val="22"/>
                <w:szCs w:val="22"/>
              </w:rPr>
            </w:pPr>
            <w:r w:rsidRPr="004A04B1">
              <w:rPr>
                <w:sz w:val="22"/>
                <w:szCs w:val="22"/>
              </w:rPr>
              <w:t>Kvītis par Sidgundas pagasta “Ķiceru”</w:t>
            </w:r>
            <w:r w:rsidR="004A04B1" w:rsidRPr="004A04B1">
              <w:rPr>
                <w:sz w:val="22"/>
                <w:szCs w:val="22"/>
              </w:rPr>
              <w:t xml:space="preserve"> </w:t>
            </w:r>
            <w:r w:rsidRPr="004A04B1">
              <w:rPr>
                <w:sz w:val="22"/>
                <w:szCs w:val="22"/>
              </w:rPr>
              <w:t>māju saimniecības zemes izpirkuma maksājumu veikšanu Vidzemes muižnieku kredītsabiedrībā no 1881. līdz 1921. gadam. Katru gadu divas maksājumu kvītis – aprīlī un oktobrī (izņemot 1884. un 1902. gadu). Uz 1919. - 1921. gada kvītīm – zīmogmarkas ar Latvijas Republikas (!)</w:t>
            </w:r>
            <w:r w:rsidR="004A04B1" w:rsidRPr="004A04B1">
              <w:rPr>
                <w:sz w:val="22"/>
                <w:szCs w:val="22"/>
              </w:rPr>
              <w:t xml:space="preserve"> </w:t>
            </w:r>
            <w:r w:rsidRPr="004A04B1">
              <w:rPr>
                <w:sz w:val="22"/>
                <w:szCs w:val="22"/>
              </w:rPr>
              <w:t>ģerboni</w:t>
            </w:r>
            <w:r w:rsidR="004A04B1" w:rsidRPr="004A04B1">
              <w:rPr>
                <w:sz w:val="22"/>
                <w:szCs w:val="22"/>
              </w:rPr>
              <w:t>.</w:t>
            </w:r>
            <w:r w:rsidRPr="004A04B1">
              <w:rPr>
                <w:sz w:val="22"/>
                <w:szCs w:val="22"/>
              </w:rPr>
              <w:t xml:space="preserve"> </w:t>
            </w:r>
          </w:p>
          <w:p w14:paraId="2305347A" w14:textId="0C1A7254" w:rsidR="00890478" w:rsidRPr="004A04B1" w:rsidRDefault="00890478" w:rsidP="00890478">
            <w:pPr>
              <w:suppressAutoHyphens/>
              <w:jc w:val="right"/>
              <w:rPr>
                <w:sz w:val="22"/>
                <w:szCs w:val="22"/>
              </w:rPr>
            </w:pPr>
            <w:r w:rsidRPr="004A04B1">
              <w:rPr>
                <w:i/>
                <w:sz w:val="22"/>
                <w:szCs w:val="22"/>
              </w:rPr>
              <w:t xml:space="preserve">LNVM VN 15154 </w:t>
            </w:r>
            <w:r w:rsidR="004A04B1" w:rsidRPr="004A04B1">
              <w:rPr>
                <w:i/>
                <w:sz w:val="22"/>
                <w:szCs w:val="22"/>
              </w:rPr>
              <w:t>1 – 7</w:t>
            </w:r>
            <w:r w:rsidRPr="004A04B1">
              <w:rPr>
                <w:i/>
                <w:sz w:val="22"/>
                <w:szCs w:val="22"/>
              </w:rPr>
              <w:t>3</w:t>
            </w:r>
          </w:p>
        </w:tc>
      </w:tr>
      <w:tr w:rsidR="00890478" w:rsidRPr="00F44D76" w14:paraId="3384FEBC" w14:textId="77777777" w:rsidTr="00890478">
        <w:tc>
          <w:tcPr>
            <w:tcW w:w="1701" w:type="dxa"/>
            <w:shd w:val="clear" w:color="auto" w:fill="auto"/>
          </w:tcPr>
          <w:p w14:paraId="35D1511D" w14:textId="77777777" w:rsidR="00890478" w:rsidRPr="004A04B1" w:rsidRDefault="00890478" w:rsidP="00890478">
            <w:pPr>
              <w:suppressAutoHyphens/>
              <w:rPr>
                <w:b/>
                <w:sz w:val="22"/>
                <w:szCs w:val="22"/>
                <w:lang w:eastAsia="ar-SA"/>
              </w:rPr>
            </w:pPr>
          </w:p>
        </w:tc>
        <w:tc>
          <w:tcPr>
            <w:tcW w:w="6492" w:type="dxa"/>
            <w:gridSpan w:val="2"/>
            <w:shd w:val="clear" w:color="auto" w:fill="auto"/>
          </w:tcPr>
          <w:p w14:paraId="3A2188AC" w14:textId="77777777" w:rsidR="00890478" w:rsidRPr="004A04B1" w:rsidRDefault="00890478" w:rsidP="00890478">
            <w:pPr>
              <w:suppressAutoHyphens/>
              <w:rPr>
                <w:sz w:val="22"/>
                <w:szCs w:val="22"/>
              </w:rPr>
            </w:pPr>
          </w:p>
        </w:tc>
      </w:tr>
      <w:tr w:rsidR="00890478" w:rsidRPr="00F44D76" w14:paraId="0E150310" w14:textId="77777777" w:rsidTr="00890478">
        <w:tc>
          <w:tcPr>
            <w:tcW w:w="1701" w:type="dxa"/>
            <w:shd w:val="clear" w:color="auto" w:fill="auto"/>
          </w:tcPr>
          <w:p w14:paraId="102D3A62" w14:textId="77777777" w:rsidR="00890478" w:rsidRPr="004A04B1" w:rsidRDefault="00890478" w:rsidP="00890478">
            <w:pPr>
              <w:suppressAutoHyphens/>
              <w:rPr>
                <w:b/>
                <w:sz w:val="22"/>
                <w:szCs w:val="22"/>
                <w:lang w:eastAsia="ar-SA"/>
              </w:rPr>
            </w:pPr>
            <w:r w:rsidRPr="004A04B1">
              <w:rPr>
                <w:b/>
                <w:sz w:val="22"/>
                <w:szCs w:val="22"/>
                <w:lang w:eastAsia="ar-SA"/>
              </w:rPr>
              <w:t>Slēptais teksts</w:t>
            </w:r>
          </w:p>
        </w:tc>
        <w:tc>
          <w:tcPr>
            <w:tcW w:w="6492" w:type="dxa"/>
            <w:gridSpan w:val="2"/>
            <w:shd w:val="clear" w:color="auto" w:fill="auto"/>
          </w:tcPr>
          <w:p w14:paraId="32256B0A" w14:textId="77777777" w:rsidR="00890478" w:rsidRPr="004A04B1" w:rsidRDefault="00890478" w:rsidP="00890478">
            <w:pPr>
              <w:suppressAutoHyphens/>
              <w:rPr>
                <w:sz w:val="22"/>
                <w:szCs w:val="22"/>
              </w:rPr>
            </w:pPr>
            <w:r w:rsidRPr="004A04B1">
              <w:rPr>
                <w:sz w:val="22"/>
                <w:szCs w:val="22"/>
              </w:rPr>
              <w:t>Sabiedriskās klaušas un valsts nodokļi</w:t>
            </w:r>
          </w:p>
          <w:p w14:paraId="60882344" w14:textId="66E8FBED" w:rsidR="00890478" w:rsidRPr="004A04B1" w:rsidRDefault="00890478" w:rsidP="00890478">
            <w:pPr>
              <w:suppressAutoHyphens/>
              <w:rPr>
                <w:sz w:val="22"/>
                <w:szCs w:val="22"/>
              </w:rPr>
            </w:pPr>
            <w:r w:rsidRPr="004A04B1">
              <w:rPr>
                <w:sz w:val="22"/>
                <w:szCs w:val="22"/>
              </w:rPr>
              <w:t>Arī</w:t>
            </w:r>
            <w:r w:rsidR="004A04B1" w:rsidRPr="004A04B1">
              <w:rPr>
                <w:sz w:val="22"/>
                <w:szCs w:val="22"/>
              </w:rPr>
              <w:t xml:space="preserve"> </w:t>
            </w:r>
            <w:r w:rsidRPr="004A04B1">
              <w:rPr>
                <w:sz w:val="22"/>
                <w:szCs w:val="22"/>
              </w:rPr>
              <w:t>pēc zemes iegūšanas īpašumā saimniekiem jāpilda sabiedriskās klausības un šķūtis: jāizmitina un jāpārvadā karaspēks, policija un ierēdņi, jālabo ceļi, jāpiegādā materiāli baznīcu, mācītājmuižu un sabiedrisku ēku būvei, jāizvadā lauku pasts, jādod cilvēki noziedznieku gūstīšanai, jāpieved malka skolu un pagastvalžu apkurei un jāveic vēl citi pienākumi.</w:t>
            </w:r>
          </w:p>
          <w:p w14:paraId="61BDD03A" w14:textId="77777777" w:rsidR="00890478" w:rsidRPr="004A04B1" w:rsidRDefault="00890478" w:rsidP="00890478">
            <w:pPr>
              <w:suppressAutoHyphens/>
              <w:rPr>
                <w:sz w:val="22"/>
                <w:szCs w:val="22"/>
              </w:rPr>
            </w:pPr>
            <w:r w:rsidRPr="004A04B1">
              <w:rPr>
                <w:sz w:val="22"/>
                <w:szCs w:val="22"/>
              </w:rPr>
              <w:t>19. gadsimta nogalei raksturīga iezīme ir nodokļu nastas nepārtraukts kāpums. Vidzemē 10 gadu laikā valsts zemes nodoklis tiek paaugstināts divas reizes – 1884. g. par 14 %, 1887. gadā – vēl par 81 %. Muiža ir atbrīvota gandrīz no visiem nodokļiem.</w:t>
            </w:r>
          </w:p>
          <w:p w14:paraId="49EA29D2" w14:textId="6B764E49" w:rsidR="00890478" w:rsidRPr="004A04B1" w:rsidRDefault="00890478" w:rsidP="00890478">
            <w:pPr>
              <w:suppressAutoHyphens/>
              <w:rPr>
                <w:sz w:val="22"/>
                <w:szCs w:val="22"/>
              </w:rPr>
            </w:pPr>
            <w:r w:rsidRPr="004A04B1">
              <w:rPr>
                <w:sz w:val="22"/>
                <w:szCs w:val="22"/>
              </w:rPr>
              <w:t xml:space="preserve">Nevienmērīgā nodokļu sadale starp muižas un zemnieku zemi, visu nodokļu un sabiedrisko klaušu nepārtraukts kāpums, nodokļu parādu pieaugums sākumā ir būtisks neapmierinātības cēlonis lauku sabiedrībā 19. gadsimta beigās un </w:t>
            </w:r>
            <w:r w:rsidR="004A04B1" w:rsidRPr="004A04B1">
              <w:rPr>
                <w:sz w:val="22"/>
                <w:szCs w:val="22"/>
              </w:rPr>
              <w:t>20. gadsimta</w:t>
            </w:r>
            <w:r w:rsidRPr="004A04B1">
              <w:rPr>
                <w:sz w:val="22"/>
                <w:szCs w:val="22"/>
              </w:rPr>
              <w:t xml:space="preserve"> sākumā</w:t>
            </w:r>
          </w:p>
          <w:p w14:paraId="37533495" w14:textId="77777777" w:rsidR="00890478" w:rsidRPr="004A04B1" w:rsidRDefault="00890478" w:rsidP="00890478">
            <w:pPr>
              <w:suppressAutoHyphens/>
              <w:rPr>
                <w:sz w:val="22"/>
                <w:szCs w:val="22"/>
              </w:rPr>
            </w:pPr>
          </w:p>
        </w:tc>
      </w:tr>
      <w:tr w:rsidR="00890478" w:rsidRPr="00F44D76" w14:paraId="617B3490" w14:textId="77777777" w:rsidTr="00890478">
        <w:tc>
          <w:tcPr>
            <w:tcW w:w="1701" w:type="dxa"/>
            <w:shd w:val="clear" w:color="auto" w:fill="auto"/>
          </w:tcPr>
          <w:p w14:paraId="57232280" w14:textId="77777777" w:rsidR="00890478" w:rsidRPr="004A04B1" w:rsidRDefault="00890478" w:rsidP="00890478">
            <w:pPr>
              <w:suppressAutoHyphens/>
              <w:rPr>
                <w:b/>
                <w:sz w:val="22"/>
                <w:szCs w:val="22"/>
                <w:lang w:eastAsia="ar-SA"/>
              </w:rPr>
            </w:pPr>
            <w:r w:rsidRPr="004A04B1">
              <w:rPr>
                <w:b/>
                <w:sz w:val="22"/>
                <w:szCs w:val="22"/>
                <w:lang w:eastAsia="ar-SA"/>
              </w:rPr>
              <w:t xml:space="preserve">Slēptais teksts </w:t>
            </w:r>
          </w:p>
        </w:tc>
        <w:tc>
          <w:tcPr>
            <w:tcW w:w="6492" w:type="dxa"/>
            <w:gridSpan w:val="2"/>
            <w:shd w:val="clear" w:color="auto" w:fill="auto"/>
          </w:tcPr>
          <w:p w14:paraId="79EF7059" w14:textId="77777777" w:rsidR="00890478" w:rsidRPr="004A04B1" w:rsidRDefault="00890478" w:rsidP="00890478">
            <w:pPr>
              <w:suppressAutoHyphens/>
              <w:rPr>
                <w:sz w:val="22"/>
                <w:szCs w:val="22"/>
              </w:rPr>
            </w:pPr>
            <w:r w:rsidRPr="004A04B1">
              <w:rPr>
                <w:sz w:val="22"/>
                <w:szCs w:val="22"/>
              </w:rPr>
              <w:t>Lauksaimniecības attīstība</w:t>
            </w:r>
          </w:p>
          <w:p w14:paraId="71B5FD17" w14:textId="1DB876A2" w:rsidR="00890478" w:rsidRPr="004A04B1" w:rsidRDefault="00890478" w:rsidP="00890478">
            <w:pPr>
              <w:suppressAutoHyphens/>
              <w:rPr>
                <w:sz w:val="22"/>
                <w:szCs w:val="22"/>
              </w:rPr>
            </w:pPr>
            <w:r w:rsidRPr="004A04B1">
              <w:rPr>
                <w:sz w:val="22"/>
                <w:szCs w:val="22"/>
              </w:rPr>
              <w:t>19. gadsimtā Latvijas lauksaimniecībā</w:t>
            </w:r>
            <w:r w:rsidR="004A04B1" w:rsidRPr="004A04B1">
              <w:rPr>
                <w:sz w:val="22"/>
                <w:szCs w:val="22"/>
              </w:rPr>
              <w:t xml:space="preserve"> </w:t>
            </w:r>
            <w:r w:rsidR="004A04B1">
              <w:rPr>
                <w:sz w:val="22"/>
                <w:szCs w:val="22"/>
              </w:rPr>
              <w:t>notiek kardinālas pārmaiņas</w:t>
            </w:r>
            <w:r w:rsidRPr="004A04B1">
              <w:rPr>
                <w:sz w:val="22"/>
                <w:szCs w:val="22"/>
              </w:rPr>
              <w:t xml:space="preserve">. </w:t>
            </w:r>
          </w:p>
          <w:p w14:paraId="6DBB57CF" w14:textId="034F036D" w:rsidR="00890478" w:rsidRPr="004A04B1" w:rsidRDefault="00890478" w:rsidP="00890478">
            <w:pPr>
              <w:suppressAutoHyphens/>
              <w:jc w:val="both"/>
              <w:rPr>
                <w:sz w:val="22"/>
                <w:szCs w:val="22"/>
              </w:rPr>
            </w:pPr>
            <w:r w:rsidRPr="004A04B1">
              <w:rPr>
                <w:sz w:val="22"/>
                <w:szCs w:val="22"/>
              </w:rPr>
              <w:t>Pozitīvi Latvijas lauksaimniecību ietekmē daudzi faktori, starp kuriem ir</w:t>
            </w:r>
            <w:r w:rsidR="004A04B1" w:rsidRPr="004A04B1">
              <w:rPr>
                <w:sz w:val="22"/>
                <w:szCs w:val="22"/>
              </w:rPr>
              <w:t xml:space="preserve"> </w:t>
            </w:r>
            <w:r w:rsidRPr="004A04B1">
              <w:rPr>
                <w:sz w:val="22"/>
                <w:szCs w:val="22"/>
              </w:rPr>
              <w:t xml:space="preserve">izdevīgais ģeogrāfiskais stāvoklis, zemes pārdošana zemniekiem Kurzemē un Vidzemē samērā lielā platībā, lielais bezzemnieku skaits, kas nodrošina pietiekamu darbaroku daudzumu visās saimniecības grupās, ciešie kontakti ar attīstītākajām Rietumeiropas valstīm, kas sekmē agrotehnisko jauninājumu un zinātnes atziņu samērā strauju ieviešanu, lauksaimniecības biedrību darbība, satiksmes ceļu un sakaru attīstība. </w:t>
            </w:r>
          </w:p>
          <w:p w14:paraId="4724952A" w14:textId="6D52402C" w:rsidR="00890478" w:rsidRPr="004A04B1" w:rsidRDefault="00890478" w:rsidP="00890478">
            <w:pPr>
              <w:suppressAutoHyphens/>
              <w:jc w:val="both"/>
              <w:rPr>
                <w:sz w:val="22"/>
                <w:szCs w:val="22"/>
              </w:rPr>
            </w:pPr>
            <w:r w:rsidRPr="004A04B1">
              <w:rPr>
                <w:sz w:val="22"/>
                <w:szCs w:val="22"/>
              </w:rPr>
              <w:t>Lauksaimniecības attīstību zemnieku sektorā negatīvi ietekmē nevienmērīgais zemes un meža sadalījums starp muižām un</w:t>
            </w:r>
            <w:r w:rsidR="004A04B1" w:rsidRPr="004A04B1">
              <w:rPr>
                <w:sz w:val="22"/>
                <w:szCs w:val="22"/>
              </w:rPr>
              <w:t xml:space="preserve"> </w:t>
            </w:r>
            <w:r w:rsidRPr="004A04B1">
              <w:rPr>
                <w:sz w:val="22"/>
                <w:szCs w:val="22"/>
              </w:rPr>
              <w:t xml:space="preserve">zemnieku saimniecībām, kā arī ierobežotā zemnieku saimnieciskā darbība, kas liedz viņiem gūt ienākumus no citiem nodarbošanās veidiem, izņemot zemkopību, lielie maksājumi māju izpirkšanai, augošā nodokļu un sabiedrisko klaušu nasta.   </w:t>
            </w:r>
          </w:p>
        </w:tc>
      </w:tr>
    </w:tbl>
    <w:p w14:paraId="4E9C5D04" w14:textId="77777777" w:rsidR="00890478" w:rsidRPr="00F44D76" w:rsidRDefault="00890478" w:rsidP="00890478">
      <w:pPr>
        <w:pStyle w:val="Sarakstarindkopa"/>
        <w:ind w:left="0"/>
        <w:rPr>
          <w:rFonts w:eastAsia="Arial Unicode MS" w:cs="Tahoma"/>
          <w:b/>
          <w:color w:val="FF0000"/>
          <w:kern w:val="1"/>
          <w:lang w:eastAsia="hi-IN" w:bidi="hi-IN"/>
        </w:rPr>
      </w:pPr>
    </w:p>
    <w:p w14:paraId="5FA94116" w14:textId="77777777" w:rsidR="00890478" w:rsidRPr="004A04B1" w:rsidRDefault="00890478" w:rsidP="00890478">
      <w:pPr>
        <w:widowControl w:val="0"/>
        <w:suppressAutoHyphens/>
        <w:rPr>
          <w:b/>
          <w:sz w:val="22"/>
          <w:szCs w:val="22"/>
        </w:rPr>
      </w:pPr>
      <w:r w:rsidRPr="004A04B1">
        <w:rPr>
          <w:b/>
          <w:sz w:val="22"/>
          <w:szCs w:val="22"/>
        </w:rPr>
        <w:lastRenderedPageBreak/>
        <w:t>Vecās sliedēs - rentes attiecības starp muižu un nomniekiem</w:t>
      </w:r>
    </w:p>
    <w:p w14:paraId="7B32D2A3" w14:textId="22AFC369" w:rsidR="00890478" w:rsidRPr="004A04B1" w:rsidRDefault="00890478" w:rsidP="00890478">
      <w:pPr>
        <w:ind w:firstLine="284"/>
        <w:jc w:val="both"/>
        <w:rPr>
          <w:sz w:val="22"/>
          <w:szCs w:val="22"/>
          <w:lang w:eastAsia="ar-SA"/>
        </w:rPr>
      </w:pPr>
      <w:r w:rsidRPr="004A04B1">
        <w:rPr>
          <w:sz w:val="22"/>
          <w:szCs w:val="22"/>
          <w:lang w:eastAsia="ar-SA"/>
        </w:rPr>
        <w:t xml:space="preserve">Māju izpirkšana no muižas ne visur notiek vienlīdz aktīvi. </w:t>
      </w:r>
      <w:r w:rsidR="00144904" w:rsidRPr="004A04B1">
        <w:rPr>
          <w:sz w:val="22"/>
          <w:szCs w:val="22"/>
          <w:lang w:eastAsia="ar-SA"/>
        </w:rPr>
        <w:t xml:space="preserve">Daļa zemnieku paliek muižas zemes nomnieki jeb rentes saimnieki. </w:t>
      </w:r>
      <w:r w:rsidRPr="004A04B1">
        <w:rPr>
          <w:sz w:val="22"/>
          <w:szCs w:val="22"/>
          <w:lang w:eastAsia="ar-SA"/>
        </w:rPr>
        <w:t xml:space="preserve">Tā Turaidas pagastā līdz pat agrārajai reformai muižas rentes mājas saskaņā ar muižnieka gribu netiek pārdotas, un saimnieki paliek savu māju rentnieki. Turaidas zeme ir mazauglīga, smilšaina. Labība šeit nepadodas. Tādēļ zemnieki, lai samaksātu muižai nomu, ir spiesti nodarboties ar nozarēm, kas nav saistītas ar lauksaimniecību – stīpu un spieķu taisīšanu, koku pludināšanu. Vasarās zemnieki brauc ormaņos Siguldā. Neskatoties uz nomnieku statusu, turaidieši turas pie senču zemes, dzīvo savās sētās vairākās paaudzēs. </w:t>
      </w:r>
    </w:p>
    <w:tbl>
      <w:tblPr>
        <w:tblW w:w="8652" w:type="dxa"/>
        <w:tblInd w:w="279" w:type="dxa"/>
        <w:tblLook w:val="04A0" w:firstRow="1" w:lastRow="0" w:firstColumn="1" w:lastColumn="0" w:noHBand="0" w:noVBand="1"/>
      </w:tblPr>
      <w:tblGrid>
        <w:gridCol w:w="1701"/>
        <w:gridCol w:w="6951"/>
      </w:tblGrid>
      <w:tr w:rsidR="00890478" w:rsidRPr="004A04B1" w14:paraId="56C49EDB" w14:textId="77777777" w:rsidTr="00890478">
        <w:tc>
          <w:tcPr>
            <w:tcW w:w="1701" w:type="dxa"/>
            <w:shd w:val="clear" w:color="auto" w:fill="auto"/>
          </w:tcPr>
          <w:p w14:paraId="5AB7685B" w14:textId="77777777" w:rsidR="00890478" w:rsidRPr="004A04B1" w:rsidRDefault="00890478" w:rsidP="00890478">
            <w:pPr>
              <w:suppressAutoHyphens/>
              <w:rPr>
                <w:b/>
                <w:sz w:val="22"/>
                <w:szCs w:val="22"/>
                <w:lang w:eastAsia="ar-SA"/>
              </w:rPr>
            </w:pPr>
            <w:r w:rsidRPr="004A04B1">
              <w:rPr>
                <w:b/>
                <w:sz w:val="22"/>
                <w:szCs w:val="22"/>
                <w:lang w:eastAsia="ar-SA"/>
              </w:rPr>
              <w:t>Attēls/ karte</w:t>
            </w:r>
          </w:p>
          <w:p w14:paraId="492B4ECA" w14:textId="77777777" w:rsidR="00890478" w:rsidRPr="004A04B1" w:rsidRDefault="00890478" w:rsidP="00890478">
            <w:pPr>
              <w:suppressAutoHyphens/>
              <w:rPr>
                <w:b/>
                <w:sz w:val="22"/>
                <w:szCs w:val="22"/>
                <w:lang w:eastAsia="ar-SA"/>
              </w:rPr>
            </w:pPr>
            <w:r w:rsidRPr="004A04B1">
              <w:rPr>
                <w:b/>
                <w:sz w:val="22"/>
                <w:szCs w:val="22"/>
                <w:lang w:eastAsia="ar-SA"/>
              </w:rPr>
              <w:t xml:space="preserve"> / makets</w:t>
            </w:r>
          </w:p>
        </w:tc>
        <w:tc>
          <w:tcPr>
            <w:tcW w:w="6951" w:type="dxa"/>
            <w:shd w:val="clear" w:color="auto" w:fill="auto"/>
          </w:tcPr>
          <w:p w14:paraId="1D7A6C28" w14:textId="04DD8DC4" w:rsidR="00890478" w:rsidRPr="004A04B1" w:rsidRDefault="00890478" w:rsidP="00890478">
            <w:pPr>
              <w:suppressAutoHyphens/>
              <w:rPr>
                <w:sz w:val="22"/>
                <w:szCs w:val="22"/>
                <w:lang w:eastAsia="ar-SA"/>
              </w:rPr>
            </w:pPr>
            <w:r w:rsidRPr="004A04B1">
              <w:rPr>
                <w:sz w:val="22"/>
                <w:szCs w:val="22"/>
                <w:lang w:eastAsia="ar-SA"/>
              </w:rPr>
              <w:t xml:space="preserve"> Turaidas muižas novads ar zemnieku sētām no putna lidojuma </w:t>
            </w:r>
            <w:r w:rsidR="004A04B1" w:rsidRPr="004A04B1">
              <w:rPr>
                <w:sz w:val="22"/>
                <w:szCs w:val="22"/>
                <w:lang w:eastAsia="ar-SA"/>
              </w:rPr>
              <w:t>19. gadsimta</w:t>
            </w:r>
            <w:r w:rsidRPr="004A04B1">
              <w:rPr>
                <w:sz w:val="22"/>
                <w:szCs w:val="22"/>
                <w:lang w:eastAsia="ar-SA"/>
              </w:rPr>
              <w:t xml:space="preserve"> otrajā pusē/ 20.gs. sāk </w:t>
            </w:r>
          </w:p>
          <w:p w14:paraId="7C940D06" w14:textId="77777777" w:rsidR="00890478" w:rsidRPr="004A04B1" w:rsidRDefault="00890478" w:rsidP="00890478">
            <w:pPr>
              <w:suppressAutoHyphens/>
              <w:rPr>
                <w:sz w:val="22"/>
                <w:szCs w:val="22"/>
                <w:lang w:eastAsia="ar-SA"/>
              </w:rPr>
            </w:pPr>
          </w:p>
        </w:tc>
      </w:tr>
      <w:tr w:rsidR="00890478" w:rsidRPr="004A04B1" w14:paraId="31D4F833" w14:textId="77777777" w:rsidTr="00890478">
        <w:tc>
          <w:tcPr>
            <w:tcW w:w="1701" w:type="dxa"/>
            <w:shd w:val="clear" w:color="auto" w:fill="auto"/>
          </w:tcPr>
          <w:p w14:paraId="500F252E" w14:textId="77777777" w:rsidR="00890478" w:rsidRPr="004A04B1" w:rsidRDefault="00890478" w:rsidP="00890478">
            <w:pPr>
              <w:suppressAutoHyphens/>
              <w:ind w:left="-79" w:firstLine="79"/>
              <w:jc w:val="both"/>
              <w:rPr>
                <w:b/>
                <w:sz w:val="22"/>
                <w:szCs w:val="22"/>
                <w:lang w:eastAsia="ar-SA"/>
              </w:rPr>
            </w:pPr>
            <w:r w:rsidRPr="004A04B1">
              <w:rPr>
                <w:b/>
                <w:sz w:val="22"/>
                <w:szCs w:val="22"/>
                <w:lang w:eastAsia="ar-SA"/>
              </w:rPr>
              <w:t>Priekšmets</w:t>
            </w:r>
          </w:p>
        </w:tc>
        <w:tc>
          <w:tcPr>
            <w:tcW w:w="6951" w:type="dxa"/>
            <w:shd w:val="clear" w:color="auto" w:fill="auto"/>
          </w:tcPr>
          <w:p w14:paraId="70122595" w14:textId="77777777" w:rsidR="00890478" w:rsidRPr="004A04B1" w:rsidRDefault="00890478" w:rsidP="00890478">
            <w:pPr>
              <w:suppressAutoHyphens/>
              <w:ind w:left="-79" w:firstLine="79"/>
              <w:rPr>
                <w:sz w:val="22"/>
                <w:szCs w:val="22"/>
              </w:rPr>
            </w:pPr>
            <w:r w:rsidRPr="004A04B1">
              <w:rPr>
                <w:sz w:val="22"/>
                <w:szCs w:val="22"/>
              </w:rPr>
              <w:t>Kontrakts par Turaidas pag. “Kalna Sikšņu” iznomāšanu uz 6 gadiem. 1893.</w:t>
            </w:r>
          </w:p>
          <w:p w14:paraId="0338B719" w14:textId="77777777" w:rsidR="00890478" w:rsidRPr="004A04B1" w:rsidRDefault="00890478" w:rsidP="00890478">
            <w:pPr>
              <w:suppressAutoHyphens/>
              <w:ind w:left="-79" w:firstLine="79"/>
              <w:jc w:val="right"/>
              <w:rPr>
                <w:sz w:val="22"/>
                <w:szCs w:val="22"/>
              </w:rPr>
            </w:pPr>
            <w:r w:rsidRPr="004A04B1">
              <w:rPr>
                <w:i/>
                <w:sz w:val="22"/>
                <w:szCs w:val="22"/>
                <w:lang w:eastAsia="ar-SA"/>
              </w:rPr>
              <w:t>TMR 16454</w:t>
            </w:r>
          </w:p>
        </w:tc>
      </w:tr>
      <w:tr w:rsidR="00890478" w:rsidRPr="004A04B1" w14:paraId="47C73C46" w14:textId="77777777" w:rsidTr="00890478">
        <w:tc>
          <w:tcPr>
            <w:tcW w:w="1701" w:type="dxa"/>
            <w:shd w:val="clear" w:color="auto" w:fill="auto"/>
          </w:tcPr>
          <w:p w14:paraId="52428642" w14:textId="77777777" w:rsidR="00890478" w:rsidRPr="004A04B1" w:rsidRDefault="00890478" w:rsidP="00890478">
            <w:pPr>
              <w:suppressAutoHyphens/>
              <w:ind w:left="-79" w:firstLine="79"/>
              <w:jc w:val="both"/>
              <w:rPr>
                <w:b/>
                <w:sz w:val="22"/>
                <w:szCs w:val="22"/>
                <w:lang w:eastAsia="ar-SA"/>
              </w:rPr>
            </w:pPr>
            <w:r w:rsidRPr="004A04B1">
              <w:rPr>
                <w:b/>
                <w:sz w:val="22"/>
                <w:szCs w:val="22"/>
                <w:lang w:eastAsia="ar-SA"/>
              </w:rPr>
              <w:t xml:space="preserve">Attēla kopija </w:t>
            </w:r>
          </w:p>
        </w:tc>
        <w:tc>
          <w:tcPr>
            <w:tcW w:w="6951" w:type="dxa"/>
            <w:shd w:val="clear" w:color="auto" w:fill="auto"/>
          </w:tcPr>
          <w:p w14:paraId="5D2578A0" w14:textId="55AE3005" w:rsidR="00890478" w:rsidRPr="004A04B1" w:rsidRDefault="00890478" w:rsidP="00890478">
            <w:pPr>
              <w:suppressAutoHyphens/>
              <w:ind w:left="-79" w:firstLine="79"/>
              <w:rPr>
                <w:sz w:val="22"/>
                <w:szCs w:val="22"/>
              </w:rPr>
            </w:pPr>
            <w:r w:rsidRPr="004A04B1">
              <w:rPr>
                <w:sz w:val="22"/>
                <w:szCs w:val="22"/>
              </w:rPr>
              <w:t>Turaidas “Aniņu” saimnieka Miķeļa Dreimaņa kontrakts ar muižas īpašnieku A.Štēlu fon</w:t>
            </w:r>
            <w:r w:rsidR="004A04B1" w:rsidRPr="004A04B1">
              <w:rPr>
                <w:sz w:val="22"/>
                <w:szCs w:val="22"/>
              </w:rPr>
              <w:t xml:space="preserve"> </w:t>
            </w:r>
            <w:r w:rsidRPr="004A04B1">
              <w:rPr>
                <w:sz w:val="22"/>
                <w:szCs w:val="22"/>
              </w:rPr>
              <w:t>Holšteinu. 1912.</w:t>
            </w:r>
          </w:p>
          <w:p w14:paraId="01918C7D" w14:textId="77777777" w:rsidR="00890478" w:rsidRPr="004A04B1" w:rsidRDefault="00890478" w:rsidP="00890478">
            <w:pPr>
              <w:suppressAutoHyphens/>
              <w:ind w:left="-79" w:firstLine="79"/>
              <w:jc w:val="right"/>
              <w:rPr>
                <w:i/>
                <w:sz w:val="22"/>
                <w:szCs w:val="22"/>
                <w:lang w:eastAsia="ar-SA"/>
              </w:rPr>
            </w:pPr>
            <w:r w:rsidRPr="004A04B1">
              <w:rPr>
                <w:i/>
                <w:sz w:val="22"/>
                <w:szCs w:val="22"/>
                <w:lang w:eastAsia="ar-SA"/>
              </w:rPr>
              <w:t>SM 5848?</w:t>
            </w:r>
          </w:p>
        </w:tc>
      </w:tr>
      <w:tr w:rsidR="00890478" w:rsidRPr="004A04B1" w14:paraId="5A9B0357" w14:textId="77777777" w:rsidTr="00890478">
        <w:tc>
          <w:tcPr>
            <w:tcW w:w="1701" w:type="dxa"/>
            <w:shd w:val="clear" w:color="auto" w:fill="auto"/>
          </w:tcPr>
          <w:p w14:paraId="4160315B" w14:textId="77777777" w:rsidR="00890478" w:rsidRPr="004A04B1" w:rsidRDefault="00890478" w:rsidP="00890478">
            <w:pPr>
              <w:suppressAutoHyphens/>
              <w:ind w:left="-79" w:firstLine="79"/>
              <w:jc w:val="both"/>
              <w:rPr>
                <w:b/>
                <w:sz w:val="22"/>
                <w:szCs w:val="22"/>
                <w:lang w:eastAsia="ar-SA"/>
              </w:rPr>
            </w:pPr>
            <w:r w:rsidRPr="004A04B1">
              <w:rPr>
                <w:b/>
                <w:sz w:val="22"/>
                <w:szCs w:val="22"/>
                <w:lang w:eastAsia="ar-SA"/>
              </w:rPr>
              <w:t xml:space="preserve">Attēla kopija </w:t>
            </w:r>
          </w:p>
        </w:tc>
        <w:tc>
          <w:tcPr>
            <w:tcW w:w="6951" w:type="dxa"/>
            <w:shd w:val="clear" w:color="auto" w:fill="auto"/>
          </w:tcPr>
          <w:p w14:paraId="225252E4" w14:textId="77777777" w:rsidR="00890478" w:rsidRPr="004A04B1" w:rsidRDefault="00890478" w:rsidP="00890478">
            <w:pPr>
              <w:suppressAutoHyphens/>
              <w:ind w:left="-79" w:firstLine="79"/>
              <w:rPr>
                <w:sz w:val="22"/>
                <w:szCs w:val="22"/>
              </w:rPr>
            </w:pPr>
            <w:r w:rsidRPr="004A04B1">
              <w:rPr>
                <w:sz w:val="22"/>
                <w:szCs w:val="22"/>
              </w:rPr>
              <w:t xml:space="preserve">Kontrakts starp Turaidas muižas īpašnieku un zemnieku Andreju Pētersonu. 1912. </w:t>
            </w:r>
          </w:p>
          <w:p w14:paraId="4B42BEB5" w14:textId="77777777" w:rsidR="00890478" w:rsidRPr="004A04B1" w:rsidRDefault="00890478" w:rsidP="00890478">
            <w:pPr>
              <w:suppressAutoHyphens/>
              <w:ind w:left="-79" w:firstLine="79"/>
              <w:jc w:val="right"/>
              <w:rPr>
                <w:i/>
                <w:sz w:val="22"/>
                <w:szCs w:val="22"/>
              </w:rPr>
            </w:pPr>
            <w:r w:rsidRPr="004A04B1">
              <w:rPr>
                <w:i/>
                <w:sz w:val="22"/>
                <w:szCs w:val="22"/>
                <w:lang w:eastAsia="ar-SA"/>
              </w:rPr>
              <w:t>SM 3576</w:t>
            </w:r>
          </w:p>
        </w:tc>
      </w:tr>
      <w:tr w:rsidR="00890478" w:rsidRPr="004A04B1" w14:paraId="401F323E" w14:textId="77777777" w:rsidTr="00890478">
        <w:tc>
          <w:tcPr>
            <w:tcW w:w="1701" w:type="dxa"/>
            <w:shd w:val="clear" w:color="auto" w:fill="auto"/>
          </w:tcPr>
          <w:p w14:paraId="07DBF56E" w14:textId="77777777" w:rsidR="00890478" w:rsidRPr="004A04B1" w:rsidRDefault="00890478" w:rsidP="00890478">
            <w:pPr>
              <w:suppressAutoHyphens/>
              <w:ind w:left="-79" w:firstLine="79"/>
              <w:jc w:val="both"/>
              <w:rPr>
                <w:b/>
                <w:sz w:val="22"/>
                <w:szCs w:val="22"/>
                <w:lang w:eastAsia="ar-SA"/>
              </w:rPr>
            </w:pPr>
            <w:r w:rsidRPr="004A04B1">
              <w:rPr>
                <w:b/>
                <w:sz w:val="22"/>
                <w:szCs w:val="22"/>
                <w:lang w:eastAsia="ar-SA"/>
              </w:rPr>
              <w:t xml:space="preserve">Attēla kopija </w:t>
            </w:r>
          </w:p>
        </w:tc>
        <w:tc>
          <w:tcPr>
            <w:tcW w:w="6951" w:type="dxa"/>
            <w:shd w:val="clear" w:color="auto" w:fill="auto"/>
          </w:tcPr>
          <w:p w14:paraId="1C6321C1" w14:textId="77777777" w:rsidR="00890478" w:rsidRPr="004A04B1" w:rsidRDefault="00890478" w:rsidP="00890478">
            <w:pPr>
              <w:suppressAutoHyphens/>
              <w:ind w:left="-79" w:firstLine="79"/>
              <w:rPr>
                <w:sz w:val="22"/>
                <w:szCs w:val="22"/>
              </w:rPr>
            </w:pPr>
            <w:r w:rsidRPr="004A04B1">
              <w:rPr>
                <w:sz w:val="22"/>
                <w:szCs w:val="22"/>
              </w:rPr>
              <w:t>Kontrakts par Turaidas muižas gruntsgabala “Pauļi” iznomāšanu A. Stauveram</w:t>
            </w:r>
          </w:p>
          <w:p w14:paraId="2212A3B6" w14:textId="77777777" w:rsidR="00890478" w:rsidRPr="004A04B1" w:rsidRDefault="00890478" w:rsidP="00890478">
            <w:pPr>
              <w:suppressAutoHyphens/>
              <w:ind w:left="-79" w:firstLine="79"/>
              <w:jc w:val="right"/>
              <w:rPr>
                <w:i/>
                <w:sz w:val="22"/>
                <w:szCs w:val="22"/>
              </w:rPr>
            </w:pPr>
            <w:r w:rsidRPr="004A04B1">
              <w:rPr>
                <w:i/>
                <w:sz w:val="22"/>
                <w:szCs w:val="22"/>
                <w:lang w:eastAsia="ar-SA"/>
              </w:rPr>
              <w:t>SM 3977</w:t>
            </w:r>
          </w:p>
        </w:tc>
      </w:tr>
      <w:tr w:rsidR="00890478" w:rsidRPr="004A04B1" w14:paraId="372AA4E9" w14:textId="77777777" w:rsidTr="00890478">
        <w:tc>
          <w:tcPr>
            <w:tcW w:w="1701" w:type="dxa"/>
            <w:shd w:val="clear" w:color="auto" w:fill="auto"/>
          </w:tcPr>
          <w:p w14:paraId="07D7460D" w14:textId="77777777" w:rsidR="00890478" w:rsidRPr="004A04B1" w:rsidRDefault="00890478" w:rsidP="00890478">
            <w:pPr>
              <w:suppressAutoHyphens/>
              <w:jc w:val="both"/>
              <w:rPr>
                <w:b/>
                <w:sz w:val="22"/>
                <w:szCs w:val="22"/>
                <w:lang w:eastAsia="ar-SA"/>
              </w:rPr>
            </w:pPr>
            <w:r w:rsidRPr="004A04B1">
              <w:rPr>
                <w:b/>
                <w:sz w:val="22"/>
                <w:szCs w:val="22"/>
                <w:lang w:eastAsia="ar-SA"/>
              </w:rPr>
              <w:t xml:space="preserve">Teksts, situācijas atveidojums </w:t>
            </w:r>
          </w:p>
        </w:tc>
        <w:tc>
          <w:tcPr>
            <w:tcW w:w="6951" w:type="dxa"/>
            <w:shd w:val="clear" w:color="auto" w:fill="auto"/>
          </w:tcPr>
          <w:p w14:paraId="68A705CF" w14:textId="77777777" w:rsidR="00890478" w:rsidRPr="004A04B1" w:rsidRDefault="00890478" w:rsidP="00890478">
            <w:pPr>
              <w:suppressAutoHyphens/>
              <w:ind w:left="-103"/>
              <w:jc w:val="both"/>
              <w:rPr>
                <w:sz w:val="22"/>
                <w:szCs w:val="22"/>
                <w:lang w:eastAsia="ar-SA"/>
              </w:rPr>
            </w:pPr>
            <w:r w:rsidRPr="004A04B1">
              <w:rPr>
                <w:sz w:val="22"/>
                <w:szCs w:val="22"/>
                <w:lang w:eastAsia="ar-SA"/>
              </w:rPr>
              <w:t>Par Turaidas “Ķešu” saimnieka dēlu Jāni Bērziņu. Viņa pretošanās muižai, kas grib viņa mežā cirst kokus</w:t>
            </w:r>
          </w:p>
          <w:p w14:paraId="6A96D307" w14:textId="77777777" w:rsidR="00890478" w:rsidRPr="004A04B1" w:rsidRDefault="00890478" w:rsidP="00890478">
            <w:pPr>
              <w:suppressAutoHyphens/>
              <w:jc w:val="right"/>
              <w:rPr>
                <w:i/>
                <w:sz w:val="22"/>
                <w:szCs w:val="22"/>
                <w:lang w:eastAsia="ar-SA"/>
              </w:rPr>
            </w:pPr>
            <w:r w:rsidRPr="004A04B1">
              <w:rPr>
                <w:i/>
                <w:sz w:val="22"/>
                <w:szCs w:val="22"/>
                <w:lang w:eastAsia="ar-SA"/>
              </w:rPr>
              <w:t>TMR 16986</w:t>
            </w:r>
          </w:p>
        </w:tc>
      </w:tr>
      <w:tr w:rsidR="00890478" w:rsidRPr="004A04B1" w14:paraId="777F3370" w14:textId="77777777" w:rsidTr="00890478">
        <w:tc>
          <w:tcPr>
            <w:tcW w:w="1701" w:type="dxa"/>
            <w:shd w:val="clear" w:color="auto" w:fill="auto"/>
          </w:tcPr>
          <w:p w14:paraId="7A0551A9" w14:textId="77777777" w:rsidR="00890478" w:rsidRPr="004A04B1" w:rsidRDefault="00890478" w:rsidP="00890478">
            <w:pPr>
              <w:suppressAutoHyphens/>
              <w:jc w:val="both"/>
              <w:rPr>
                <w:b/>
                <w:sz w:val="22"/>
                <w:szCs w:val="22"/>
                <w:lang w:eastAsia="ar-SA"/>
              </w:rPr>
            </w:pPr>
            <w:r w:rsidRPr="004A04B1">
              <w:rPr>
                <w:b/>
                <w:sz w:val="22"/>
                <w:szCs w:val="22"/>
                <w:lang w:eastAsia="ar-SA"/>
              </w:rPr>
              <w:t>Priekšmets, atdarinājums</w:t>
            </w:r>
          </w:p>
        </w:tc>
        <w:tc>
          <w:tcPr>
            <w:tcW w:w="6951" w:type="dxa"/>
            <w:shd w:val="clear" w:color="auto" w:fill="auto"/>
          </w:tcPr>
          <w:p w14:paraId="391ACA7D" w14:textId="07A11E1F" w:rsidR="00890478" w:rsidRPr="004A04B1" w:rsidRDefault="00890478" w:rsidP="00890478">
            <w:pPr>
              <w:rPr>
                <w:sz w:val="22"/>
                <w:szCs w:val="22"/>
              </w:rPr>
            </w:pPr>
            <w:r w:rsidRPr="004A04B1">
              <w:rPr>
                <w:i/>
                <w:sz w:val="22"/>
                <w:szCs w:val="22"/>
              </w:rPr>
              <w:t>Zehsu draudzes baznīcas aizgādņa lūgumā pret Cēsu mācītāja pagastamāju rentniekiem par kontraktu uzsacīšanu</w:t>
            </w:r>
            <w:r w:rsidR="004A04B1" w:rsidRPr="004A04B1">
              <w:rPr>
                <w:sz w:val="22"/>
                <w:szCs w:val="22"/>
              </w:rPr>
              <w:t xml:space="preserve"> </w:t>
            </w:r>
            <w:r w:rsidRPr="004A04B1">
              <w:rPr>
                <w:sz w:val="22"/>
                <w:szCs w:val="22"/>
              </w:rPr>
              <w:t>[Priekuļu pagasta tiesas akts</w:t>
            </w:r>
            <w:r w:rsidR="004A04B1" w:rsidRPr="004A04B1">
              <w:rPr>
                <w:sz w:val="22"/>
                <w:szCs w:val="22"/>
              </w:rPr>
              <w:t xml:space="preserve">, </w:t>
            </w:r>
            <w:r w:rsidRPr="004A04B1">
              <w:rPr>
                <w:sz w:val="22"/>
                <w:szCs w:val="22"/>
              </w:rPr>
              <w:t xml:space="preserve">ka G. Von Blankenhāgens 1894. gada jūlijā augstā uzsaka renti, 4-20.lpp. – pavēstes apsūdzētajiem </w:t>
            </w:r>
            <w:proofErr w:type="gramStart"/>
            <w:r w:rsidRPr="004A04B1">
              <w:rPr>
                <w:sz w:val="22"/>
                <w:szCs w:val="22"/>
              </w:rPr>
              <w:t>(</w:t>
            </w:r>
            <w:proofErr w:type="gramEnd"/>
            <w:r w:rsidR="004A04B1" w:rsidRPr="004A04B1">
              <w:rPr>
                <w:sz w:val="22"/>
                <w:szCs w:val="22"/>
              </w:rPr>
              <w:t>t.i.,</w:t>
            </w:r>
            <w:r w:rsidRPr="004A04B1">
              <w:rPr>
                <w:sz w:val="22"/>
                <w:szCs w:val="22"/>
              </w:rPr>
              <w:t xml:space="preserve"> rentes saimniekiem</w:t>
            </w:r>
            <w:r w:rsidR="004A04B1" w:rsidRPr="004A04B1">
              <w:rPr>
                <w:sz w:val="22"/>
                <w:szCs w:val="22"/>
              </w:rPr>
              <w:t xml:space="preserve"> </w:t>
            </w:r>
            <w:r w:rsidRPr="004A04B1">
              <w:rPr>
                <w:sz w:val="22"/>
                <w:szCs w:val="22"/>
              </w:rPr>
              <w:t>– visiem ir paraksti, ar zīmuli, bet 18.lpp. paraksts krievu val.  Pēteris Grundulis)</w:t>
            </w:r>
          </w:p>
          <w:p w14:paraId="53D6EE42" w14:textId="69B22F5A" w:rsidR="00890478" w:rsidRPr="004A04B1" w:rsidRDefault="004A04B1" w:rsidP="00890478">
            <w:pPr>
              <w:suppressAutoHyphens/>
              <w:ind w:left="-103"/>
              <w:jc w:val="right"/>
              <w:rPr>
                <w:sz w:val="22"/>
                <w:szCs w:val="22"/>
                <w:lang w:eastAsia="ar-SA"/>
              </w:rPr>
            </w:pPr>
            <w:r w:rsidRPr="004A04B1">
              <w:rPr>
                <w:sz w:val="22"/>
                <w:szCs w:val="22"/>
              </w:rPr>
              <w:t>LVVA – 1</w:t>
            </w:r>
            <w:r w:rsidR="00890478" w:rsidRPr="004A04B1">
              <w:rPr>
                <w:sz w:val="22"/>
                <w:szCs w:val="22"/>
              </w:rPr>
              <w:t>-495 – latv. val</w:t>
            </w:r>
            <w:r w:rsidRPr="004A04B1">
              <w:rPr>
                <w:sz w:val="22"/>
                <w:szCs w:val="22"/>
              </w:rPr>
              <w:t xml:space="preserve">, </w:t>
            </w:r>
            <w:r w:rsidR="00890478" w:rsidRPr="004A04B1">
              <w:rPr>
                <w:sz w:val="22"/>
                <w:szCs w:val="22"/>
              </w:rPr>
              <w:t>tipogrāfiski iespiests apvāks brūnā krāsā</w:t>
            </w:r>
            <w:r w:rsidRPr="004A04B1">
              <w:rPr>
                <w:sz w:val="22"/>
                <w:szCs w:val="22"/>
              </w:rPr>
              <w:t xml:space="preserve"> </w:t>
            </w:r>
          </w:p>
        </w:tc>
      </w:tr>
      <w:tr w:rsidR="00890478" w:rsidRPr="004A04B1" w14:paraId="7CECD589" w14:textId="77777777" w:rsidTr="00890478">
        <w:tc>
          <w:tcPr>
            <w:tcW w:w="1701" w:type="dxa"/>
            <w:shd w:val="clear" w:color="auto" w:fill="auto"/>
          </w:tcPr>
          <w:p w14:paraId="65E54B3E" w14:textId="77777777" w:rsidR="00890478" w:rsidRPr="004A04B1" w:rsidRDefault="00890478" w:rsidP="00890478">
            <w:pPr>
              <w:suppressAutoHyphens/>
              <w:jc w:val="both"/>
              <w:rPr>
                <w:b/>
                <w:sz w:val="22"/>
                <w:szCs w:val="22"/>
                <w:lang w:eastAsia="ar-SA"/>
              </w:rPr>
            </w:pPr>
          </w:p>
        </w:tc>
        <w:tc>
          <w:tcPr>
            <w:tcW w:w="6951" w:type="dxa"/>
            <w:shd w:val="clear" w:color="auto" w:fill="auto"/>
          </w:tcPr>
          <w:p w14:paraId="28847798" w14:textId="77777777" w:rsidR="00890478" w:rsidRPr="004A04B1" w:rsidRDefault="00890478" w:rsidP="00890478">
            <w:pPr>
              <w:suppressAutoHyphens/>
              <w:ind w:left="-103"/>
              <w:jc w:val="both"/>
              <w:rPr>
                <w:sz w:val="22"/>
                <w:szCs w:val="22"/>
                <w:lang w:eastAsia="ar-SA"/>
              </w:rPr>
            </w:pPr>
          </w:p>
        </w:tc>
      </w:tr>
      <w:tr w:rsidR="00890478" w:rsidRPr="004A04B1" w14:paraId="3FFC463C" w14:textId="77777777" w:rsidTr="00890478">
        <w:tc>
          <w:tcPr>
            <w:tcW w:w="1701" w:type="dxa"/>
            <w:shd w:val="clear" w:color="auto" w:fill="auto"/>
          </w:tcPr>
          <w:p w14:paraId="24C8E860" w14:textId="77777777" w:rsidR="00890478" w:rsidRPr="004A04B1" w:rsidRDefault="00890478" w:rsidP="00890478">
            <w:pPr>
              <w:suppressAutoHyphens/>
              <w:jc w:val="both"/>
              <w:rPr>
                <w:b/>
                <w:sz w:val="22"/>
                <w:szCs w:val="22"/>
                <w:lang w:eastAsia="ar-SA"/>
              </w:rPr>
            </w:pPr>
            <w:r w:rsidRPr="004A04B1">
              <w:rPr>
                <w:b/>
                <w:sz w:val="22"/>
                <w:szCs w:val="22"/>
                <w:lang w:eastAsia="ar-SA"/>
              </w:rPr>
              <w:t>Priekšmets, atdarinājums</w:t>
            </w:r>
          </w:p>
        </w:tc>
        <w:tc>
          <w:tcPr>
            <w:tcW w:w="6951" w:type="dxa"/>
            <w:shd w:val="clear" w:color="auto" w:fill="auto"/>
          </w:tcPr>
          <w:p w14:paraId="4A876B3D" w14:textId="54494CFA" w:rsidR="00890478" w:rsidRPr="004A04B1" w:rsidRDefault="00890478" w:rsidP="00890478">
            <w:pPr>
              <w:pStyle w:val="Sarakstarindkopa"/>
              <w:ind w:left="0"/>
              <w:rPr>
                <w:rStyle w:val="value"/>
                <w:rFonts w:eastAsiaTheme="majorEastAsia"/>
                <w:sz w:val="22"/>
                <w:szCs w:val="22"/>
              </w:rPr>
            </w:pPr>
            <w:r w:rsidRPr="004A04B1">
              <w:rPr>
                <w:sz w:val="22"/>
                <w:szCs w:val="22"/>
              </w:rPr>
              <w:t>Pagasta tiesas protokols 1 loksne</w:t>
            </w:r>
            <w:r w:rsidR="004A04B1" w:rsidRPr="004A04B1">
              <w:rPr>
                <w:sz w:val="22"/>
                <w:szCs w:val="22"/>
              </w:rPr>
              <w:t xml:space="preserve"> </w:t>
            </w:r>
            <w:r w:rsidRPr="004A04B1">
              <w:rPr>
                <w:rStyle w:val="value"/>
                <w:rFonts w:eastAsiaTheme="majorEastAsia"/>
                <w:sz w:val="22"/>
                <w:szCs w:val="22"/>
              </w:rPr>
              <w:t>1908. Sarkaņu pagasts, iesiets ar zīmogu</w:t>
            </w:r>
          </w:p>
          <w:p w14:paraId="4829DE1F" w14:textId="77777777" w:rsidR="00890478" w:rsidRPr="004A04B1" w:rsidRDefault="00890478" w:rsidP="00890478">
            <w:pPr>
              <w:pStyle w:val="Sarakstarindkopa"/>
              <w:ind w:left="0"/>
              <w:jc w:val="right"/>
              <w:rPr>
                <w:rStyle w:val="value"/>
                <w:rFonts w:eastAsiaTheme="majorEastAsia"/>
                <w:sz w:val="22"/>
                <w:szCs w:val="22"/>
              </w:rPr>
            </w:pPr>
            <w:r w:rsidRPr="004A04B1">
              <w:rPr>
                <w:rStyle w:val="value"/>
                <w:rFonts w:eastAsiaTheme="majorEastAsia"/>
                <w:sz w:val="22"/>
                <w:szCs w:val="22"/>
              </w:rPr>
              <w:t>MNM 17529:5 (Madonas muzejs)</w:t>
            </w:r>
          </w:p>
          <w:p w14:paraId="093B38BC" w14:textId="77777777" w:rsidR="00890478" w:rsidRPr="004A04B1" w:rsidRDefault="00890478" w:rsidP="00890478">
            <w:pPr>
              <w:suppressAutoHyphens/>
              <w:ind w:left="-103"/>
              <w:jc w:val="both"/>
              <w:rPr>
                <w:sz w:val="22"/>
                <w:szCs w:val="22"/>
                <w:lang w:eastAsia="ar-SA"/>
              </w:rPr>
            </w:pPr>
          </w:p>
        </w:tc>
      </w:tr>
      <w:tr w:rsidR="00890478" w:rsidRPr="004A04B1" w14:paraId="42B0DF90" w14:textId="77777777" w:rsidTr="00890478">
        <w:tc>
          <w:tcPr>
            <w:tcW w:w="1701" w:type="dxa"/>
            <w:shd w:val="clear" w:color="auto" w:fill="auto"/>
          </w:tcPr>
          <w:p w14:paraId="4C1F3FA4" w14:textId="77777777" w:rsidR="00890478" w:rsidRPr="004A04B1" w:rsidRDefault="00890478" w:rsidP="00890478">
            <w:pPr>
              <w:suppressAutoHyphens/>
              <w:jc w:val="both"/>
              <w:rPr>
                <w:b/>
                <w:sz w:val="22"/>
                <w:szCs w:val="22"/>
                <w:lang w:eastAsia="ar-SA"/>
              </w:rPr>
            </w:pPr>
            <w:r w:rsidRPr="004A04B1">
              <w:rPr>
                <w:b/>
                <w:sz w:val="22"/>
                <w:szCs w:val="22"/>
                <w:lang w:eastAsia="ar-SA"/>
              </w:rPr>
              <w:t xml:space="preserve">Attēla kopija </w:t>
            </w:r>
          </w:p>
        </w:tc>
        <w:tc>
          <w:tcPr>
            <w:tcW w:w="6951" w:type="dxa"/>
            <w:shd w:val="clear" w:color="auto" w:fill="auto"/>
          </w:tcPr>
          <w:p w14:paraId="65D95A3B" w14:textId="77777777" w:rsidR="00890478" w:rsidRPr="004A04B1" w:rsidRDefault="00890478" w:rsidP="00890478">
            <w:pPr>
              <w:suppressAutoHyphens/>
              <w:jc w:val="both"/>
              <w:rPr>
                <w:sz w:val="22"/>
                <w:szCs w:val="22"/>
                <w:lang w:eastAsia="ar-SA"/>
              </w:rPr>
            </w:pPr>
            <w:r w:rsidRPr="004A04B1">
              <w:rPr>
                <w:sz w:val="22"/>
                <w:szCs w:val="22"/>
                <w:lang w:eastAsia="ar-SA"/>
              </w:rPr>
              <w:t>Turaidas “Ķešu” saimnieka dēla Jāņa Bērziņa portrets visā augumā</w:t>
            </w:r>
          </w:p>
          <w:p w14:paraId="5E67799A" w14:textId="77777777" w:rsidR="00890478" w:rsidRPr="004A04B1" w:rsidRDefault="00890478" w:rsidP="00890478">
            <w:pPr>
              <w:suppressAutoHyphens/>
              <w:jc w:val="both"/>
              <w:rPr>
                <w:sz w:val="22"/>
                <w:szCs w:val="22"/>
                <w:lang w:eastAsia="ar-SA"/>
              </w:rPr>
            </w:pPr>
          </w:p>
        </w:tc>
      </w:tr>
      <w:tr w:rsidR="00890478" w:rsidRPr="004A04B1" w14:paraId="369826EE" w14:textId="77777777" w:rsidTr="00890478">
        <w:tc>
          <w:tcPr>
            <w:tcW w:w="1701" w:type="dxa"/>
            <w:shd w:val="clear" w:color="auto" w:fill="auto"/>
          </w:tcPr>
          <w:p w14:paraId="167D7041" w14:textId="77777777" w:rsidR="00890478" w:rsidRPr="004A04B1" w:rsidRDefault="00890478" w:rsidP="00890478">
            <w:pPr>
              <w:suppressAutoHyphens/>
              <w:jc w:val="both"/>
              <w:rPr>
                <w:b/>
                <w:sz w:val="22"/>
                <w:szCs w:val="22"/>
                <w:lang w:eastAsia="ar-SA"/>
              </w:rPr>
            </w:pPr>
            <w:r w:rsidRPr="004A04B1">
              <w:rPr>
                <w:b/>
                <w:sz w:val="22"/>
                <w:szCs w:val="22"/>
                <w:lang w:eastAsia="ar-SA"/>
              </w:rPr>
              <w:t>Attēla kopija</w:t>
            </w:r>
          </w:p>
        </w:tc>
        <w:tc>
          <w:tcPr>
            <w:tcW w:w="6951" w:type="dxa"/>
            <w:shd w:val="clear" w:color="auto" w:fill="auto"/>
          </w:tcPr>
          <w:p w14:paraId="65483864" w14:textId="2C5C1344" w:rsidR="00890478" w:rsidRPr="004A04B1" w:rsidRDefault="00890478" w:rsidP="00890478">
            <w:pPr>
              <w:rPr>
                <w:i/>
                <w:sz w:val="22"/>
                <w:szCs w:val="22"/>
              </w:rPr>
            </w:pPr>
            <w:r w:rsidRPr="004A04B1">
              <w:rPr>
                <w:sz w:val="22"/>
                <w:szCs w:val="22"/>
              </w:rPr>
              <w:t xml:space="preserve">Bībele. R., 1890. Dāvinājuma ieraksts: “Minna Kļaviņ […] dāvināts no Baron </w:t>
            </w:r>
            <w:r w:rsidRPr="004A04B1">
              <w:rPr>
                <w:i/>
                <w:sz w:val="22"/>
                <w:szCs w:val="22"/>
              </w:rPr>
              <w:t>James Wolff</w:t>
            </w:r>
            <w:r w:rsidR="004A04B1" w:rsidRPr="004A04B1">
              <w:rPr>
                <w:i/>
                <w:sz w:val="22"/>
                <w:szCs w:val="22"/>
              </w:rPr>
              <w:t xml:space="preserve"> </w:t>
            </w:r>
            <w:r w:rsidRPr="004A04B1">
              <w:rPr>
                <w:i/>
                <w:sz w:val="22"/>
                <w:szCs w:val="22"/>
              </w:rPr>
              <w:t>23. Merz 1892</w:t>
            </w:r>
          </w:p>
          <w:p w14:paraId="1EA838CF" w14:textId="77777777" w:rsidR="00890478" w:rsidRPr="004A04B1" w:rsidRDefault="00890478" w:rsidP="00890478">
            <w:pPr>
              <w:jc w:val="right"/>
              <w:rPr>
                <w:i/>
                <w:sz w:val="22"/>
                <w:szCs w:val="22"/>
              </w:rPr>
            </w:pPr>
            <w:r w:rsidRPr="004A04B1">
              <w:rPr>
                <w:i/>
                <w:sz w:val="22"/>
                <w:szCs w:val="22"/>
              </w:rPr>
              <w:t>SM 12335</w:t>
            </w:r>
          </w:p>
        </w:tc>
      </w:tr>
      <w:tr w:rsidR="00890478" w:rsidRPr="004A04B1" w14:paraId="35E96387" w14:textId="77777777" w:rsidTr="00890478">
        <w:tc>
          <w:tcPr>
            <w:tcW w:w="1701" w:type="dxa"/>
            <w:shd w:val="clear" w:color="auto" w:fill="auto"/>
          </w:tcPr>
          <w:p w14:paraId="061A481D" w14:textId="77777777" w:rsidR="00890478" w:rsidRPr="004A04B1" w:rsidRDefault="00890478" w:rsidP="00890478">
            <w:pPr>
              <w:suppressAutoHyphens/>
              <w:jc w:val="both"/>
              <w:rPr>
                <w:b/>
                <w:sz w:val="22"/>
                <w:szCs w:val="22"/>
                <w:lang w:eastAsia="ar-SA"/>
              </w:rPr>
            </w:pPr>
            <w:r w:rsidRPr="004A04B1">
              <w:rPr>
                <w:b/>
                <w:sz w:val="22"/>
                <w:szCs w:val="22"/>
                <w:lang w:eastAsia="ar-SA"/>
              </w:rPr>
              <w:t>Attēla kopija</w:t>
            </w:r>
          </w:p>
        </w:tc>
        <w:tc>
          <w:tcPr>
            <w:tcW w:w="6951" w:type="dxa"/>
            <w:shd w:val="clear" w:color="auto" w:fill="auto"/>
          </w:tcPr>
          <w:p w14:paraId="394D373C" w14:textId="77777777" w:rsidR="00890478" w:rsidRPr="004A04B1" w:rsidRDefault="00890478" w:rsidP="00890478">
            <w:pPr>
              <w:rPr>
                <w:sz w:val="22"/>
                <w:szCs w:val="22"/>
              </w:rPr>
            </w:pPr>
            <w:r w:rsidRPr="004A04B1">
              <w:rPr>
                <w:sz w:val="22"/>
                <w:szCs w:val="22"/>
              </w:rPr>
              <w:t>Jaunā Derība. R., 1874. Dāvinājuma ieraksts: “</w:t>
            </w:r>
            <w:r w:rsidRPr="004A04B1">
              <w:rPr>
                <w:i/>
                <w:sz w:val="22"/>
                <w:szCs w:val="22"/>
              </w:rPr>
              <w:t>Schi Jauna Derriba […] schinkota no Krimuldas Firsta Lielmates tai 24 Juni 1878. Marinei Mathrohs</w:t>
            </w:r>
            <w:r w:rsidRPr="004A04B1">
              <w:rPr>
                <w:sz w:val="22"/>
                <w:szCs w:val="22"/>
              </w:rPr>
              <w:t xml:space="preserve">.” </w:t>
            </w:r>
          </w:p>
          <w:p w14:paraId="624CC333" w14:textId="77777777" w:rsidR="00890478" w:rsidRPr="004A04B1" w:rsidRDefault="00890478" w:rsidP="00890478">
            <w:pPr>
              <w:jc w:val="right"/>
              <w:rPr>
                <w:i/>
                <w:sz w:val="22"/>
                <w:szCs w:val="22"/>
              </w:rPr>
            </w:pPr>
            <w:r w:rsidRPr="004A04B1">
              <w:rPr>
                <w:i/>
                <w:sz w:val="22"/>
                <w:szCs w:val="22"/>
              </w:rPr>
              <w:t>TMR 21599</w:t>
            </w:r>
          </w:p>
        </w:tc>
      </w:tr>
    </w:tbl>
    <w:p w14:paraId="559C1060" w14:textId="77777777" w:rsidR="00890478" w:rsidRPr="004A04B1" w:rsidRDefault="00890478" w:rsidP="00890478">
      <w:pPr>
        <w:pStyle w:val="Sarakstarindkopa"/>
        <w:ind w:left="0"/>
        <w:rPr>
          <w:b/>
          <w:sz w:val="22"/>
          <w:szCs w:val="22"/>
        </w:rPr>
      </w:pPr>
    </w:p>
    <w:p w14:paraId="623E8CC2" w14:textId="77777777" w:rsidR="00890478" w:rsidRPr="004A04B1" w:rsidRDefault="00890478" w:rsidP="00890478">
      <w:pPr>
        <w:pStyle w:val="Sarakstarindkopa"/>
        <w:ind w:left="0"/>
        <w:jc w:val="center"/>
        <w:rPr>
          <w:b/>
          <w:sz w:val="22"/>
          <w:szCs w:val="22"/>
        </w:rPr>
      </w:pPr>
      <w:r w:rsidRPr="004A04B1">
        <w:rPr>
          <w:b/>
          <w:sz w:val="22"/>
          <w:szCs w:val="22"/>
        </w:rPr>
        <w:t>Modernizācija laukos</w:t>
      </w:r>
    </w:p>
    <w:p w14:paraId="14AAD32F" w14:textId="77777777" w:rsidR="00890478" w:rsidRPr="004A04B1" w:rsidRDefault="00890478" w:rsidP="00890478">
      <w:pPr>
        <w:pStyle w:val="Sarakstarindkopa"/>
        <w:ind w:left="0"/>
        <w:rPr>
          <w:b/>
          <w:sz w:val="22"/>
          <w:szCs w:val="22"/>
        </w:rPr>
      </w:pPr>
      <w:r w:rsidRPr="004A04B1">
        <w:rPr>
          <w:b/>
          <w:sz w:val="22"/>
          <w:szCs w:val="22"/>
        </w:rPr>
        <w:t xml:space="preserve">Muižas tehniskā modernizācija </w:t>
      </w:r>
    </w:p>
    <w:p w14:paraId="25209B9F" w14:textId="77777777" w:rsidR="00890478" w:rsidRPr="004A04B1" w:rsidRDefault="00890478" w:rsidP="00890478">
      <w:pPr>
        <w:pStyle w:val="Sarakstarindkopa"/>
        <w:ind w:left="0" w:firstLine="426"/>
        <w:jc w:val="both"/>
        <w:rPr>
          <w:sz w:val="22"/>
          <w:szCs w:val="22"/>
        </w:rPr>
      </w:pPr>
      <w:r w:rsidRPr="004A04B1">
        <w:rPr>
          <w:sz w:val="22"/>
          <w:szCs w:val="22"/>
        </w:rPr>
        <w:t xml:space="preserve">Līdz ar klaušu likvidēšanu muižām ir jāalgo darbaspēks un jāpielāgojas jaunajiem ekonomiskajiem apstākļiem, palielinot ieņēmumus. </w:t>
      </w:r>
      <w:r w:rsidRPr="004A04B1">
        <w:rPr>
          <w:noProof/>
          <w:sz w:val="22"/>
          <w:szCs w:val="22"/>
        </w:rPr>
        <w:t xml:space="preserve">Māju iznomāšana un vēlāk pārdošana par augstām cenām ienes muižām lielus līdzekļus, kurus tās cenšas izlietot dažādi, daļu izmantojot arī muižu saimniecību ražošanas pārkārtošanai, paplašināšanai un attīstībai. </w:t>
      </w:r>
      <w:r w:rsidRPr="004A04B1">
        <w:rPr>
          <w:sz w:val="22"/>
          <w:szCs w:val="22"/>
        </w:rPr>
        <w:t>Daudzviet raksturīga strauja muižu modernizācija. Arvien vairāk cilvēku un zirgu spēkus sāk aizstāt lauksaimniecības tehnika ar tvaika dzinējiem. Attīstās šķirnes lopkopība, spirta dedzināšana, meliorācija, kaļķu un ķieģeļu cepļi.</w:t>
      </w:r>
    </w:p>
    <w:p w14:paraId="6EFEDABB" w14:textId="77777777" w:rsidR="00890478" w:rsidRPr="004A04B1" w:rsidRDefault="00890478" w:rsidP="00890478">
      <w:pPr>
        <w:pStyle w:val="Sarakstarindkopa"/>
        <w:ind w:left="0" w:firstLine="426"/>
        <w:jc w:val="both"/>
        <w:rPr>
          <w:sz w:val="22"/>
          <w:szCs w:val="22"/>
        </w:rPr>
      </w:pPr>
      <w:r w:rsidRPr="004A04B1">
        <w:rPr>
          <w:sz w:val="22"/>
          <w:szCs w:val="22"/>
        </w:rPr>
        <w:t xml:space="preserve">Tradicionālā degvīna un jo īpaši alus ražošana muižās 19. gadsimta beigās sašaurinās, jo to izkonkurē pilsētas uzņēmumu ražojumi ar augstāku kvalitāti un zemāku pašizmaksu. Pēc 1900. gada, </w:t>
      </w:r>
      <w:r w:rsidRPr="004A04B1">
        <w:rPr>
          <w:sz w:val="22"/>
          <w:szCs w:val="22"/>
        </w:rPr>
        <w:lastRenderedPageBreak/>
        <w:t>kad tiek ieviests valsts monopols alkoholisko dzērienu tirdzniecībā, muižas šo ienesīgo nozari vispār zaudē.</w:t>
      </w:r>
    </w:p>
    <w:tbl>
      <w:tblPr>
        <w:tblW w:w="8652" w:type="dxa"/>
        <w:tblInd w:w="279" w:type="dxa"/>
        <w:tblLayout w:type="fixed"/>
        <w:tblLook w:val="04A0" w:firstRow="1" w:lastRow="0" w:firstColumn="1" w:lastColumn="0" w:noHBand="0" w:noVBand="1"/>
      </w:tblPr>
      <w:tblGrid>
        <w:gridCol w:w="1701"/>
        <w:gridCol w:w="146"/>
        <w:gridCol w:w="6061"/>
        <w:gridCol w:w="317"/>
        <w:gridCol w:w="427"/>
      </w:tblGrid>
      <w:tr w:rsidR="00890478" w:rsidRPr="004A04B1" w14:paraId="4EB69EB3" w14:textId="77777777" w:rsidTr="00DB641B">
        <w:tc>
          <w:tcPr>
            <w:tcW w:w="1701" w:type="dxa"/>
            <w:shd w:val="clear" w:color="auto" w:fill="auto"/>
          </w:tcPr>
          <w:p w14:paraId="421A2C13" w14:textId="77777777" w:rsidR="00890478" w:rsidRPr="004A04B1" w:rsidRDefault="00890478" w:rsidP="00890478">
            <w:pPr>
              <w:suppressAutoHyphens/>
              <w:rPr>
                <w:b/>
                <w:sz w:val="22"/>
                <w:szCs w:val="22"/>
                <w:lang w:eastAsia="ar-SA"/>
              </w:rPr>
            </w:pPr>
          </w:p>
        </w:tc>
        <w:tc>
          <w:tcPr>
            <w:tcW w:w="6951" w:type="dxa"/>
            <w:gridSpan w:val="4"/>
            <w:shd w:val="clear" w:color="auto" w:fill="auto"/>
          </w:tcPr>
          <w:p w14:paraId="01199D5D" w14:textId="77777777" w:rsidR="00890478" w:rsidRPr="004A04B1" w:rsidRDefault="00890478" w:rsidP="00890478">
            <w:pPr>
              <w:suppressAutoHyphens/>
              <w:rPr>
                <w:sz w:val="22"/>
                <w:szCs w:val="22"/>
              </w:rPr>
            </w:pPr>
          </w:p>
        </w:tc>
      </w:tr>
      <w:tr w:rsidR="00890478" w:rsidRPr="004A04B1" w14:paraId="43D343FD" w14:textId="77777777" w:rsidTr="00DB641B">
        <w:trPr>
          <w:gridAfter w:val="2"/>
          <w:wAfter w:w="744" w:type="dxa"/>
          <w:trHeight w:val="838"/>
        </w:trPr>
        <w:tc>
          <w:tcPr>
            <w:tcW w:w="1847" w:type="dxa"/>
            <w:gridSpan w:val="2"/>
            <w:shd w:val="clear" w:color="auto" w:fill="auto"/>
          </w:tcPr>
          <w:p w14:paraId="4EF30F6C" w14:textId="77777777" w:rsidR="00890478" w:rsidRPr="004A04B1" w:rsidRDefault="00890478" w:rsidP="00890478">
            <w:pPr>
              <w:jc w:val="both"/>
              <w:rPr>
                <w:b/>
                <w:sz w:val="22"/>
                <w:szCs w:val="22"/>
              </w:rPr>
            </w:pPr>
            <w:r w:rsidRPr="004A04B1">
              <w:rPr>
                <w:b/>
                <w:sz w:val="22"/>
                <w:szCs w:val="22"/>
              </w:rPr>
              <w:t>Digitāla programma</w:t>
            </w:r>
          </w:p>
        </w:tc>
        <w:tc>
          <w:tcPr>
            <w:tcW w:w="6061" w:type="dxa"/>
            <w:shd w:val="clear" w:color="auto" w:fill="auto"/>
          </w:tcPr>
          <w:p w14:paraId="5DA371BB" w14:textId="77777777" w:rsidR="00890478" w:rsidRPr="004A04B1" w:rsidRDefault="00890478" w:rsidP="00890478">
            <w:pPr>
              <w:rPr>
                <w:sz w:val="22"/>
                <w:szCs w:val="22"/>
              </w:rPr>
            </w:pPr>
            <w:r w:rsidRPr="004A04B1">
              <w:rPr>
                <w:sz w:val="22"/>
                <w:szCs w:val="22"/>
              </w:rPr>
              <w:t>Turaidas muiža</w:t>
            </w:r>
          </w:p>
          <w:p w14:paraId="624F086B" w14:textId="435B80D8" w:rsidR="00890478" w:rsidRPr="004A04B1" w:rsidRDefault="00890478" w:rsidP="00890478">
            <w:pPr>
              <w:rPr>
                <w:sz w:val="22"/>
                <w:szCs w:val="22"/>
              </w:rPr>
            </w:pPr>
            <w:r w:rsidRPr="004A04B1">
              <w:rPr>
                <w:sz w:val="22"/>
                <w:szCs w:val="22"/>
              </w:rPr>
              <w:t>1)</w:t>
            </w:r>
            <w:r w:rsidR="00DB641B" w:rsidRPr="004A04B1">
              <w:rPr>
                <w:sz w:val="22"/>
                <w:szCs w:val="22"/>
              </w:rPr>
              <w:t xml:space="preserve"> </w:t>
            </w:r>
            <w:r w:rsidRPr="004A04B1">
              <w:rPr>
                <w:sz w:val="22"/>
                <w:szCs w:val="22"/>
              </w:rPr>
              <w:t>Turaidas muižas ārējā veidola izmaiņas un modernizācija no 1868. gada</w:t>
            </w:r>
            <w:r w:rsidR="004A04B1" w:rsidRPr="004A04B1">
              <w:rPr>
                <w:sz w:val="22"/>
                <w:szCs w:val="22"/>
              </w:rPr>
              <w:t xml:space="preserve"> </w:t>
            </w:r>
            <w:r w:rsidRPr="004A04B1">
              <w:rPr>
                <w:sz w:val="22"/>
                <w:szCs w:val="22"/>
              </w:rPr>
              <w:t>līdz1900. gadam</w:t>
            </w:r>
            <w:r w:rsidR="004A04B1" w:rsidRPr="004A04B1">
              <w:rPr>
                <w:sz w:val="22"/>
                <w:szCs w:val="22"/>
              </w:rPr>
              <w:t xml:space="preserve"> </w:t>
            </w:r>
          </w:p>
          <w:p w14:paraId="0D02E9E2" w14:textId="23CB423D" w:rsidR="00890478" w:rsidRPr="004A04B1" w:rsidRDefault="00890478" w:rsidP="00890478">
            <w:pPr>
              <w:jc w:val="right"/>
              <w:rPr>
                <w:i/>
                <w:sz w:val="22"/>
                <w:szCs w:val="22"/>
              </w:rPr>
            </w:pPr>
            <w:r w:rsidRPr="004A04B1">
              <w:rPr>
                <w:i/>
                <w:sz w:val="22"/>
                <w:szCs w:val="22"/>
                <w:lang w:eastAsia="ar-SA"/>
              </w:rPr>
              <w:t>Izmantojot</w:t>
            </w:r>
            <w:r w:rsidR="004A04B1" w:rsidRPr="004A04B1">
              <w:rPr>
                <w:i/>
                <w:sz w:val="22"/>
                <w:szCs w:val="22"/>
                <w:lang w:eastAsia="ar-SA"/>
              </w:rPr>
              <w:t xml:space="preserve"> </w:t>
            </w:r>
            <w:r w:rsidRPr="004A04B1">
              <w:rPr>
                <w:i/>
                <w:sz w:val="22"/>
                <w:szCs w:val="22"/>
                <w:lang w:eastAsia="ar-SA"/>
              </w:rPr>
              <w:t>3D MUZEJS VIZIJA 2024</w:t>
            </w:r>
          </w:p>
        </w:tc>
      </w:tr>
      <w:tr w:rsidR="00890478" w:rsidRPr="004A04B1" w14:paraId="12113CC9" w14:textId="77777777" w:rsidTr="00DB641B">
        <w:trPr>
          <w:gridAfter w:val="2"/>
          <w:wAfter w:w="744" w:type="dxa"/>
          <w:trHeight w:val="885"/>
        </w:trPr>
        <w:tc>
          <w:tcPr>
            <w:tcW w:w="1847" w:type="dxa"/>
            <w:gridSpan w:val="2"/>
            <w:shd w:val="clear" w:color="auto" w:fill="auto"/>
          </w:tcPr>
          <w:p w14:paraId="1AE4264A" w14:textId="77777777" w:rsidR="00890478" w:rsidRPr="004A04B1" w:rsidRDefault="00890478" w:rsidP="00890478">
            <w:pPr>
              <w:jc w:val="both"/>
              <w:rPr>
                <w:b/>
                <w:sz w:val="22"/>
                <w:szCs w:val="22"/>
              </w:rPr>
            </w:pPr>
            <w:r w:rsidRPr="004A04B1">
              <w:rPr>
                <w:b/>
                <w:sz w:val="22"/>
                <w:szCs w:val="22"/>
              </w:rPr>
              <w:t xml:space="preserve"> </w:t>
            </w:r>
          </w:p>
        </w:tc>
        <w:tc>
          <w:tcPr>
            <w:tcW w:w="6061" w:type="dxa"/>
            <w:shd w:val="clear" w:color="auto" w:fill="auto"/>
          </w:tcPr>
          <w:p w14:paraId="3D9DB582" w14:textId="3160952C" w:rsidR="00890478" w:rsidRPr="004A04B1" w:rsidRDefault="00890478" w:rsidP="00890478">
            <w:pPr>
              <w:jc w:val="both"/>
              <w:rPr>
                <w:sz w:val="22"/>
                <w:szCs w:val="22"/>
              </w:rPr>
            </w:pPr>
            <w:r w:rsidRPr="004A04B1">
              <w:rPr>
                <w:sz w:val="22"/>
                <w:szCs w:val="22"/>
              </w:rPr>
              <w:t>2)</w:t>
            </w:r>
            <w:r w:rsidR="004A04B1">
              <w:rPr>
                <w:sz w:val="22"/>
                <w:szCs w:val="22"/>
              </w:rPr>
              <w:t xml:space="preserve"> </w:t>
            </w:r>
            <w:r w:rsidRPr="004A04B1">
              <w:rPr>
                <w:sz w:val="22"/>
                <w:szCs w:val="22"/>
              </w:rPr>
              <w:t>Cilvēki</w:t>
            </w:r>
            <w:r w:rsidR="004A04B1" w:rsidRPr="004A04B1">
              <w:rPr>
                <w:sz w:val="22"/>
                <w:szCs w:val="22"/>
              </w:rPr>
              <w:t xml:space="preserve"> </w:t>
            </w:r>
            <w:r w:rsidRPr="004A04B1">
              <w:rPr>
                <w:sz w:val="22"/>
                <w:szCs w:val="22"/>
              </w:rPr>
              <w:t>Turaidas muižā</w:t>
            </w:r>
          </w:p>
          <w:p w14:paraId="664900C9" w14:textId="0EED1BF4" w:rsidR="00890478" w:rsidRPr="004A04B1" w:rsidRDefault="00890478" w:rsidP="00890478">
            <w:pPr>
              <w:jc w:val="both"/>
              <w:rPr>
                <w:sz w:val="22"/>
                <w:szCs w:val="22"/>
              </w:rPr>
            </w:pPr>
            <w:r w:rsidRPr="004A04B1">
              <w:rPr>
                <w:color w:val="000000"/>
                <w:sz w:val="22"/>
                <w:szCs w:val="22"/>
              </w:rPr>
              <w:t>Ziņas un attēli par Turaidas muižas 19. gs. kalpotājiem un administratīvo personālu – viņu pienākumi, darba</w:t>
            </w:r>
            <w:r w:rsidR="004A04B1" w:rsidRPr="004A04B1">
              <w:rPr>
                <w:color w:val="000000"/>
                <w:sz w:val="22"/>
                <w:szCs w:val="22"/>
              </w:rPr>
              <w:t xml:space="preserve"> </w:t>
            </w:r>
            <w:r w:rsidRPr="004A04B1">
              <w:rPr>
                <w:color w:val="000000"/>
                <w:sz w:val="22"/>
                <w:szCs w:val="22"/>
              </w:rPr>
              <w:t>samaksa, darba un sadzīves apstākļi, biogrāfiskas detaļas, attēli, saistot ar ēkām, kur viņi strādā</w:t>
            </w:r>
          </w:p>
          <w:p w14:paraId="19B00094" w14:textId="77777777" w:rsidR="00890478" w:rsidRPr="004A04B1" w:rsidRDefault="00890478" w:rsidP="00890478">
            <w:pPr>
              <w:jc w:val="both"/>
              <w:rPr>
                <w:sz w:val="22"/>
                <w:szCs w:val="22"/>
              </w:rPr>
            </w:pPr>
            <w:r w:rsidRPr="004A04B1">
              <w:rPr>
                <w:sz w:val="22"/>
                <w:szCs w:val="22"/>
              </w:rPr>
              <w:t>Dažu muižas kalpotāju vai viņu pēcteču stāstījumi par darba un sadzīves apstākļiem Turaidas muižā. Modernizācija Turaidas muižā. 19. gs. otrā puse</w:t>
            </w:r>
          </w:p>
          <w:p w14:paraId="1012F447" w14:textId="77777777" w:rsidR="00890478" w:rsidRPr="004A04B1" w:rsidRDefault="00890478" w:rsidP="00890478">
            <w:pPr>
              <w:jc w:val="both"/>
              <w:rPr>
                <w:sz w:val="22"/>
                <w:szCs w:val="22"/>
              </w:rPr>
            </w:pPr>
            <w:r w:rsidRPr="004A04B1">
              <w:rPr>
                <w:sz w:val="22"/>
                <w:szCs w:val="22"/>
              </w:rPr>
              <w:t>3) Attēli ar dažādiem darba procesiem vai tikai muižas ēkām, kalpotājiem utt.</w:t>
            </w:r>
          </w:p>
          <w:p w14:paraId="4231F859" w14:textId="35AF7D01" w:rsidR="00890478" w:rsidRPr="004A04B1" w:rsidRDefault="00890478" w:rsidP="00890478">
            <w:pPr>
              <w:jc w:val="right"/>
              <w:rPr>
                <w:sz w:val="22"/>
                <w:szCs w:val="22"/>
              </w:rPr>
            </w:pPr>
            <w:r w:rsidRPr="004A04B1">
              <w:rPr>
                <w:i/>
                <w:sz w:val="22"/>
                <w:szCs w:val="22"/>
              </w:rPr>
              <w:t>Pēc TMR za</w:t>
            </w:r>
            <w:r w:rsidR="004A04B1" w:rsidRPr="004A04B1">
              <w:rPr>
                <w:i/>
                <w:sz w:val="22"/>
                <w:szCs w:val="22"/>
              </w:rPr>
              <w:t xml:space="preserve"> </w:t>
            </w:r>
            <w:r w:rsidRPr="004A04B1">
              <w:rPr>
                <w:i/>
                <w:sz w:val="22"/>
                <w:szCs w:val="22"/>
              </w:rPr>
              <w:t>un ekspozīcijas “Stāsts par Turaida muižu” materiāliem</w:t>
            </w:r>
          </w:p>
        </w:tc>
      </w:tr>
      <w:tr w:rsidR="00DB641B" w:rsidRPr="004A04B1" w14:paraId="5D9420D1" w14:textId="77777777" w:rsidTr="008F5624">
        <w:tc>
          <w:tcPr>
            <w:tcW w:w="1701" w:type="dxa"/>
            <w:shd w:val="clear" w:color="auto" w:fill="auto"/>
          </w:tcPr>
          <w:p w14:paraId="6DB2C154" w14:textId="77777777" w:rsidR="00DB641B" w:rsidRPr="004A04B1" w:rsidRDefault="00DB641B" w:rsidP="008F5624">
            <w:pPr>
              <w:suppressAutoHyphens/>
              <w:rPr>
                <w:b/>
                <w:sz w:val="22"/>
                <w:szCs w:val="22"/>
                <w:lang w:eastAsia="ar-SA"/>
              </w:rPr>
            </w:pPr>
            <w:r w:rsidRPr="004A04B1">
              <w:rPr>
                <w:b/>
                <w:sz w:val="22"/>
                <w:szCs w:val="22"/>
                <w:lang w:eastAsia="ar-SA"/>
              </w:rPr>
              <w:t>Priekšmets</w:t>
            </w:r>
          </w:p>
        </w:tc>
        <w:tc>
          <w:tcPr>
            <w:tcW w:w="6951" w:type="dxa"/>
            <w:gridSpan w:val="4"/>
            <w:shd w:val="clear" w:color="auto" w:fill="auto"/>
          </w:tcPr>
          <w:p w14:paraId="7DAF9BF6" w14:textId="52FFE2AB" w:rsidR="00DB641B" w:rsidRPr="004A04B1" w:rsidRDefault="00DB641B" w:rsidP="008F5624">
            <w:pPr>
              <w:suppressAutoHyphens/>
              <w:rPr>
                <w:sz w:val="22"/>
                <w:szCs w:val="22"/>
                <w:lang w:eastAsia="ar-SA"/>
              </w:rPr>
            </w:pPr>
            <w:r w:rsidRPr="004A04B1">
              <w:rPr>
                <w:sz w:val="22"/>
                <w:szCs w:val="22"/>
                <w:lang w:eastAsia="ar-SA"/>
              </w:rPr>
              <w:t>Stikla kolbas ar Turaidas zemes slāņiem</w:t>
            </w:r>
            <w:r w:rsidR="004A04B1" w:rsidRPr="004A04B1">
              <w:rPr>
                <w:sz w:val="22"/>
                <w:szCs w:val="22"/>
                <w:lang w:eastAsia="ar-SA"/>
              </w:rPr>
              <w:t xml:space="preserve"> </w:t>
            </w:r>
            <w:r w:rsidRPr="004A04B1">
              <w:rPr>
                <w:sz w:val="22"/>
                <w:szCs w:val="22"/>
                <w:lang w:eastAsia="ar-SA"/>
              </w:rPr>
              <w:t xml:space="preserve">šķērsgriezumā (3) </w:t>
            </w:r>
          </w:p>
          <w:p w14:paraId="54FF34A9" w14:textId="77777777" w:rsidR="00DB641B" w:rsidRPr="004A04B1" w:rsidRDefault="00DB641B" w:rsidP="008F5624">
            <w:pPr>
              <w:suppressAutoHyphens/>
              <w:rPr>
                <w:sz w:val="22"/>
                <w:szCs w:val="22"/>
                <w:lang w:eastAsia="ar-SA"/>
              </w:rPr>
            </w:pPr>
          </w:p>
        </w:tc>
      </w:tr>
      <w:tr w:rsidR="00DB641B" w:rsidRPr="004A04B1" w14:paraId="6154816E" w14:textId="77777777" w:rsidTr="008F5624">
        <w:tc>
          <w:tcPr>
            <w:tcW w:w="1701" w:type="dxa"/>
            <w:shd w:val="clear" w:color="auto" w:fill="auto"/>
          </w:tcPr>
          <w:p w14:paraId="16BBE192" w14:textId="77777777" w:rsidR="00DB641B" w:rsidRPr="004A04B1" w:rsidRDefault="00DB641B" w:rsidP="008F5624">
            <w:pPr>
              <w:suppressAutoHyphens/>
              <w:rPr>
                <w:b/>
                <w:sz w:val="22"/>
                <w:szCs w:val="22"/>
                <w:lang w:eastAsia="ar-SA"/>
              </w:rPr>
            </w:pPr>
            <w:r w:rsidRPr="004A04B1">
              <w:rPr>
                <w:b/>
                <w:sz w:val="22"/>
                <w:szCs w:val="22"/>
                <w:lang w:eastAsia="ar-SA"/>
              </w:rPr>
              <w:t>Priekšmets</w:t>
            </w:r>
          </w:p>
        </w:tc>
        <w:tc>
          <w:tcPr>
            <w:tcW w:w="6951" w:type="dxa"/>
            <w:gridSpan w:val="4"/>
            <w:shd w:val="clear" w:color="auto" w:fill="auto"/>
          </w:tcPr>
          <w:p w14:paraId="40C96A3E" w14:textId="77777777" w:rsidR="00DB641B" w:rsidRPr="004A04B1" w:rsidRDefault="00DB641B" w:rsidP="008F5624">
            <w:pPr>
              <w:ind w:right="-746"/>
              <w:rPr>
                <w:sz w:val="22"/>
                <w:szCs w:val="22"/>
              </w:rPr>
            </w:pPr>
            <w:r w:rsidRPr="004A04B1">
              <w:rPr>
                <w:sz w:val="22"/>
                <w:szCs w:val="22"/>
              </w:rPr>
              <w:t xml:space="preserve">Turaidiešu “stīpu taisīšanas” amata rīku muduļi. </w:t>
            </w:r>
          </w:p>
          <w:p w14:paraId="09FD9BF3" w14:textId="77777777" w:rsidR="00DB641B" w:rsidRPr="004A04B1" w:rsidRDefault="00DB641B" w:rsidP="008F5624">
            <w:pPr>
              <w:suppressAutoHyphens/>
              <w:rPr>
                <w:sz w:val="22"/>
                <w:szCs w:val="22"/>
                <w:lang w:eastAsia="ar-SA"/>
              </w:rPr>
            </w:pPr>
          </w:p>
        </w:tc>
      </w:tr>
      <w:tr w:rsidR="00DB641B" w:rsidRPr="004A04B1" w14:paraId="440B081C" w14:textId="77777777" w:rsidTr="008F5624">
        <w:tc>
          <w:tcPr>
            <w:tcW w:w="1701" w:type="dxa"/>
            <w:shd w:val="clear" w:color="auto" w:fill="auto"/>
          </w:tcPr>
          <w:p w14:paraId="01F65618" w14:textId="77777777" w:rsidR="00DB641B" w:rsidRPr="004A04B1" w:rsidRDefault="00DB641B" w:rsidP="008F5624">
            <w:pPr>
              <w:suppressAutoHyphens/>
              <w:rPr>
                <w:b/>
                <w:sz w:val="22"/>
                <w:szCs w:val="22"/>
                <w:lang w:eastAsia="ar-SA"/>
              </w:rPr>
            </w:pPr>
            <w:r w:rsidRPr="004A04B1">
              <w:rPr>
                <w:b/>
                <w:sz w:val="22"/>
                <w:szCs w:val="22"/>
                <w:lang w:eastAsia="ar-SA"/>
              </w:rPr>
              <w:t xml:space="preserve">Priekšmets </w:t>
            </w:r>
          </w:p>
        </w:tc>
        <w:tc>
          <w:tcPr>
            <w:tcW w:w="6951" w:type="dxa"/>
            <w:gridSpan w:val="4"/>
            <w:shd w:val="clear" w:color="auto" w:fill="auto"/>
          </w:tcPr>
          <w:p w14:paraId="6251973B" w14:textId="77777777" w:rsidR="00DB641B" w:rsidRPr="004A04B1" w:rsidRDefault="00DB641B" w:rsidP="008F5624">
            <w:pPr>
              <w:ind w:right="-746"/>
              <w:rPr>
                <w:sz w:val="22"/>
                <w:szCs w:val="22"/>
              </w:rPr>
            </w:pPr>
            <w:r w:rsidRPr="004A04B1">
              <w:rPr>
                <w:sz w:val="22"/>
                <w:szCs w:val="22"/>
              </w:rPr>
              <w:t>Turaidiešu ratu riteņu sagataves</w:t>
            </w:r>
          </w:p>
          <w:p w14:paraId="6F239B55" w14:textId="77777777" w:rsidR="00DB641B" w:rsidRPr="004A04B1" w:rsidRDefault="00DB641B" w:rsidP="008F5624">
            <w:pPr>
              <w:ind w:right="-746"/>
              <w:rPr>
                <w:sz w:val="22"/>
                <w:szCs w:val="22"/>
              </w:rPr>
            </w:pPr>
          </w:p>
        </w:tc>
      </w:tr>
      <w:tr w:rsidR="00DB641B" w:rsidRPr="004A04B1" w14:paraId="4BA7686F" w14:textId="77777777" w:rsidTr="008F5624">
        <w:tc>
          <w:tcPr>
            <w:tcW w:w="1701" w:type="dxa"/>
            <w:shd w:val="clear" w:color="auto" w:fill="auto"/>
          </w:tcPr>
          <w:p w14:paraId="7642FA4D" w14:textId="77777777" w:rsidR="00DB641B" w:rsidRPr="004A04B1" w:rsidRDefault="00DB641B" w:rsidP="008F5624">
            <w:pPr>
              <w:suppressAutoHyphens/>
              <w:rPr>
                <w:b/>
                <w:sz w:val="22"/>
                <w:szCs w:val="22"/>
                <w:lang w:eastAsia="ar-SA"/>
              </w:rPr>
            </w:pPr>
            <w:r w:rsidRPr="004A04B1">
              <w:rPr>
                <w:b/>
                <w:sz w:val="22"/>
                <w:szCs w:val="22"/>
                <w:lang w:eastAsia="ar-SA"/>
              </w:rPr>
              <w:t>Attēls</w:t>
            </w:r>
          </w:p>
        </w:tc>
        <w:tc>
          <w:tcPr>
            <w:tcW w:w="6951" w:type="dxa"/>
            <w:gridSpan w:val="4"/>
            <w:shd w:val="clear" w:color="auto" w:fill="auto"/>
          </w:tcPr>
          <w:p w14:paraId="02895DE7" w14:textId="77777777" w:rsidR="00DB641B" w:rsidRPr="004A04B1" w:rsidRDefault="00DB641B" w:rsidP="008F5624">
            <w:pPr>
              <w:suppressAutoHyphens/>
              <w:rPr>
                <w:sz w:val="22"/>
                <w:szCs w:val="22"/>
                <w:lang w:eastAsia="ar-SA"/>
              </w:rPr>
            </w:pPr>
            <w:r w:rsidRPr="004A04B1">
              <w:rPr>
                <w:sz w:val="22"/>
                <w:szCs w:val="22"/>
                <w:lang w:eastAsia="ar-SA"/>
              </w:rPr>
              <w:t xml:space="preserve">Turaidas ormaņi </w:t>
            </w:r>
          </w:p>
          <w:p w14:paraId="6AE41931" w14:textId="77777777" w:rsidR="00DB641B" w:rsidRPr="004A04B1" w:rsidRDefault="00DB641B" w:rsidP="008F5624">
            <w:pPr>
              <w:suppressAutoHyphens/>
              <w:jc w:val="right"/>
              <w:rPr>
                <w:sz w:val="22"/>
                <w:szCs w:val="22"/>
                <w:lang w:eastAsia="ar-SA"/>
              </w:rPr>
            </w:pPr>
            <w:r w:rsidRPr="004A04B1">
              <w:rPr>
                <w:i/>
                <w:sz w:val="22"/>
                <w:szCs w:val="22"/>
                <w:lang w:eastAsia="ar-SA"/>
              </w:rPr>
              <w:t>SM 3574:, SM 6359</w:t>
            </w:r>
          </w:p>
        </w:tc>
      </w:tr>
      <w:tr w:rsidR="00890478" w:rsidRPr="004A04B1" w14:paraId="207A0E89" w14:textId="77777777" w:rsidTr="00DB641B">
        <w:trPr>
          <w:gridAfter w:val="2"/>
          <w:wAfter w:w="744" w:type="dxa"/>
          <w:trHeight w:val="885"/>
        </w:trPr>
        <w:tc>
          <w:tcPr>
            <w:tcW w:w="1847" w:type="dxa"/>
            <w:gridSpan w:val="2"/>
            <w:shd w:val="clear" w:color="auto" w:fill="auto"/>
          </w:tcPr>
          <w:p w14:paraId="3A55A550" w14:textId="77777777" w:rsidR="00890478" w:rsidRPr="004A04B1" w:rsidRDefault="00890478" w:rsidP="00890478">
            <w:pPr>
              <w:jc w:val="both"/>
              <w:rPr>
                <w:b/>
                <w:sz w:val="22"/>
                <w:szCs w:val="22"/>
              </w:rPr>
            </w:pPr>
            <w:r w:rsidRPr="004A04B1">
              <w:rPr>
                <w:b/>
                <w:sz w:val="22"/>
                <w:szCs w:val="22"/>
              </w:rPr>
              <w:t>Attēls</w:t>
            </w:r>
          </w:p>
        </w:tc>
        <w:tc>
          <w:tcPr>
            <w:tcW w:w="6061" w:type="dxa"/>
            <w:shd w:val="clear" w:color="auto" w:fill="auto"/>
          </w:tcPr>
          <w:p w14:paraId="02B3D40B" w14:textId="59F1BFB0" w:rsidR="00890478" w:rsidRPr="004A04B1" w:rsidRDefault="00890478" w:rsidP="00890478">
            <w:pPr>
              <w:rPr>
                <w:sz w:val="22"/>
                <w:szCs w:val="22"/>
              </w:rPr>
            </w:pPr>
            <w:r w:rsidRPr="004A04B1">
              <w:rPr>
                <w:sz w:val="22"/>
                <w:szCs w:val="22"/>
              </w:rPr>
              <w:t xml:space="preserve">Degvīna izgatavošanas tehnoloģija 19.gs. </w:t>
            </w:r>
            <w:r w:rsidR="004A04B1" w:rsidRPr="004A04B1">
              <w:rPr>
                <w:sz w:val="22"/>
                <w:szCs w:val="22"/>
              </w:rPr>
              <w:t>60. gados</w:t>
            </w:r>
          </w:p>
          <w:p w14:paraId="47DA65A4" w14:textId="3D39EE5C" w:rsidR="00890478" w:rsidRPr="004A04B1" w:rsidRDefault="00890478" w:rsidP="00890478">
            <w:pPr>
              <w:jc w:val="right"/>
              <w:rPr>
                <w:i/>
                <w:sz w:val="22"/>
                <w:szCs w:val="22"/>
              </w:rPr>
            </w:pPr>
            <w:r w:rsidRPr="004A04B1">
              <w:rPr>
                <w:i/>
                <w:sz w:val="22"/>
                <w:szCs w:val="22"/>
              </w:rPr>
              <w:t xml:space="preserve">No </w:t>
            </w:r>
            <w:r w:rsidR="004A04B1" w:rsidRPr="004A04B1">
              <w:rPr>
                <w:i/>
                <w:sz w:val="22"/>
                <w:szCs w:val="22"/>
              </w:rPr>
              <w:t>1863. gada</w:t>
            </w:r>
            <w:r w:rsidRPr="004A04B1">
              <w:rPr>
                <w:i/>
                <w:sz w:val="22"/>
                <w:szCs w:val="22"/>
              </w:rPr>
              <w:t xml:space="preserve"> publikācijas angļu val., izdota Londonā</w:t>
            </w:r>
          </w:p>
        </w:tc>
      </w:tr>
      <w:tr w:rsidR="00890478" w:rsidRPr="004A04B1" w14:paraId="72B0701F" w14:textId="77777777" w:rsidTr="00DB641B">
        <w:trPr>
          <w:gridAfter w:val="2"/>
          <w:wAfter w:w="744" w:type="dxa"/>
          <w:trHeight w:val="885"/>
        </w:trPr>
        <w:tc>
          <w:tcPr>
            <w:tcW w:w="1847" w:type="dxa"/>
            <w:gridSpan w:val="2"/>
            <w:shd w:val="clear" w:color="auto" w:fill="auto"/>
          </w:tcPr>
          <w:p w14:paraId="058C72F8" w14:textId="77777777" w:rsidR="00890478" w:rsidRPr="004A04B1" w:rsidRDefault="00890478" w:rsidP="00890478">
            <w:pPr>
              <w:jc w:val="both"/>
              <w:rPr>
                <w:b/>
                <w:sz w:val="22"/>
                <w:szCs w:val="22"/>
              </w:rPr>
            </w:pPr>
            <w:r w:rsidRPr="004A04B1">
              <w:rPr>
                <w:b/>
                <w:sz w:val="22"/>
                <w:szCs w:val="22"/>
              </w:rPr>
              <w:t xml:space="preserve">Attēls </w:t>
            </w:r>
          </w:p>
        </w:tc>
        <w:tc>
          <w:tcPr>
            <w:tcW w:w="6061" w:type="dxa"/>
            <w:shd w:val="clear" w:color="auto" w:fill="auto"/>
          </w:tcPr>
          <w:p w14:paraId="7823355C" w14:textId="77777777" w:rsidR="00890478" w:rsidRPr="004A04B1" w:rsidRDefault="00890478" w:rsidP="00890478">
            <w:pPr>
              <w:rPr>
                <w:sz w:val="22"/>
                <w:szCs w:val="22"/>
              </w:rPr>
            </w:pPr>
            <w:r w:rsidRPr="004A04B1">
              <w:rPr>
                <w:sz w:val="22"/>
                <w:szCs w:val="22"/>
              </w:rPr>
              <w:t>Degvīna ražošanas tehnoloģija 19.gs. beigās.</w:t>
            </w:r>
          </w:p>
          <w:p w14:paraId="79C2FD22" w14:textId="1E84CBBF" w:rsidR="00890478" w:rsidRPr="004A04B1" w:rsidRDefault="00890478" w:rsidP="00890478">
            <w:pPr>
              <w:jc w:val="right"/>
              <w:rPr>
                <w:i/>
                <w:sz w:val="22"/>
                <w:szCs w:val="22"/>
              </w:rPr>
            </w:pPr>
            <w:r w:rsidRPr="004A04B1">
              <w:rPr>
                <w:i/>
                <w:sz w:val="22"/>
                <w:szCs w:val="22"/>
              </w:rPr>
              <w:t xml:space="preserve">No </w:t>
            </w:r>
            <w:r w:rsidR="004A04B1" w:rsidRPr="004A04B1">
              <w:rPr>
                <w:i/>
                <w:sz w:val="22"/>
                <w:szCs w:val="22"/>
              </w:rPr>
              <w:t>1892. gada</w:t>
            </w:r>
            <w:r w:rsidRPr="004A04B1">
              <w:rPr>
                <w:i/>
                <w:sz w:val="22"/>
                <w:szCs w:val="22"/>
              </w:rPr>
              <w:t xml:space="preserve"> laikraksta “Baltische Wochenschrift”, </w:t>
            </w:r>
          </w:p>
          <w:p w14:paraId="48760526" w14:textId="77777777" w:rsidR="00890478" w:rsidRPr="004A04B1" w:rsidRDefault="00890478" w:rsidP="00890478">
            <w:pPr>
              <w:jc w:val="right"/>
              <w:rPr>
                <w:sz w:val="22"/>
                <w:szCs w:val="22"/>
              </w:rPr>
            </w:pPr>
            <w:r w:rsidRPr="004A04B1">
              <w:rPr>
                <w:i/>
                <w:sz w:val="22"/>
                <w:szCs w:val="22"/>
              </w:rPr>
              <w:t>XXX Jg., S. 95.</w:t>
            </w:r>
            <w:r w:rsidRPr="004A04B1">
              <w:rPr>
                <w:sz w:val="22"/>
                <w:szCs w:val="22"/>
              </w:rPr>
              <w:t xml:space="preserve"> </w:t>
            </w:r>
          </w:p>
        </w:tc>
      </w:tr>
      <w:tr w:rsidR="00890478" w:rsidRPr="004A04B1" w14:paraId="4D86275C" w14:textId="77777777" w:rsidTr="00DB641B">
        <w:trPr>
          <w:gridAfter w:val="2"/>
          <w:wAfter w:w="744" w:type="dxa"/>
          <w:trHeight w:val="885"/>
        </w:trPr>
        <w:tc>
          <w:tcPr>
            <w:tcW w:w="1847" w:type="dxa"/>
            <w:gridSpan w:val="2"/>
            <w:shd w:val="clear" w:color="auto" w:fill="auto"/>
          </w:tcPr>
          <w:p w14:paraId="75CA55FC" w14:textId="77777777" w:rsidR="00890478" w:rsidRPr="004A04B1" w:rsidRDefault="00890478" w:rsidP="00890478">
            <w:pPr>
              <w:jc w:val="both"/>
              <w:rPr>
                <w:b/>
                <w:sz w:val="22"/>
                <w:szCs w:val="22"/>
              </w:rPr>
            </w:pPr>
            <w:r w:rsidRPr="004A04B1">
              <w:rPr>
                <w:b/>
                <w:sz w:val="22"/>
                <w:szCs w:val="22"/>
              </w:rPr>
              <w:t>Attēls, kopija</w:t>
            </w:r>
          </w:p>
        </w:tc>
        <w:tc>
          <w:tcPr>
            <w:tcW w:w="6061" w:type="dxa"/>
            <w:shd w:val="clear" w:color="auto" w:fill="auto"/>
          </w:tcPr>
          <w:p w14:paraId="6E51A725" w14:textId="10933C0E" w:rsidR="00890478" w:rsidRPr="004A04B1" w:rsidRDefault="00890478" w:rsidP="00890478">
            <w:pPr>
              <w:rPr>
                <w:sz w:val="22"/>
                <w:szCs w:val="22"/>
              </w:rPr>
            </w:pPr>
            <w:r w:rsidRPr="004A04B1">
              <w:rPr>
                <w:sz w:val="22"/>
                <w:szCs w:val="22"/>
              </w:rPr>
              <w:t>Kokmuižas alus darītavas reklāmas plakāts, 1906</w:t>
            </w:r>
            <w:r w:rsidR="004A04B1" w:rsidRPr="004A04B1">
              <w:rPr>
                <w:sz w:val="22"/>
                <w:szCs w:val="22"/>
              </w:rPr>
              <w:t>.</w:t>
            </w:r>
            <w:r w:rsidRPr="004A04B1">
              <w:rPr>
                <w:sz w:val="22"/>
                <w:szCs w:val="22"/>
              </w:rPr>
              <w:t xml:space="preserve"> Litogrāfija iespiesta Leipcigā. [no izstādes “Vidzemes bruņniecība” Cēsīs], oriģināls Valmieras muzejā.</w:t>
            </w:r>
          </w:p>
        </w:tc>
      </w:tr>
      <w:tr w:rsidR="00890478" w:rsidRPr="004A04B1" w14:paraId="4523FF55" w14:textId="77777777" w:rsidTr="00DB641B">
        <w:trPr>
          <w:gridAfter w:val="2"/>
          <w:wAfter w:w="744" w:type="dxa"/>
          <w:trHeight w:val="885"/>
        </w:trPr>
        <w:tc>
          <w:tcPr>
            <w:tcW w:w="1847" w:type="dxa"/>
            <w:gridSpan w:val="2"/>
            <w:shd w:val="clear" w:color="auto" w:fill="auto"/>
          </w:tcPr>
          <w:p w14:paraId="2EA0C412" w14:textId="77777777" w:rsidR="00890478" w:rsidRPr="004A04B1" w:rsidRDefault="00890478" w:rsidP="00890478">
            <w:pPr>
              <w:jc w:val="both"/>
              <w:rPr>
                <w:b/>
                <w:sz w:val="22"/>
                <w:szCs w:val="22"/>
              </w:rPr>
            </w:pPr>
            <w:r w:rsidRPr="004A04B1">
              <w:rPr>
                <w:b/>
                <w:sz w:val="22"/>
                <w:szCs w:val="22"/>
              </w:rPr>
              <w:t>Attēls, kopija</w:t>
            </w:r>
          </w:p>
        </w:tc>
        <w:tc>
          <w:tcPr>
            <w:tcW w:w="6061" w:type="dxa"/>
            <w:shd w:val="clear" w:color="auto" w:fill="auto"/>
          </w:tcPr>
          <w:p w14:paraId="688EC399" w14:textId="77777777" w:rsidR="00890478" w:rsidRPr="004A04B1" w:rsidRDefault="00890478" w:rsidP="00890478">
            <w:pPr>
              <w:rPr>
                <w:sz w:val="22"/>
                <w:szCs w:val="22"/>
              </w:rPr>
            </w:pPr>
            <w:r w:rsidRPr="004A04B1">
              <w:rPr>
                <w:sz w:val="22"/>
                <w:szCs w:val="22"/>
              </w:rPr>
              <w:t>Meijermuiža (Zolitūde) pie Cēsīm ar 19.gs. beigās uzcelto tūka un korķu fabriku. Fabrikas ēkas nojauktas 20.gs. sākumā. Pastkarti izdevis J.Kamīns Cēsīs, 20.gs.sāk. [no izstādes “Vidzemes bruņniecība” Cēsīs], oriģināls privātkolekcijā.</w:t>
            </w:r>
          </w:p>
          <w:p w14:paraId="47F2B559" w14:textId="77777777" w:rsidR="00890478" w:rsidRPr="004A04B1" w:rsidRDefault="00890478" w:rsidP="00890478">
            <w:pPr>
              <w:rPr>
                <w:sz w:val="22"/>
                <w:szCs w:val="22"/>
              </w:rPr>
            </w:pPr>
          </w:p>
        </w:tc>
      </w:tr>
      <w:tr w:rsidR="00890478" w:rsidRPr="004A04B1" w14:paraId="48F3E85C" w14:textId="77777777" w:rsidTr="00DB641B">
        <w:trPr>
          <w:gridAfter w:val="2"/>
          <w:wAfter w:w="744" w:type="dxa"/>
          <w:trHeight w:val="885"/>
        </w:trPr>
        <w:tc>
          <w:tcPr>
            <w:tcW w:w="1847" w:type="dxa"/>
            <w:gridSpan w:val="2"/>
            <w:shd w:val="clear" w:color="auto" w:fill="auto"/>
          </w:tcPr>
          <w:p w14:paraId="11073E38" w14:textId="77777777" w:rsidR="00890478" w:rsidRPr="004A04B1" w:rsidRDefault="00890478" w:rsidP="00890478">
            <w:pPr>
              <w:jc w:val="both"/>
              <w:rPr>
                <w:b/>
                <w:sz w:val="22"/>
                <w:szCs w:val="22"/>
              </w:rPr>
            </w:pPr>
            <w:r w:rsidRPr="004A04B1">
              <w:rPr>
                <w:b/>
                <w:sz w:val="22"/>
                <w:szCs w:val="22"/>
              </w:rPr>
              <w:t xml:space="preserve">Attēls, kopija </w:t>
            </w:r>
          </w:p>
        </w:tc>
        <w:tc>
          <w:tcPr>
            <w:tcW w:w="6061" w:type="dxa"/>
            <w:shd w:val="clear" w:color="auto" w:fill="auto"/>
          </w:tcPr>
          <w:p w14:paraId="5DEA91C1" w14:textId="77777777" w:rsidR="00890478" w:rsidRPr="004A04B1" w:rsidRDefault="00890478" w:rsidP="00890478">
            <w:pPr>
              <w:rPr>
                <w:sz w:val="22"/>
                <w:szCs w:val="22"/>
              </w:rPr>
            </w:pPr>
            <w:r w:rsidRPr="004A04B1">
              <w:rPr>
                <w:sz w:val="22"/>
                <w:szCs w:val="22"/>
              </w:rPr>
              <w:t>“Felser &amp; Co, Riga” Arklu u.c. rīku reklāma + rūpnīcas foto Rīgā</w:t>
            </w:r>
          </w:p>
          <w:p w14:paraId="0AE687C9" w14:textId="77777777" w:rsidR="00890478" w:rsidRPr="004A04B1" w:rsidRDefault="00890478" w:rsidP="00890478">
            <w:pPr>
              <w:jc w:val="right"/>
              <w:rPr>
                <w:i/>
                <w:sz w:val="22"/>
                <w:szCs w:val="22"/>
              </w:rPr>
            </w:pPr>
            <w:r w:rsidRPr="004A04B1">
              <w:rPr>
                <w:i/>
                <w:sz w:val="22"/>
                <w:szCs w:val="22"/>
              </w:rPr>
              <w:t>Baltische Wochenschrift, 1890, Febr. 1/13/nr. 5</w:t>
            </w:r>
          </w:p>
        </w:tc>
      </w:tr>
      <w:tr w:rsidR="00144904" w:rsidRPr="004A04B1" w14:paraId="3269EFFB" w14:textId="77777777" w:rsidTr="00DB641B">
        <w:trPr>
          <w:gridAfter w:val="1"/>
          <w:wAfter w:w="427" w:type="dxa"/>
        </w:trPr>
        <w:tc>
          <w:tcPr>
            <w:tcW w:w="1847" w:type="dxa"/>
            <w:gridSpan w:val="2"/>
            <w:shd w:val="clear" w:color="auto" w:fill="auto"/>
          </w:tcPr>
          <w:p w14:paraId="27C1087C" w14:textId="77777777" w:rsidR="00144904" w:rsidRPr="004A04B1" w:rsidRDefault="00144904" w:rsidP="00D56F1D">
            <w:pPr>
              <w:widowControl w:val="0"/>
              <w:suppressAutoHyphens/>
              <w:rPr>
                <w:rFonts w:eastAsia="Arial Unicode MS"/>
                <w:b/>
                <w:kern w:val="1"/>
                <w:sz w:val="22"/>
                <w:szCs w:val="22"/>
                <w:lang w:eastAsia="hi-IN" w:bidi="hi-IN"/>
              </w:rPr>
            </w:pPr>
            <w:r w:rsidRPr="004A04B1">
              <w:rPr>
                <w:rFonts w:eastAsia="Arial Unicode MS"/>
                <w:b/>
                <w:kern w:val="1"/>
                <w:sz w:val="22"/>
                <w:szCs w:val="22"/>
                <w:lang w:eastAsia="hi-IN" w:bidi="hi-IN"/>
              </w:rPr>
              <w:t>Priekšmets</w:t>
            </w:r>
          </w:p>
        </w:tc>
        <w:tc>
          <w:tcPr>
            <w:tcW w:w="6378" w:type="dxa"/>
            <w:gridSpan w:val="2"/>
            <w:shd w:val="clear" w:color="auto" w:fill="auto"/>
          </w:tcPr>
          <w:p w14:paraId="336F3A31" w14:textId="1E0C6E57" w:rsidR="00144904" w:rsidRPr="004A04B1" w:rsidRDefault="00144904" w:rsidP="00D56F1D">
            <w:pPr>
              <w:spacing w:after="160" w:line="259" w:lineRule="auto"/>
              <w:contextualSpacing/>
              <w:rPr>
                <w:sz w:val="22"/>
                <w:szCs w:val="22"/>
              </w:rPr>
            </w:pPr>
            <w:r w:rsidRPr="004A04B1">
              <w:rPr>
                <w:sz w:val="22"/>
                <w:szCs w:val="22"/>
              </w:rPr>
              <w:t>Grinjonas tipa arkls, ražots Rīgā, Švarckopfa rūpnīcā</w:t>
            </w:r>
            <w:r w:rsidR="004A04B1" w:rsidRPr="004A04B1">
              <w:rPr>
                <w:sz w:val="22"/>
                <w:szCs w:val="22"/>
              </w:rPr>
              <w:t xml:space="preserve"> </w:t>
            </w:r>
            <w:r w:rsidRPr="004A04B1">
              <w:rPr>
                <w:sz w:val="22"/>
                <w:szCs w:val="22"/>
              </w:rPr>
              <w:t>19. gadsimta beigās</w:t>
            </w:r>
          </w:p>
          <w:p w14:paraId="4D1825AB" w14:textId="77777777" w:rsidR="00144904" w:rsidRPr="004A04B1" w:rsidRDefault="00144904" w:rsidP="00D56F1D">
            <w:pPr>
              <w:spacing w:after="160" w:line="259" w:lineRule="auto"/>
              <w:contextualSpacing/>
              <w:jc w:val="right"/>
              <w:rPr>
                <w:i/>
                <w:sz w:val="22"/>
                <w:szCs w:val="22"/>
              </w:rPr>
            </w:pPr>
            <w:r w:rsidRPr="004A04B1">
              <w:rPr>
                <w:sz w:val="22"/>
                <w:szCs w:val="22"/>
              </w:rPr>
              <w:t xml:space="preserve">                                                                         </w:t>
            </w:r>
            <w:r w:rsidRPr="004A04B1">
              <w:rPr>
                <w:i/>
                <w:sz w:val="22"/>
                <w:szCs w:val="22"/>
              </w:rPr>
              <w:t xml:space="preserve">TMR 27748 </w:t>
            </w:r>
          </w:p>
        </w:tc>
      </w:tr>
    </w:tbl>
    <w:p w14:paraId="12D85260" w14:textId="5A8A4BA6" w:rsidR="00DB641B" w:rsidRPr="004A04B1" w:rsidRDefault="00DB641B" w:rsidP="00DB641B">
      <w:pPr>
        <w:widowControl w:val="0"/>
        <w:suppressAutoHyphens/>
        <w:rPr>
          <w:rFonts w:eastAsia="Arial Unicode MS"/>
          <w:b/>
          <w:kern w:val="1"/>
          <w:sz w:val="22"/>
          <w:szCs w:val="22"/>
          <w:lang w:eastAsia="hi-IN" w:bidi="hi-IN"/>
        </w:rPr>
      </w:pPr>
      <w:r w:rsidRPr="004A04B1">
        <w:rPr>
          <w:rFonts w:eastAsia="Arial Unicode MS"/>
          <w:b/>
          <w:kern w:val="1"/>
          <w:sz w:val="22"/>
          <w:szCs w:val="22"/>
          <w:lang w:eastAsia="hi-IN" w:bidi="hi-IN"/>
        </w:rPr>
        <w:t xml:space="preserve">Piensaimniecības attīstība </w:t>
      </w:r>
    </w:p>
    <w:p w14:paraId="0FDCF6AF" w14:textId="77777777" w:rsidR="00DB641B" w:rsidRPr="004A04B1" w:rsidRDefault="00DB641B" w:rsidP="00955369">
      <w:pPr>
        <w:widowControl w:val="0"/>
        <w:suppressAutoHyphens/>
        <w:ind w:firstLine="284"/>
        <w:jc w:val="both"/>
        <w:rPr>
          <w:rFonts w:eastAsia="Arial Unicode MS"/>
          <w:kern w:val="1"/>
          <w:sz w:val="22"/>
          <w:szCs w:val="22"/>
          <w:lang w:eastAsia="hi-IN" w:bidi="hi-IN"/>
        </w:rPr>
      </w:pPr>
      <w:r w:rsidRPr="004A04B1">
        <w:rPr>
          <w:rFonts w:eastAsia="Arial Unicode MS"/>
          <w:kern w:val="1"/>
          <w:sz w:val="22"/>
          <w:szCs w:val="22"/>
          <w:lang w:eastAsia="hi-IN" w:bidi="hi-IN"/>
        </w:rPr>
        <w:t xml:space="preserve">Piena lopkopība 19. gs. otrajā pusē kļūst par galveno preču ražošanas nozari Vidzemes muižās. Pirmie eksperimenti ar sugas lopu ievešanu no Holandes, Vācijas, Zviedrijas nedod gaidīto rezultātu, jo šķirnes lopiem nav piemērotas barības un turēšanas apstākļu. Tikai pēc pļavu uzlabošanas, āboliņa un kultivēto zālāju platības palielināšanas un zinātnes atziņu plašākās pielietošanas šī nozare pakāpeniski progresē. </w:t>
      </w:r>
    </w:p>
    <w:p w14:paraId="2AF047D4" w14:textId="77777777" w:rsidR="00DB641B" w:rsidRPr="004A04B1" w:rsidRDefault="00DB641B" w:rsidP="00955369">
      <w:pPr>
        <w:widowControl w:val="0"/>
        <w:suppressAutoHyphens/>
        <w:ind w:firstLine="284"/>
        <w:jc w:val="both"/>
        <w:rPr>
          <w:rFonts w:eastAsia="Arial Unicode MS"/>
          <w:kern w:val="1"/>
          <w:sz w:val="22"/>
          <w:szCs w:val="22"/>
          <w:lang w:eastAsia="hi-IN" w:bidi="hi-IN"/>
        </w:rPr>
      </w:pPr>
      <w:r w:rsidRPr="004A04B1">
        <w:rPr>
          <w:rFonts w:eastAsia="Arial Unicode MS"/>
          <w:kern w:val="1"/>
          <w:sz w:val="22"/>
          <w:szCs w:val="22"/>
          <w:lang w:eastAsia="hi-IN" w:bidi="hi-IN"/>
        </w:rPr>
        <w:lastRenderedPageBreak/>
        <w:t xml:space="preserve">Vidzemē piena rūpnieciskā pārstrādāšana sākas ar modernu piensaimniecību ierīkošanu. 1867. gadā Vidzemes guberņā darbojas trīs ar tvaika dzinējiem apgādātas pienotavas, kas ražo produkciju par 233 000 rubļu gadā. Gadsimta beigās Vidzemē ierīkotas 90 pienotavas. Muižās tiek iekārtotas arī modernizētas kūtis. Tā Rencēnu muižā 19. gs. vidū celtajā lopu laidarā ir automātiskā dzirdināšanas sistēma. </w:t>
      </w:r>
    </w:p>
    <w:p w14:paraId="5F0068F4" w14:textId="77777777" w:rsidR="00DB641B" w:rsidRPr="004A04B1" w:rsidRDefault="00DB641B" w:rsidP="00955369">
      <w:pPr>
        <w:widowControl w:val="0"/>
        <w:suppressAutoHyphens/>
        <w:ind w:firstLine="284"/>
        <w:jc w:val="both"/>
        <w:rPr>
          <w:rFonts w:eastAsia="Arial Unicode MS"/>
          <w:kern w:val="1"/>
          <w:sz w:val="22"/>
          <w:szCs w:val="22"/>
          <w:lang w:eastAsia="hi-IN" w:bidi="hi-IN"/>
        </w:rPr>
      </w:pPr>
      <w:r w:rsidRPr="004A04B1">
        <w:rPr>
          <w:rFonts w:eastAsia="Arial Unicode MS"/>
          <w:kern w:val="1"/>
          <w:sz w:val="22"/>
          <w:szCs w:val="22"/>
          <w:lang w:eastAsia="hi-IN" w:bidi="hi-IN"/>
        </w:rPr>
        <w:t xml:space="preserve">19. gs. vidū Vidzemes muižās ražoto sviestu pārdod ne tikai Rīgā, bet lielos apjomos arī Pēterburgā, Maskavā, Somijā un pat Rietumeiropā. 1891. gadā muižnieki nodibina Baltijas Piensaimnieku savienību, kas aptver visas 3 Baltijas guberņas (Kurzemi, Vidzemi un Igauniju). 1896. g. tās noliktavās ienāk 7200 pudi sviesta, no kuriem Rīgā pārdod 14, 3 %, Anglijā – 5,3 %, Kopenhāgenā – 13,3 %, Hamburgā – 67, 1%. </w:t>
      </w:r>
    </w:p>
    <w:tbl>
      <w:tblPr>
        <w:tblW w:w="8510" w:type="dxa"/>
        <w:tblInd w:w="279" w:type="dxa"/>
        <w:tblLayout w:type="fixed"/>
        <w:tblLook w:val="04A0" w:firstRow="1" w:lastRow="0" w:firstColumn="1" w:lastColumn="0" w:noHBand="0" w:noVBand="1"/>
      </w:tblPr>
      <w:tblGrid>
        <w:gridCol w:w="1847"/>
        <w:gridCol w:w="6238"/>
        <w:gridCol w:w="283"/>
        <w:gridCol w:w="142"/>
      </w:tblGrid>
      <w:tr w:rsidR="00890478" w:rsidRPr="004A04B1" w14:paraId="0B52C8B6" w14:textId="77777777" w:rsidTr="009F644B">
        <w:trPr>
          <w:gridAfter w:val="2"/>
          <w:wAfter w:w="425" w:type="dxa"/>
        </w:trPr>
        <w:tc>
          <w:tcPr>
            <w:tcW w:w="1847" w:type="dxa"/>
            <w:shd w:val="clear" w:color="auto" w:fill="auto"/>
          </w:tcPr>
          <w:p w14:paraId="32AC84B5" w14:textId="0FBD44D2" w:rsidR="00890478" w:rsidRPr="004A04B1" w:rsidRDefault="00890478" w:rsidP="00890478">
            <w:pPr>
              <w:widowControl w:val="0"/>
              <w:suppressAutoHyphens/>
              <w:rPr>
                <w:rFonts w:eastAsia="Arial Unicode MS"/>
                <w:b/>
                <w:kern w:val="1"/>
                <w:sz w:val="22"/>
                <w:szCs w:val="22"/>
                <w:lang w:eastAsia="hi-IN" w:bidi="hi-IN"/>
              </w:rPr>
            </w:pPr>
            <w:r w:rsidRPr="004A04B1">
              <w:rPr>
                <w:rFonts w:eastAsia="Arial Unicode MS"/>
                <w:b/>
                <w:kern w:val="1"/>
                <w:sz w:val="22"/>
                <w:szCs w:val="22"/>
                <w:lang w:eastAsia="hi-IN" w:bidi="hi-IN"/>
              </w:rPr>
              <w:t>Attēls</w:t>
            </w:r>
          </w:p>
        </w:tc>
        <w:tc>
          <w:tcPr>
            <w:tcW w:w="6238" w:type="dxa"/>
            <w:shd w:val="clear" w:color="auto" w:fill="auto"/>
          </w:tcPr>
          <w:p w14:paraId="1F6BF2EA" w14:textId="77777777" w:rsidR="00890478" w:rsidRPr="004A04B1" w:rsidRDefault="00890478" w:rsidP="00890478">
            <w:pPr>
              <w:widowControl w:val="0"/>
              <w:suppressAutoHyphens/>
              <w:rPr>
                <w:rFonts w:eastAsia="Arial Unicode MS"/>
                <w:kern w:val="1"/>
                <w:sz w:val="22"/>
                <w:szCs w:val="22"/>
                <w:lang w:eastAsia="hi-IN" w:bidi="hi-IN"/>
              </w:rPr>
            </w:pPr>
            <w:r w:rsidRPr="004A04B1">
              <w:rPr>
                <w:rFonts w:eastAsia="Arial Unicode MS"/>
                <w:kern w:val="1"/>
                <w:sz w:val="22"/>
                <w:szCs w:val="22"/>
                <w:lang w:eastAsia="hi-IN" w:bidi="hi-IN"/>
              </w:rPr>
              <w:t>Sviesta un siera gatavošana</w:t>
            </w:r>
          </w:p>
        </w:tc>
      </w:tr>
      <w:tr w:rsidR="00890478" w:rsidRPr="004A04B1" w14:paraId="24947F5B" w14:textId="77777777" w:rsidTr="009F644B">
        <w:trPr>
          <w:gridAfter w:val="2"/>
          <w:wAfter w:w="425" w:type="dxa"/>
        </w:trPr>
        <w:tc>
          <w:tcPr>
            <w:tcW w:w="1847" w:type="dxa"/>
            <w:shd w:val="clear" w:color="auto" w:fill="auto"/>
          </w:tcPr>
          <w:p w14:paraId="01EAAF75" w14:textId="77777777" w:rsidR="00890478" w:rsidRPr="004A04B1" w:rsidRDefault="00890478" w:rsidP="00890478">
            <w:pPr>
              <w:widowControl w:val="0"/>
              <w:suppressAutoHyphens/>
              <w:rPr>
                <w:rFonts w:eastAsia="Arial Unicode MS"/>
                <w:b/>
                <w:kern w:val="1"/>
                <w:sz w:val="22"/>
                <w:szCs w:val="22"/>
                <w:lang w:eastAsia="hi-IN" w:bidi="hi-IN"/>
              </w:rPr>
            </w:pPr>
            <w:r w:rsidRPr="004A04B1">
              <w:rPr>
                <w:rFonts w:eastAsia="Arial Unicode MS"/>
                <w:b/>
                <w:kern w:val="1"/>
                <w:sz w:val="22"/>
                <w:szCs w:val="22"/>
                <w:lang w:eastAsia="hi-IN" w:bidi="hi-IN"/>
              </w:rPr>
              <w:t>Priekšmets</w:t>
            </w:r>
          </w:p>
        </w:tc>
        <w:tc>
          <w:tcPr>
            <w:tcW w:w="6238" w:type="dxa"/>
            <w:shd w:val="clear" w:color="auto" w:fill="auto"/>
          </w:tcPr>
          <w:p w14:paraId="2359DDF8" w14:textId="77777777" w:rsidR="00890478" w:rsidRPr="004A04B1" w:rsidRDefault="00890478" w:rsidP="00890478">
            <w:pPr>
              <w:widowControl w:val="0"/>
              <w:suppressAutoHyphens/>
              <w:rPr>
                <w:rFonts w:eastAsia="Arial Unicode MS"/>
                <w:kern w:val="1"/>
                <w:sz w:val="22"/>
                <w:szCs w:val="22"/>
                <w:lang w:eastAsia="hi-IN" w:bidi="hi-IN"/>
              </w:rPr>
            </w:pPr>
            <w:r w:rsidRPr="004A04B1">
              <w:rPr>
                <w:rFonts w:eastAsia="Arial Unicode MS"/>
                <w:kern w:val="1"/>
                <w:sz w:val="22"/>
                <w:szCs w:val="22"/>
                <w:lang w:eastAsia="hi-IN" w:bidi="hi-IN"/>
              </w:rPr>
              <w:t>Sviesta kuļamā muca</w:t>
            </w:r>
          </w:p>
          <w:p w14:paraId="49A52AFE" w14:textId="77777777" w:rsidR="00890478" w:rsidRPr="004A04B1" w:rsidRDefault="00890478" w:rsidP="00890478">
            <w:pPr>
              <w:widowControl w:val="0"/>
              <w:suppressAutoHyphens/>
              <w:jc w:val="right"/>
              <w:rPr>
                <w:rFonts w:eastAsia="Arial Unicode MS"/>
                <w:i/>
                <w:kern w:val="1"/>
                <w:sz w:val="22"/>
                <w:szCs w:val="22"/>
                <w:lang w:eastAsia="hi-IN" w:bidi="hi-IN"/>
              </w:rPr>
            </w:pPr>
            <w:r w:rsidRPr="004A04B1">
              <w:rPr>
                <w:rFonts w:eastAsia="Arial Unicode MS"/>
                <w:i/>
                <w:kern w:val="1"/>
                <w:sz w:val="22"/>
                <w:szCs w:val="22"/>
                <w:lang w:eastAsia="hi-IN" w:bidi="hi-IN"/>
              </w:rPr>
              <w:t>SM 9504; TMR 23275, 24564</w:t>
            </w:r>
          </w:p>
          <w:p w14:paraId="606F3015" w14:textId="77777777" w:rsidR="00890478" w:rsidRPr="004A04B1" w:rsidRDefault="00890478" w:rsidP="00890478">
            <w:pPr>
              <w:widowControl w:val="0"/>
              <w:suppressAutoHyphens/>
              <w:jc w:val="right"/>
              <w:rPr>
                <w:rFonts w:eastAsia="Arial Unicode MS"/>
                <w:kern w:val="1"/>
                <w:sz w:val="22"/>
                <w:szCs w:val="22"/>
                <w:lang w:eastAsia="hi-IN" w:bidi="hi-IN"/>
              </w:rPr>
            </w:pPr>
            <w:r w:rsidRPr="004A04B1">
              <w:rPr>
                <w:rFonts w:eastAsia="Arial Unicode MS"/>
                <w:i/>
                <w:kern w:val="1"/>
                <w:sz w:val="22"/>
                <w:szCs w:val="22"/>
                <w:lang w:eastAsia="hi-IN" w:bidi="hi-IN"/>
              </w:rPr>
              <w:t>Ap 1 m diametrā</w:t>
            </w:r>
          </w:p>
        </w:tc>
      </w:tr>
      <w:tr w:rsidR="00890478" w:rsidRPr="004A04B1" w14:paraId="1E91D1D7" w14:textId="77777777" w:rsidTr="009F644B">
        <w:trPr>
          <w:gridAfter w:val="2"/>
          <w:wAfter w:w="425" w:type="dxa"/>
        </w:trPr>
        <w:tc>
          <w:tcPr>
            <w:tcW w:w="1847" w:type="dxa"/>
            <w:shd w:val="clear" w:color="auto" w:fill="auto"/>
          </w:tcPr>
          <w:p w14:paraId="6FE684D9" w14:textId="77777777" w:rsidR="00890478" w:rsidRPr="004A04B1" w:rsidRDefault="00890478" w:rsidP="00890478">
            <w:pPr>
              <w:widowControl w:val="0"/>
              <w:suppressAutoHyphens/>
              <w:rPr>
                <w:rFonts w:eastAsia="Arial Unicode MS"/>
                <w:b/>
                <w:kern w:val="1"/>
                <w:sz w:val="22"/>
                <w:szCs w:val="22"/>
                <w:lang w:eastAsia="hi-IN" w:bidi="hi-IN"/>
              </w:rPr>
            </w:pPr>
            <w:r w:rsidRPr="004A04B1">
              <w:rPr>
                <w:rFonts w:eastAsia="Arial Unicode MS"/>
                <w:b/>
                <w:kern w:val="1"/>
                <w:sz w:val="22"/>
                <w:szCs w:val="22"/>
                <w:lang w:eastAsia="hi-IN" w:bidi="hi-IN"/>
              </w:rPr>
              <w:t xml:space="preserve">Priekšmets </w:t>
            </w:r>
          </w:p>
        </w:tc>
        <w:tc>
          <w:tcPr>
            <w:tcW w:w="6238" w:type="dxa"/>
            <w:shd w:val="clear" w:color="auto" w:fill="auto"/>
          </w:tcPr>
          <w:p w14:paraId="79835AE9" w14:textId="77777777" w:rsidR="00890478" w:rsidRPr="004A04B1" w:rsidRDefault="00890478" w:rsidP="00890478">
            <w:pPr>
              <w:widowControl w:val="0"/>
              <w:suppressAutoHyphens/>
              <w:rPr>
                <w:rFonts w:eastAsia="Arial Unicode MS"/>
                <w:kern w:val="1"/>
                <w:sz w:val="22"/>
                <w:szCs w:val="22"/>
                <w:lang w:eastAsia="hi-IN" w:bidi="hi-IN"/>
              </w:rPr>
            </w:pPr>
            <w:r w:rsidRPr="004A04B1">
              <w:rPr>
                <w:rFonts w:eastAsia="Arial Unicode MS"/>
                <w:kern w:val="1"/>
                <w:sz w:val="22"/>
                <w:szCs w:val="22"/>
                <w:lang w:eastAsia="hi-IN" w:bidi="hi-IN"/>
              </w:rPr>
              <w:t>Sviesta trauks, izgatavots Rīgas porcelāna rūpnīcā</w:t>
            </w:r>
          </w:p>
          <w:p w14:paraId="3F439401" w14:textId="77777777" w:rsidR="00890478" w:rsidRPr="004A04B1" w:rsidRDefault="00890478" w:rsidP="00890478">
            <w:pPr>
              <w:widowControl w:val="0"/>
              <w:suppressAutoHyphens/>
              <w:jc w:val="right"/>
              <w:rPr>
                <w:rFonts w:eastAsia="Arial Unicode MS"/>
                <w:i/>
                <w:kern w:val="1"/>
                <w:sz w:val="22"/>
                <w:szCs w:val="22"/>
                <w:lang w:eastAsia="hi-IN" w:bidi="hi-IN"/>
              </w:rPr>
            </w:pPr>
            <w:r w:rsidRPr="004A04B1">
              <w:rPr>
                <w:rFonts w:eastAsia="Arial Unicode MS"/>
                <w:i/>
                <w:kern w:val="1"/>
                <w:sz w:val="22"/>
                <w:szCs w:val="22"/>
                <w:lang w:eastAsia="hi-IN" w:bidi="hi-IN"/>
              </w:rPr>
              <w:t>TMR 24242</w:t>
            </w:r>
          </w:p>
        </w:tc>
      </w:tr>
      <w:tr w:rsidR="00890478" w:rsidRPr="004A04B1" w14:paraId="3E705A1E" w14:textId="77777777" w:rsidTr="009F644B">
        <w:trPr>
          <w:gridAfter w:val="2"/>
          <w:wAfter w:w="425" w:type="dxa"/>
        </w:trPr>
        <w:tc>
          <w:tcPr>
            <w:tcW w:w="1847" w:type="dxa"/>
            <w:shd w:val="clear" w:color="auto" w:fill="auto"/>
          </w:tcPr>
          <w:p w14:paraId="5B2BF906" w14:textId="77777777" w:rsidR="00890478" w:rsidRPr="004A04B1" w:rsidRDefault="00890478" w:rsidP="00890478">
            <w:pPr>
              <w:widowControl w:val="0"/>
              <w:suppressAutoHyphens/>
              <w:rPr>
                <w:rFonts w:eastAsia="Arial Unicode MS"/>
                <w:b/>
                <w:kern w:val="1"/>
                <w:sz w:val="22"/>
                <w:szCs w:val="22"/>
                <w:lang w:eastAsia="hi-IN" w:bidi="hi-IN"/>
              </w:rPr>
            </w:pPr>
            <w:r w:rsidRPr="004A04B1">
              <w:rPr>
                <w:rFonts w:eastAsia="Arial Unicode MS"/>
                <w:b/>
                <w:kern w:val="1"/>
                <w:sz w:val="22"/>
                <w:szCs w:val="22"/>
                <w:lang w:eastAsia="hi-IN" w:bidi="hi-IN"/>
              </w:rPr>
              <w:t>Attēls, kopija</w:t>
            </w:r>
          </w:p>
        </w:tc>
        <w:tc>
          <w:tcPr>
            <w:tcW w:w="6238" w:type="dxa"/>
            <w:shd w:val="clear" w:color="auto" w:fill="auto"/>
          </w:tcPr>
          <w:p w14:paraId="40FD45CE" w14:textId="77777777" w:rsidR="00890478" w:rsidRPr="004A04B1" w:rsidRDefault="00890478" w:rsidP="00890478">
            <w:pPr>
              <w:spacing w:after="160" w:line="259" w:lineRule="auto"/>
              <w:contextualSpacing/>
              <w:rPr>
                <w:sz w:val="22"/>
                <w:szCs w:val="22"/>
              </w:rPr>
            </w:pPr>
            <w:r w:rsidRPr="004A04B1">
              <w:rPr>
                <w:sz w:val="22"/>
                <w:szCs w:val="22"/>
              </w:rPr>
              <w:t xml:space="preserve">Sviesta kuļamā mašīna Mazsalacas pienotavā. 20. gs. sāk. </w:t>
            </w:r>
          </w:p>
          <w:p w14:paraId="721F864E" w14:textId="69DDBA93" w:rsidR="00890478" w:rsidRPr="004A04B1" w:rsidRDefault="00C02DB4" w:rsidP="00C02DB4">
            <w:pPr>
              <w:spacing w:after="160" w:line="259" w:lineRule="auto"/>
              <w:contextualSpacing/>
              <w:jc w:val="right"/>
              <w:rPr>
                <w:sz w:val="22"/>
                <w:szCs w:val="22"/>
              </w:rPr>
            </w:pPr>
            <w:r w:rsidRPr="004A04B1">
              <w:rPr>
                <w:sz w:val="22"/>
                <w:szCs w:val="22"/>
              </w:rPr>
              <w:t>LNVM VF 2761</w:t>
            </w:r>
          </w:p>
        </w:tc>
      </w:tr>
      <w:tr w:rsidR="00144904" w:rsidRPr="004A04B1" w14:paraId="0CDFA0EE" w14:textId="77777777" w:rsidTr="009F644B">
        <w:trPr>
          <w:gridAfter w:val="1"/>
          <w:wAfter w:w="142" w:type="dxa"/>
        </w:trPr>
        <w:tc>
          <w:tcPr>
            <w:tcW w:w="1847" w:type="dxa"/>
            <w:shd w:val="clear" w:color="auto" w:fill="auto"/>
          </w:tcPr>
          <w:p w14:paraId="73B51240" w14:textId="77777777" w:rsidR="00144904" w:rsidRPr="004A04B1" w:rsidRDefault="00144904" w:rsidP="00D56F1D">
            <w:pPr>
              <w:widowControl w:val="0"/>
              <w:suppressAutoHyphens/>
              <w:rPr>
                <w:rFonts w:eastAsia="Arial Unicode MS"/>
                <w:b/>
                <w:kern w:val="1"/>
                <w:sz w:val="22"/>
                <w:szCs w:val="22"/>
                <w:lang w:eastAsia="hi-IN" w:bidi="hi-IN"/>
              </w:rPr>
            </w:pPr>
            <w:r w:rsidRPr="004A04B1">
              <w:rPr>
                <w:rFonts w:eastAsia="Arial Unicode MS"/>
                <w:b/>
                <w:kern w:val="1"/>
                <w:sz w:val="22"/>
                <w:szCs w:val="22"/>
                <w:lang w:eastAsia="hi-IN" w:bidi="hi-IN"/>
              </w:rPr>
              <w:t>Priekšmets</w:t>
            </w:r>
          </w:p>
        </w:tc>
        <w:tc>
          <w:tcPr>
            <w:tcW w:w="6521" w:type="dxa"/>
            <w:gridSpan w:val="2"/>
            <w:shd w:val="clear" w:color="auto" w:fill="auto"/>
          </w:tcPr>
          <w:p w14:paraId="048A1D2F" w14:textId="77777777" w:rsidR="00144904" w:rsidRPr="004A04B1" w:rsidRDefault="00144904" w:rsidP="00D56F1D">
            <w:pPr>
              <w:widowControl w:val="0"/>
              <w:suppressAutoHyphens/>
              <w:rPr>
                <w:rFonts w:eastAsia="Arial Unicode MS"/>
                <w:kern w:val="1"/>
                <w:sz w:val="22"/>
                <w:szCs w:val="22"/>
                <w:lang w:eastAsia="hi-IN" w:bidi="hi-IN"/>
              </w:rPr>
            </w:pPr>
            <w:r w:rsidRPr="004A04B1">
              <w:rPr>
                <w:rFonts w:eastAsia="Arial Unicode MS"/>
                <w:kern w:val="1"/>
                <w:sz w:val="22"/>
                <w:szCs w:val="22"/>
                <w:lang w:eastAsia="hi-IN" w:bidi="hi-IN"/>
              </w:rPr>
              <w:t>Piena centrifūga</w:t>
            </w:r>
          </w:p>
          <w:p w14:paraId="418E5856" w14:textId="77777777" w:rsidR="00144904" w:rsidRPr="004A04B1" w:rsidRDefault="00144904" w:rsidP="00D56F1D">
            <w:pPr>
              <w:widowControl w:val="0"/>
              <w:suppressAutoHyphens/>
              <w:rPr>
                <w:rFonts w:eastAsia="Arial Unicode MS"/>
                <w:i/>
                <w:kern w:val="1"/>
                <w:sz w:val="22"/>
                <w:szCs w:val="22"/>
                <w:lang w:eastAsia="hi-IN" w:bidi="hi-IN"/>
              </w:rPr>
            </w:pPr>
            <w:r w:rsidRPr="004A04B1">
              <w:rPr>
                <w:rFonts w:eastAsia="Arial Unicode MS"/>
                <w:kern w:val="1"/>
                <w:sz w:val="22"/>
                <w:szCs w:val="22"/>
                <w:lang w:eastAsia="hi-IN" w:bidi="hi-IN"/>
              </w:rPr>
              <w:t xml:space="preserve">                                                                                                  </w:t>
            </w:r>
            <w:r w:rsidRPr="004A04B1">
              <w:rPr>
                <w:rFonts w:eastAsia="Arial Unicode MS"/>
                <w:i/>
                <w:kern w:val="1"/>
                <w:sz w:val="22"/>
                <w:szCs w:val="22"/>
                <w:lang w:eastAsia="hi-IN" w:bidi="hi-IN"/>
              </w:rPr>
              <w:t>TMR</w:t>
            </w:r>
          </w:p>
        </w:tc>
      </w:tr>
      <w:tr w:rsidR="00890478" w:rsidRPr="004A04B1" w14:paraId="29983B37" w14:textId="77777777" w:rsidTr="009F644B">
        <w:trPr>
          <w:gridAfter w:val="2"/>
          <w:wAfter w:w="425" w:type="dxa"/>
          <w:trHeight w:val="461"/>
        </w:trPr>
        <w:tc>
          <w:tcPr>
            <w:tcW w:w="1847" w:type="dxa"/>
            <w:shd w:val="clear" w:color="auto" w:fill="auto"/>
          </w:tcPr>
          <w:p w14:paraId="773E0D6F" w14:textId="77777777" w:rsidR="00890478" w:rsidRPr="004A04B1" w:rsidRDefault="00890478" w:rsidP="00890478">
            <w:pPr>
              <w:widowControl w:val="0"/>
              <w:suppressAutoHyphens/>
              <w:rPr>
                <w:rFonts w:eastAsia="Arial Unicode MS"/>
                <w:b/>
                <w:kern w:val="1"/>
                <w:sz w:val="22"/>
                <w:szCs w:val="22"/>
                <w:lang w:eastAsia="hi-IN" w:bidi="hi-IN"/>
              </w:rPr>
            </w:pPr>
            <w:r w:rsidRPr="004A04B1">
              <w:rPr>
                <w:rFonts w:eastAsia="Arial Unicode MS"/>
                <w:b/>
                <w:kern w:val="1"/>
                <w:sz w:val="22"/>
                <w:szCs w:val="22"/>
                <w:lang w:eastAsia="hi-IN" w:bidi="hi-IN"/>
              </w:rPr>
              <w:t>Attēls – sit. atveidojums</w:t>
            </w:r>
          </w:p>
        </w:tc>
        <w:tc>
          <w:tcPr>
            <w:tcW w:w="6238" w:type="dxa"/>
            <w:shd w:val="clear" w:color="auto" w:fill="auto"/>
          </w:tcPr>
          <w:p w14:paraId="229641AE" w14:textId="77777777" w:rsidR="00890478" w:rsidRPr="004A04B1" w:rsidRDefault="00890478" w:rsidP="00890478">
            <w:pPr>
              <w:widowControl w:val="0"/>
              <w:suppressAutoHyphens/>
              <w:rPr>
                <w:rFonts w:eastAsia="Arial Unicode MS"/>
                <w:kern w:val="1"/>
                <w:sz w:val="22"/>
                <w:szCs w:val="22"/>
                <w:lang w:eastAsia="hi-IN" w:bidi="hi-IN"/>
              </w:rPr>
            </w:pPr>
            <w:r w:rsidRPr="004A04B1">
              <w:rPr>
                <w:rFonts w:eastAsia="Arial Unicode MS"/>
                <w:kern w:val="1"/>
                <w:sz w:val="22"/>
                <w:szCs w:val="22"/>
                <w:lang w:eastAsia="hi-IN" w:bidi="hi-IN"/>
              </w:rPr>
              <w:t xml:space="preserve"> </w:t>
            </w:r>
            <w:proofErr w:type="gramStart"/>
            <w:r w:rsidRPr="004A04B1">
              <w:rPr>
                <w:rFonts w:eastAsia="Arial Unicode MS"/>
                <w:kern w:val="1"/>
                <w:sz w:val="22"/>
                <w:szCs w:val="22"/>
                <w:lang w:eastAsia="hi-IN" w:bidi="hi-IN"/>
              </w:rPr>
              <w:t>1891.gada</w:t>
            </w:r>
            <w:proofErr w:type="gramEnd"/>
            <w:r w:rsidRPr="004A04B1">
              <w:rPr>
                <w:rFonts w:eastAsia="Arial Unicode MS"/>
                <w:kern w:val="1"/>
                <w:sz w:val="22"/>
                <w:szCs w:val="22"/>
                <w:lang w:eastAsia="hi-IN" w:bidi="hi-IN"/>
              </w:rPr>
              <w:t xml:space="preserve"> 14.janvārī Puikules muižas īpašnieks Klots demonstrē Pociema (Possendorf) lauksaimniecības biedrībā piena centrifūgu, darbināmu ar roku, kurā pārstrādā svaigu pienu. No 5 spaiņiem piena iegūst ½</w:t>
            </w:r>
            <w:proofErr w:type="gramStart"/>
            <w:r w:rsidRPr="004A04B1">
              <w:rPr>
                <w:rFonts w:eastAsia="Arial Unicode MS"/>
                <w:kern w:val="1"/>
                <w:sz w:val="22"/>
                <w:szCs w:val="22"/>
                <w:lang w:eastAsia="hi-IN" w:bidi="hi-IN"/>
              </w:rPr>
              <w:t xml:space="preserve">  </w:t>
            </w:r>
            <w:proofErr w:type="gramEnd"/>
            <w:r w:rsidRPr="004A04B1">
              <w:rPr>
                <w:rFonts w:eastAsia="Arial Unicode MS"/>
                <w:kern w:val="1"/>
                <w:sz w:val="22"/>
                <w:szCs w:val="22"/>
                <w:lang w:eastAsia="hi-IN" w:bidi="hi-IN"/>
              </w:rPr>
              <w:t>spaiņa krējuma (</w:t>
            </w:r>
            <w:r w:rsidRPr="004A04B1">
              <w:rPr>
                <w:rFonts w:eastAsia="Arial Unicode MS"/>
                <w:i/>
                <w:kern w:val="1"/>
                <w:sz w:val="22"/>
                <w:szCs w:val="22"/>
                <w:lang w:eastAsia="hi-IN" w:bidi="hi-IN"/>
              </w:rPr>
              <w:t>Schmand</w:t>
            </w:r>
            <w:r w:rsidRPr="004A04B1">
              <w:rPr>
                <w:rFonts w:eastAsia="Arial Unicode MS"/>
                <w:kern w:val="1"/>
                <w:sz w:val="22"/>
                <w:szCs w:val="22"/>
                <w:lang w:eastAsia="hi-IN" w:bidi="hi-IN"/>
              </w:rPr>
              <w:t>); vienā stundā centrifūgā var apstrādā 50 spaiņu piena. Muižnieks Klots izceļ vājpiena labās īpašības un izmantošanas iespējas.</w:t>
            </w:r>
          </w:p>
          <w:p w14:paraId="7962687B" w14:textId="77777777" w:rsidR="00890478" w:rsidRPr="004A04B1" w:rsidRDefault="00890478" w:rsidP="00890478">
            <w:pPr>
              <w:widowControl w:val="0"/>
              <w:suppressAutoHyphens/>
              <w:rPr>
                <w:rFonts w:eastAsia="Arial Unicode MS"/>
                <w:kern w:val="1"/>
                <w:sz w:val="22"/>
                <w:szCs w:val="22"/>
                <w:lang w:eastAsia="hi-IN" w:bidi="hi-IN"/>
              </w:rPr>
            </w:pPr>
            <w:proofErr w:type="gramStart"/>
            <w:r w:rsidRPr="004A04B1">
              <w:rPr>
                <w:rFonts w:eastAsia="Arial Unicode MS"/>
                <w:kern w:val="1"/>
                <w:sz w:val="22"/>
                <w:szCs w:val="22"/>
                <w:lang w:eastAsia="hi-IN" w:bidi="hi-IN"/>
              </w:rPr>
              <w:t>1892.gadā</w:t>
            </w:r>
            <w:proofErr w:type="gramEnd"/>
            <w:r w:rsidRPr="004A04B1">
              <w:rPr>
                <w:rFonts w:eastAsia="Arial Unicode MS"/>
                <w:kern w:val="1"/>
                <w:sz w:val="22"/>
                <w:szCs w:val="22"/>
                <w:lang w:eastAsia="hi-IN" w:bidi="hi-IN"/>
              </w:rPr>
              <w:t xml:space="preserve"> 40 spaiņi piena maksā 160 kapeikas.  </w:t>
            </w:r>
          </w:p>
          <w:p w14:paraId="4F4F2055" w14:textId="77777777" w:rsidR="00890478" w:rsidRPr="004A04B1" w:rsidRDefault="00890478" w:rsidP="00890478">
            <w:pPr>
              <w:widowControl w:val="0"/>
              <w:suppressAutoHyphens/>
              <w:jc w:val="right"/>
              <w:rPr>
                <w:rFonts w:eastAsia="Arial Unicode MS"/>
                <w:kern w:val="1"/>
                <w:sz w:val="22"/>
                <w:szCs w:val="22"/>
                <w:lang w:eastAsia="hi-IN" w:bidi="hi-IN"/>
              </w:rPr>
            </w:pPr>
            <w:r w:rsidRPr="004A04B1">
              <w:rPr>
                <w:rFonts w:eastAsia="Arial Unicode MS"/>
                <w:i/>
                <w:kern w:val="1"/>
                <w:sz w:val="22"/>
                <w:szCs w:val="22"/>
                <w:lang w:eastAsia="hi-IN" w:bidi="hi-IN"/>
              </w:rPr>
              <w:t xml:space="preserve">Baltische Wochenschrift </w:t>
            </w:r>
            <w:r w:rsidRPr="004A04B1">
              <w:rPr>
                <w:i/>
                <w:sz w:val="22"/>
                <w:szCs w:val="22"/>
              </w:rPr>
              <w:t>für Landwirtschaft, Gewerbfleiss und Handel, Jg.30.</w:t>
            </w:r>
            <w:r w:rsidRPr="004A04B1">
              <w:rPr>
                <w:rFonts w:eastAsia="Arial Unicode MS"/>
                <w:i/>
                <w:kern w:val="1"/>
                <w:sz w:val="22"/>
                <w:szCs w:val="22"/>
                <w:lang w:eastAsia="hi-IN" w:bidi="hi-IN"/>
              </w:rPr>
              <w:t xml:space="preserve"> 1892, S</w:t>
            </w:r>
            <w:r w:rsidRPr="004A04B1">
              <w:rPr>
                <w:rFonts w:eastAsia="Arial Unicode MS"/>
                <w:kern w:val="1"/>
                <w:sz w:val="22"/>
                <w:szCs w:val="22"/>
                <w:lang w:eastAsia="hi-IN" w:bidi="hi-IN"/>
              </w:rPr>
              <w:t>.</w:t>
            </w:r>
          </w:p>
        </w:tc>
      </w:tr>
      <w:tr w:rsidR="00890478" w:rsidRPr="004A04B1" w14:paraId="544F7D0E" w14:textId="77777777" w:rsidTr="009F644B">
        <w:trPr>
          <w:gridAfter w:val="2"/>
          <w:wAfter w:w="425" w:type="dxa"/>
          <w:trHeight w:val="461"/>
        </w:trPr>
        <w:tc>
          <w:tcPr>
            <w:tcW w:w="1847" w:type="dxa"/>
            <w:shd w:val="clear" w:color="auto" w:fill="auto"/>
          </w:tcPr>
          <w:p w14:paraId="50247AC1" w14:textId="77777777" w:rsidR="00890478" w:rsidRPr="004A04B1" w:rsidRDefault="00890478" w:rsidP="00890478">
            <w:pPr>
              <w:widowControl w:val="0"/>
              <w:suppressAutoHyphens/>
              <w:rPr>
                <w:rFonts w:eastAsia="Arial Unicode MS"/>
                <w:b/>
                <w:kern w:val="1"/>
                <w:sz w:val="22"/>
                <w:szCs w:val="22"/>
                <w:lang w:eastAsia="hi-IN" w:bidi="hi-IN"/>
              </w:rPr>
            </w:pPr>
            <w:r w:rsidRPr="004A04B1">
              <w:rPr>
                <w:rFonts w:eastAsia="Arial Unicode MS"/>
                <w:b/>
                <w:kern w:val="1"/>
                <w:sz w:val="22"/>
                <w:szCs w:val="22"/>
                <w:lang w:eastAsia="hi-IN" w:bidi="hi-IN"/>
              </w:rPr>
              <w:t>Attēls</w:t>
            </w:r>
          </w:p>
        </w:tc>
        <w:tc>
          <w:tcPr>
            <w:tcW w:w="6238" w:type="dxa"/>
            <w:shd w:val="clear" w:color="auto" w:fill="auto"/>
          </w:tcPr>
          <w:p w14:paraId="22862CC9" w14:textId="77777777" w:rsidR="00890478" w:rsidRPr="004A04B1" w:rsidRDefault="00890478" w:rsidP="00890478">
            <w:pPr>
              <w:widowControl w:val="0"/>
              <w:suppressAutoHyphens/>
              <w:rPr>
                <w:rFonts w:eastAsia="Arial Unicode MS"/>
                <w:kern w:val="1"/>
                <w:sz w:val="22"/>
                <w:szCs w:val="22"/>
                <w:lang w:eastAsia="hi-IN" w:bidi="hi-IN"/>
              </w:rPr>
            </w:pPr>
            <w:r w:rsidRPr="004A04B1">
              <w:rPr>
                <w:rFonts w:eastAsia="Arial Unicode MS"/>
                <w:kern w:val="1"/>
                <w:sz w:val="22"/>
                <w:szCs w:val="22"/>
                <w:lang w:eastAsia="hi-IN" w:bidi="hi-IN"/>
              </w:rPr>
              <w:t>Piena centrifūgas attēls un reklāma 1892.</w:t>
            </w:r>
          </w:p>
          <w:p w14:paraId="1070D95D" w14:textId="77777777" w:rsidR="00890478" w:rsidRPr="004A04B1" w:rsidRDefault="00890478" w:rsidP="00890478">
            <w:pPr>
              <w:widowControl w:val="0"/>
              <w:suppressAutoHyphens/>
              <w:jc w:val="right"/>
              <w:rPr>
                <w:rFonts w:eastAsia="Arial Unicode MS"/>
                <w:kern w:val="1"/>
                <w:sz w:val="22"/>
                <w:szCs w:val="22"/>
                <w:lang w:eastAsia="hi-IN" w:bidi="hi-IN"/>
              </w:rPr>
            </w:pPr>
            <w:r w:rsidRPr="004A04B1">
              <w:rPr>
                <w:rFonts w:eastAsia="Arial Unicode MS"/>
                <w:i/>
                <w:kern w:val="1"/>
                <w:sz w:val="22"/>
                <w:szCs w:val="22"/>
                <w:lang w:eastAsia="hi-IN" w:bidi="hi-IN"/>
              </w:rPr>
              <w:t>Baltische Wochenschrift 1892, S.201, 236</w:t>
            </w:r>
            <w:r w:rsidRPr="004A04B1">
              <w:rPr>
                <w:rFonts w:eastAsia="Arial Unicode MS"/>
                <w:kern w:val="1"/>
                <w:sz w:val="22"/>
                <w:szCs w:val="22"/>
                <w:lang w:eastAsia="hi-IN" w:bidi="hi-IN"/>
              </w:rPr>
              <w:t>.</w:t>
            </w:r>
          </w:p>
        </w:tc>
      </w:tr>
      <w:tr w:rsidR="00890478" w:rsidRPr="004A04B1" w14:paraId="27FBF9E3" w14:textId="77777777" w:rsidTr="009F644B">
        <w:trPr>
          <w:gridAfter w:val="2"/>
          <w:wAfter w:w="425" w:type="dxa"/>
        </w:trPr>
        <w:tc>
          <w:tcPr>
            <w:tcW w:w="1847" w:type="dxa"/>
            <w:shd w:val="clear" w:color="auto" w:fill="auto"/>
          </w:tcPr>
          <w:p w14:paraId="087D6BBD" w14:textId="77777777" w:rsidR="00890478" w:rsidRPr="004A04B1" w:rsidRDefault="00890478" w:rsidP="00890478">
            <w:pPr>
              <w:widowControl w:val="0"/>
              <w:suppressAutoHyphens/>
              <w:rPr>
                <w:rFonts w:eastAsia="Arial Unicode MS"/>
                <w:b/>
                <w:kern w:val="1"/>
                <w:sz w:val="22"/>
                <w:szCs w:val="22"/>
                <w:lang w:eastAsia="hi-IN" w:bidi="hi-IN"/>
              </w:rPr>
            </w:pPr>
          </w:p>
        </w:tc>
        <w:tc>
          <w:tcPr>
            <w:tcW w:w="6238" w:type="dxa"/>
            <w:shd w:val="clear" w:color="auto" w:fill="auto"/>
          </w:tcPr>
          <w:p w14:paraId="4E9AE97B" w14:textId="77777777" w:rsidR="00890478" w:rsidRPr="004A04B1" w:rsidRDefault="00890478" w:rsidP="00890478">
            <w:pPr>
              <w:widowControl w:val="0"/>
              <w:suppressAutoHyphens/>
              <w:rPr>
                <w:rFonts w:eastAsia="Arial Unicode MS"/>
                <w:kern w:val="1"/>
                <w:sz w:val="22"/>
                <w:szCs w:val="22"/>
                <w:lang w:eastAsia="hi-IN" w:bidi="hi-IN"/>
              </w:rPr>
            </w:pPr>
          </w:p>
        </w:tc>
      </w:tr>
      <w:tr w:rsidR="00890478" w:rsidRPr="004A04B1" w14:paraId="1861F9D4" w14:textId="77777777" w:rsidTr="009F644B">
        <w:trPr>
          <w:gridAfter w:val="1"/>
          <w:wAfter w:w="142" w:type="dxa"/>
        </w:trPr>
        <w:tc>
          <w:tcPr>
            <w:tcW w:w="1847" w:type="dxa"/>
            <w:shd w:val="clear" w:color="auto" w:fill="auto"/>
          </w:tcPr>
          <w:p w14:paraId="08AE4A04" w14:textId="77777777" w:rsidR="00890478" w:rsidRPr="004A04B1" w:rsidRDefault="00890478" w:rsidP="00890478">
            <w:pPr>
              <w:widowControl w:val="0"/>
              <w:suppressAutoHyphens/>
              <w:rPr>
                <w:rFonts w:eastAsia="Arial Unicode MS"/>
                <w:b/>
                <w:kern w:val="1"/>
                <w:sz w:val="22"/>
                <w:szCs w:val="22"/>
                <w:lang w:eastAsia="hi-IN" w:bidi="hi-IN"/>
              </w:rPr>
            </w:pPr>
            <w:r w:rsidRPr="004A04B1">
              <w:rPr>
                <w:rFonts w:eastAsia="Arial Unicode MS"/>
                <w:b/>
                <w:kern w:val="1"/>
                <w:sz w:val="22"/>
                <w:szCs w:val="22"/>
                <w:lang w:eastAsia="hi-IN" w:bidi="hi-IN"/>
              </w:rPr>
              <w:t>Kopija-atdarinājums?</w:t>
            </w:r>
          </w:p>
        </w:tc>
        <w:tc>
          <w:tcPr>
            <w:tcW w:w="6521" w:type="dxa"/>
            <w:gridSpan w:val="2"/>
            <w:shd w:val="clear" w:color="auto" w:fill="auto"/>
          </w:tcPr>
          <w:p w14:paraId="215A390C" w14:textId="77777777" w:rsidR="00890478" w:rsidRPr="004A04B1" w:rsidRDefault="00890478" w:rsidP="00890478">
            <w:pPr>
              <w:rPr>
                <w:sz w:val="22"/>
                <w:szCs w:val="22"/>
              </w:rPr>
            </w:pPr>
            <w:r w:rsidRPr="004A04B1">
              <w:rPr>
                <w:rFonts w:eastAsia="Arial Unicode MS"/>
                <w:kern w:val="1"/>
                <w:sz w:val="22"/>
                <w:szCs w:val="22"/>
                <w:lang w:eastAsia="hi-IN" w:bidi="hi-IN"/>
              </w:rPr>
              <w:t xml:space="preserve">Gatartas muižas piensaimniecības grāmata </w:t>
            </w:r>
            <w:r w:rsidRPr="004A04B1">
              <w:rPr>
                <w:sz w:val="22"/>
                <w:szCs w:val="22"/>
              </w:rPr>
              <w:t>1897-1902.</w:t>
            </w:r>
          </w:p>
          <w:p w14:paraId="1D4B40AD" w14:textId="77777777" w:rsidR="00890478" w:rsidRPr="004A04B1" w:rsidRDefault="00890478" w:rsidP="00890478">
            <w:pPr>
              <w:rPr>
                <w:sz w:val="22"/>
                <w:szCs w:val="22"/>
              </w:rPr>
            </w:pPr>
            <w:r w:rsidRPr="004A04B1">
              <w:rPr>
                <w:sz w:val="22"/>
                <w:szCs w:val="22"/>
              </w:rPr>
              <w:t>Dokumentēts ne tikai izslaukums pa mēnešiem un gadiem, bet arī katras govs izcelsme, šķirne. Šķirnes lopi gan audzēti uz vietas muižā, gan iepirkti no Nabes, Blomes, Auciema, Veru muižas Igaunijā, kā arī no zemniekiem.</w:t>
            </w:r>
          </w:p>
          <w:p w14:paraId="6AFCF2FA" w14:textId="77777777" w:rsidR="00890478" w:rsidRPr="004A04B1" w:rsidRDefault="00890478" w:rsidP="00890478">
            <w:pPr>
              <w:rPr>
                <w:sz w:val="22"/>
                <w:szCs w:val="22"/>
              </w:rPr>
            </w:pPr>
            <w:r w:rsidRPr="004A04B1">
              <w:rPr>
                <w:sz w:val="22"/>
                <w:szCs w:val="22"/>
              </w:rPr>
              <w:t xml:space="preserve">     Izceltas ziņas par dažām govīm no 122:</w:t>
            </w:r>
          </w:p>
          <w:p w14:paraId="050261A0" w14:textId="77777777" w:rsidR="00890478" w:rsidRPr="004A04B1" w:rsidRDefault="00890478" w:rsidP="00890478">
            <w:pPr>
              <w:ind w:left="720"/>
              <w:rPr>
                <w:sz w:val="22"/>
                <w:szCs w:val="22"/>
              </w:rPr>
            </w:pPr>
            <w:r w:rsidRPr="004A04B1">
              <w:rPr>
                <w:sz w:val="22"/>
                <w:szCs w:val="22"/>
              </w:rPr>
              <w:t>Flora – tīrasiņu Angleras šķirne, no Auciema muižas</w:t>
            </w:r>
          </w:p>
          <w:p w14:paraId="4767F3E4" w14:textId="563EE554" w:rsidR="00890478" w:rsidRPr="004A04B1" w:rsidRDefault="00890478" w:rsidP="00890478">
            <w:pPr>
              <w:ind w:left="720"/>
              <w:rPr>
                <w:sz w:val="22"/>
                <w:szCs w:val="22"/>
              </w:rPr>
            </w:pPr>
            <w:r w:rsidRPr="004A04B1">
              <w:rPr>
                <w:sz w:val="22"/>
                <w:szCs w:val="22"/>
              </w:rPr>
              <w:t>Fauna – dzimusi un</w:t>
            </w:r>
            <w:proofErr w:type="gramStart"/>
            <w:r w:rsidRPr="004A04B1">
              <w:rPr>
                <w:sz w:val="22"/>
                <w:szCs w:val="22"/>
              </w:rPr>
              <w:t xml:space="preserve"> pašu audzināta </w:t>
            </w:r>
            <w:r w:rsidR="004A04B1" w:rsidRPr="004A04B1">
              <w:rPr>
                <w:sz w:val="22"/>
                <w:szCs w:val="22"/>
              </w:rPr>
              <w:t>1896. gadā</w:t>
            </w:r>
            <w:proofErr w:type="gramEnd"/>
            <w:r w:rsidRPr="004A04B1">
              <w:rPr>
                <w:sz w:val="22"/>
                <w:szCs w:val="22"/>
              </w:rPr>
              <w:t>, ¾ Angleras šķirnes</w:t>
            </w:r>
          </w:p>
          <w:p w14:paraId="7A045794" w14:textId="77777777" w:rsidR="00890478" w:rsidRPr="004A04B1" w:rsidRDefault="00890478" w:rsidP="00890478">
            <w:pPr>
              <w:ind w:left="720"/>
              <w:rPr>
                <w:rFonts w:eastAsia="Arial Unicode MS"/>
                <w:kern w:val="1"/>
                <w:sz w:val="22"/>
                <w:szCs w:val="22"/>
                <w:lang w:eastAsia="hi-IN" w:bidi="hi-IN"/>
              </w:rPr>
            </w:pPr>
            <w:r w:rsidRPr="004A04B1">
              <w:rPr>
                <w:sz w:val="22"/>
                <w:szCs w:val="22"/>
              </w:rPr>
              <w:t>Cielava – no zemniekiem Veru pirkta govs, labi izslaukuma rādītāji 1896-1902.</w:t>
            </w:r>
          </w:p>
          <w:p w14:paraId="13A0BC3C" w14:textId="3F30C647" w:rsidR="00890478" w:rsidRPr="004A04B1" w:rsidRDefault="00890478" w:rsidP="00890478">
            <w:pPr>
              <w:ind w:left="720"/>
              <w:jc w:val="right"/>
              <w:rPr>
                <w:i/>
                <w:sz w:val="22"/>
                <w:szCs w:val="22"/>
              </w:rPr>
            </w:pPr>
            <w:r w:rsidRPr="004A04B1">
              <w:rPr>
                <w:i/>
                <w:sz w:val="22"/>
                <w:szCs w:val="22"/>
              </w:rPr>
              <w:t>LVVA 6999.</w:t>
            </w:r>
            <w:r w:rsidR="004A04B1" w:rsidRPr="004A04B1">
              <w:rPr>
                <w:i/>
                <w:sz w:val="22"/>
                <w:szCs w:val="22"/>
              </w:rPr>
              <w:t>.</w:t>
            </w:r>
            <w:r w:rsidRPr="004A04B1">
              <w:rPr>
                <w:i/>
                <w:sz w:val="22"/>
                <w:szCs w:val="22"/>
              </w:rPr>
              <w:t>f. 1 4.apr, 62.lieta, 54.-57op.lpp.</w:t>
            </w:r>
          </w:p>
        </w:tc>
      </w:tr>
      <w:tr w:rsidR="00890478" w:rsidRPr="004A04B1" w14:paraId="4EF174A4" w14:textId="77777777" w:rsidTr="009F644B">
        <w:tc>
          <w:tcPr>
            <w:tcW w:w="1847" w:type="dxa"/>
            <w:shd w:val="clear" w:color="auto" w:fill="auto"/>
          </w:tcPr>
          <w:p w14:paraId="01B9FE0E" w14:textId="77777777" w:rsidR="00890478" w:rsidRPr="004A04B1" w:rsidRDefault="00890478" w:rsidP="00890478">
            <w:pPr>
              <w:widowControl w:val="0"/>
              <w:suppressAutoHyphens/>
              <w:rPr>
                <w:rFonts w:eastAsia="Arial Unicode MS"/>
                <w:b/>
                <w:kern w:val="1"/>
                <w:sz w:val="22"/>
                <w:lang w:eastAsia="hi-IN" w:bidi="hi-IN"/>
              </w:rPr>
            </w:pPr>
            <w:r w:rsidRPr="004A04B1">
              <w:rPr>
                <w:rFonts w:eastAsia="Arial Unicode MS"/>
                <w:b/>
                <w:kern w:val="1"/>
                <w:sz w:val="22"/>
                <w:lang w:eastAsia="hi-IN" w:bidi="hi-IN"/>
              </w:rPr>
              <w:t xml:space="preserve">Teksts </w:t>
            </w:r>
          </w:p>
        </w:tc>
        <w:tc>
          <w:tcPr>
            <w:tcW w:w="6663" w:type="dxa"/>
            <w:gridSpan w:val="3"/>
            <w:shd w:val="clear" w:color="auto" w:fill="auto"/>
          </w:tcPr>
          <w:p w14:paraId="57540FDD" w14:textId="77777777" w:rsidR="00890478" w:rsidRPr="004A04B1" w:rsidRDefault="00890478" w:rsidP="00890478">
            <w:pPr>
              <w:rPr>
                <w:rFonts w:eastAsia="Arial Unicode MS"/>
                <w:kern w:val="1"/>
                <w:sz w:val="22"/>
                <w:lang w:eastAsia="hi-IN" w:bidi="hi-IN"/>
              </w:rPr>
            </w:pPr>
            <w:r w:rsidRPr="004A04B1">
              <w:rPr>
                <w:rFonts w:eastAsia="Arial Unicode MS"/>
                <w:kern w:val="1"/>
                <w:sz w:val="22"/>
                <w:lang w:eastAsia="hi-IN" w:bidi="hi-IN"/>
              </w:rPr>
              <w:t>Kārlis Ulmis, apm. 70 gadus vecs, Krimuldas pag. „Laidēju”, saimnieks, atceras 1970. gadu vidū : „Mūsu mājā bija pirmā centrifūga Krimuldas pagastā.  To bija nopircis mans tēvs jau pirms manas dzimšanas. 1914. gadā es iegādājos lielu centrifūgu (zviedru firmas), tā kalpo vēl šodien”</w:t>
            </w:r>
          </w:p>
        </w:tc>
      </w:tr>
      <w:tr w:rsidR="00890478" w:rsidRPr="004A04B1" w14:paraId="29421969" w14:textId="77777777" w:rsidTr="009F644B">
        <w:tc>
          <w:tcPr>
            <w:tcW w:w="1847" w:type="dxa"/>
            <w:shd w:val="clear" w:color="auto" w:fill="auto"/>
          </w:tcPr>
          <w:p w14:paraId="2014A2E1" w14:textId="77777777" w:rsidR="00890478" w:rsidRPr="004A04B1" w:rsidRDefault="00890478" w:rsidP="00890478">
            <w:pPr>
              <w:widowControl w:val="0"/>
              <w:suppressAutoHyphens/>
              <w:rPr>
                <w:rFonts w:eastAsia="Arial Unicode MS"/>
                <w:b/>
                <w:kern w:val="1"/>
                <w:sz w:val="22"/>
                <w:lang w:eastAsia="hi-IN" w:bidi="hi-IN"/>
              </w:rPr>
            </w:pPr>
          </w:p>
        </w:tc>
        <w:tc>
          <w:tcPr>
            <w:tcW w:w="6663" w:type="dxa"/>
            <w:gridSpan w:val="3"/>
            <w:shd w:val="clear" w:color="auto" w:fill="auto"/>
          </w:tcPr>
          <w:p w14:paraId="52B94969" w14:textId="77777777" w:rsidR="00890478" w:rsidRPr="004A04B1" w:rsidRDefault="00890478" w:rsidP="00890478">
            <w:pPr>
              <w:spacing w:after="160" w:line="259" w:lineRule="auto"/>
              <w:contextualSpacing/>
            </w:pPr>
          </w:p>
        </w:tc>
      </w:tr>
    </w:tbl>
    <w:p w14:paraId="0AE51908" w14:textId="77777777" w:rsidR="00890478" w:rsidRPr="009F644B" w:rsidRDefault="00890478" w:rsidP="00890478">
      <w:pPr>
        <w:rPr>
          <w:rFonts w:eastAsia="Arial Unicode MS"/>
          <w:b/>
          <w:kern w:val="1"/>
          <w:sz w:val="16"/>
          <w:szCs w:val="16"/>
          <w:lang w:eastAsia="hi-IN" w:bidi="hi-IN"/>
        </w:rPr>
      </w:pPr>
    </w:p>
    <w:p w14:paraId="11FE0E44" w14:textId="77777777" w:rsidR="00890478" w:rsidRPr="004A04B1" w:rsidRDefault="00890478" w:rsidP="00890478">
      <w:pPr>
        <w:jc w:val="center"/>
        <w:rPr>
          <w:rFonts w:eastAsia="Arial Unicode MS"/>
          <w:b/>
          <w:kern w:val="1"/>
          <w:sz w:val="28"/>
          <w:szCs w:val="28"/>
          <w:lang w:eastAsia="hi-IN" w:bidi="hi-IN"/>
        </w:rPr>
      </w:pPr>
      <w:r w:rsidRPr="004A04B1">
        <w:rPr>
          <w:rFonts w:eastAsia="Arial Unicode MS"/>
          <w:b/>
          <w:kern w:val="1"/>
          <w:sz w:val="28"/>
          <w:szCs w:val="28"/>
          <w:lang w:eastAsia="hi-IN" w:bidi="hi-IN"/>
        </w:rPr>
        <w:t>Kopdarbība</w:t>
      </w:r>
    </w:p>
    <w:p w14:paraId="5A760FAF" w14:textId="77777777" w:rsidR="00890478" w:rsidRPr="009F644B" w:rsidRDefault="00890478" w:rsidP="00890478">
      <w:pPr>
        <w:rPr>
          <w:b/>
          <w:i/>
          <w:sz w:val="22"/>
          <w:szCs w:val="22"/>
        </w:rPr>
      </w:pPr>
      <w:r w:rsidRPr="009F644B">
        <w:rPr>
          <w:b/>
          <w:i/>
          <w:sz w:val="22"/>
          <w:szCs w:val="22"/>
        </w:rPr>
        <w:t>Teksts</w:t>
      </w:r>
    </w:p>
    <w:p w14:paraId="7E448343" w14:textId="3E81D12D" w:rsidR="00890478" w:rsidRPr="009F644B" w:rsidRDefault="00890478" w:rsidP="00890478">
      <w:pPr>
        <w:ind w:firstLine="284"/>
        <w:jc w:val="both"/>
        <w:rPr>
          <w:sz w:val="22"/>
          <w:szCs w:val="22"/>
        </w:rPr>
      </w:pPr>
      <w:r w:rsidRPr="009F644B">
        <w:rPr>
          <w:sz w:val="22"/>
          <w:szCs w:val="22"/>
        </w:rPr>
        <w:t>Savas zemes pārvaldei un ekonomikas attīstībai svarīgi izvirzīt kopīgus mērķus un</w:t>
      </w:r>
      <w:r w:rsidR="009F644B" w:rsidRPr="009F644B">
        <w:rPr>
          <w:sz w:val="22"/>
          <w:szCs w:val="22"/>
        </w:rPr>
        <w:t xml:space="preserve"> </w:t>
      </w:r>
      <w:r w:rsidRPr="009F644B">
        <w:rPr>
          <w:sz w:val="22"/>
          <w:szCs w:val="22"/>
        </w:rPr>
        <w:t>darboties saskaņā ar sabiedrības, kopienas, savas sociālās grupas interesēm. Latviešu</w:t>
      </w:r>
      <w:r w:rsidRPr="004A04B1">
        <w:t xml:space="preserve"> </w:t>
      </w:r>
      <w:r w:rsidRPr="009F644B">
        <w:rPr>
          <w:sz w:val="22"/>
          <w:szCs w:val="22"/>
        </w:rPr>
        <w:t xml:space="preserve">kopdarbību </w:t>
      </w:r>
      <w:r w:rsidR="009F644B" w:rsidRPr="009F644B">
        <w:rPr>
          <w:sz w:val="22"/>
          <w:szCs w:val="22"/>
        </w:rPr>
        <w:t>19. gadsimta</w:t>
      </w:r>
      <w:r w:rsidRPr="004A04B1">
        <w:t xml:space="preserve"> </w:t>
      </w:r>
      <w:r w:rsidRPr="009F644B">
        <w:rPr>
          <w:sz w:val="22"/>
          <w:szCs w:val="22"/>
        </w:rPr>
        <w:t xml:space="preserve">otrajā pusē raksturo darbošanās pašvaldībās un dažādās biedrībās. Lauku pašvaldības – pagasti – un </w:t>
      </w:r>
      <w:r w:rsidRPr="009F644B">
        <w:rPr>
          <w:sz w:val="22"/>
          <w:szCs w:val="22"/>
        </w:rPr>
        <w:lastRenderedPageBreak/>
        <w:t xml:space="preserve">pilsētu rātes ir ar likumu noteiktas teritoriāli administratīvas struktūras, savukārt biedrības veidojas brīvprātīgi saimniecisku, kulturālu, nacionālu un citu interešu un mērķu vārdā.  </w:t>
      </w:r>
    </w:p>
    <w:tbl>
      <w:tblPr>
        <w:tblW w:w="8368" w:type="dxa"/>
        <w:tblInd w:w="279" w:type="dxa"/>
        <w:tblLook w:val="04A0" w:firstRow="1" w:lastRow="0" w:firstColumn="1" w:lastColumn="0" w:noHBand="0" w:noVBand="1"/>
      </w:tblPr>
      <w:tblGrid>
        <w:gridCol w:w="1843"/>
        <w:gridCol w:w="6525"/>
      </w:tblGrid>
      <w:tr w:rsidR="00144904" w:rsidRPr="009F644B" w14:paraId="6FB776DB" w14:textId="77777777" w:rsidTr="00D56F1D">
        <w:tc>
          <w:tcPr>
            <w:tcW w:w="1843" w:type="dxa"/>
            <w:shd w:val="clear" w:color="auto" w:fill="auto"/>
          </w:tcPr>
          <w:p w14:paraId="5B251113" w14:textId="531BB0FF" w:rsidR="00144904" w:rsidRPr="009F644B" w:rsidRDefault="00144904" w:rsidP="00D56F1D">
            <w:pPr>
              <w:rPr>
                <w:b/>
                <w:sz w:val="22"/>
                <w:szCs w:val="22"/>
              </w:rPr>
            </w:pPr>
            <w:r w:rsidRPr="009F644B">
              <w:rPr>
                <w:b/>
                <w:sz w:val="22"/>
                <w:szCs w:val="22"/>
              </w:rPr>
              <w:t>Teksts</w:t>
            </w:r>
            <w:r w:rsidR="00C02DB4" w:rsidRPr="009F644B">
              <w:rPr>
                <w:b/>
                <w:sz w:val="22"/>
                <w:szCs w:val="22"/>
              </w:rPr>
              <w:t>, attēls</w:t>
            </w:r>
          </w:p>
        </w:tc>
        <w:tc>
          <w:tcPr>
            <w:tcW w:w="6525" w:type="dxa"/>
            <w:shd w:val="clear" w:color="auto" w:fill="auto"/>
          </w:tcPr>
          <w:p w14:paraId="380CEEF4" w14:textId="5B7F9067" w:rsidR="00144904" w:rsidRPr="009F644B" w:rsidRDefault="00144904" w:rsidP="00D56F1D">
            <w:pPr>
              <w:ind w:firstLine="284"/>
              <w:jc w:val="both"/>
              <w:rPr>
                <w:color w:val="000000"/>
                <w:sz w:val="22"/>
                <w:szCs w:val="22"/>
              </w:rPr>
            </w:pPr>
            <w:r w:rsidRPr="009F644B">
              <w:rPr>
                <w:color w:val="000000"/>
                <w:sz w:val="22"/>
                <w:szCs w:val="22"/>
              </w:rPr>
              <w:t>Dzejnieks un Latvijas Izglītības ministrs Rainis 1927. gada 20. septembrī</w:t>
            </w:r>
            <w:r w:rsidR="009F644B" w:rsidRPr="009F644B">
              <w:rPr>
                <w:color w:val="000000"/>
                <w:sz w:val="22"/>
                <w:szCs w:val="22"/>
              </w:rPr>
              <w:t xml:space="preserve">: </w:t>
            </w:r>
            <w:r w:rsidRPr="009F644B">
              <w:rPr>
                <w:color w:val="000000"/>
                <w:sz w:val="22"/>
                <w:szCs w:val="22"/>
              </w:rPr>
              <w:t>„ [..] Mūsu skolas uzdevums ir uzaudzināt pilnvērtīgus pilsoņus – demokrātiskās republikas suverēnās varas nesējus. Šis ideāls prasa – pirmkārt, lai ikviens pilsonis spētu valdīt pār sevi pats; otrkārt – lai viņš justos atbildīgs ne tikvien par saviem darbiem, bet arī par savas sabiedrības grupas un visas valsts darbību, un, treškārt – lai viņš būtu aktīvs, savstarpējās izpalīdzības un solidaritātes jūtu vadīts sabiedrības loceklis”</w:t>
            </w:r>
            <w:r w:rsidR="009F644B" w:rsidRPr="009F644B">
              <w:rPr>
                <w:color w:val="000000"/>
                <w:sz w:val="22"/>
                <w:szCs w:val="22"/>
              </w:rPr>
              <w:t xml:space="preserve"> </w:t>
            </w:r>
          </w:p>
          <w:p w14:paraId="6337D371" w14:textId="77777777" w:rsidR="00144904" w:rsidRPr="009F644B" w:rsidRDefault="00144904" w:rsidP="00D56F1D">
            <w:pPr>
              <w:rPr>
                <w:sz w:val="22"/>
                <w:szCs w:val="22"/>
              </w:rPr>
            </w:pPr>
          </w:p>
        </w:tc>
      </w:tr>
    </w:tbl>
    <w:p w14:paraId="5466F8B1" w14:textId="56C93FFB" w:rsidR="00890478" w:rsidRPr="009F644B" w:rsidRDefault="00C02DB4" w:rsidP="00890478">
      <w:pPr>
        <w:ind w:firstLine="284"/>
        <w:jc w:val="both"/>
        <w:rPr>
          <w:b/>
          <w:sz w:val="22"/>
          <w:szCs w:val="22"/>
        </w:rPr>
      </w:pPr>
      <w:r w:rsidRPr="009F644B">
        <w:rPr>
          <w:b/>
          <w:sz w:val="22"/>
          <w:szCs w:val="22"/>
        </w:rPr>
        <w:t>Lauku pašvaldības</w:t>
      </w:r>
    </w:p>
    <w:p w14:paraId="3EC62CA5" w14:textId="666AE875" w:rsidR="00144904" w:rsidRPr="009F644B" w:rsidRDefault="00144904" w:rsidP="00144904">
      <w:pPr>
        <w:ind w:left="284" w:right="43" w:firstLine="283"/>
        <w:jc w:val="both"/>
        <w:rPr>
          <w:sz w:val="22"/>
          <w:szCs w:val="22"/>
        </w:rPr>
      </w:pPr>
      <w:r w:rsidRPr="009F644B">
        <w:rPr>
          <w:sz w:val="22"/>
          <w:szCs w:val="22"/>
        </w:rPr>
        <w:t>Saskaņā ar</w:t>
      </w:r>
      <w:r w:rsidR="009F644B" w:rsidRPr="009F644B">
        <w:rPr>
          <w:sz w:val="22"/>
          <w:szCs w:val="22"/>
        </w:rPr>
        <w:t xml:space="preserve"> </w:t>
      </w:r>
      <w:r w:rsidRPr="009F644B">
        <w:rPr>
          <w:sz w:val="22"/>
          <w:szCs w:val="22"/>
        </w:rPr>
        <w:t>Krievijas impērijas 1866. gada 19. februāra pašvaldību likumu muižnieki zaudē uzraudzības varu pār zemnieku pašpārvaldi. Likums nosaka atšķirīgu līdzdalības kārtību dažādām lauku iedzīvotāju grupām: zemes īpašnieki vai nomnieki piedalās pagasta sapulcē personīgi, bet kalpi un pārējie bezzemnieki uz to sūta pa vienam pārstāvim no desmit pieaugušiem vīriešiem. Arī pagasta vecāko, viņa vietnieku un tiesas priekšsēdētāju, tāpat kā iepriekš, ievēl no saimnieku vidus.  Sievietes un mazgadīgos pārstāv ģimenes galva.</w:t>
      </w:r>
    </w:p>
    <w:p w14:paraId="7AC74310" w14:textId="69E7411C" w:rsidR="00890478" w:rsidRPr="009F644B" w:rsidRDefault="00144904" w:rsidP="00144904">
      <w:pPr>
        <w:ind w:left="284" w:right="43" w:firstLine="283"/>
        <w:jc w:val="both"/>
        <w:rPr>
          <w:sz w:val="22"/>
          <w:szCs w:val="22"/>
        </w:rPr>
      </w:pPr>
      <w:r w:rsidRPr="009F644B">
        <w:rPr>
          <w:sz w:val="22"/>
          <w:szCs w:val="22"/>
        </w:rPr>
        <w:t>Pagasta valde uzrauga tiesisko kārtību, nodrošina vispārējo izglītību un sociālo aprūpi. Tā darbojas saskaņā ar Krievijas impērijas likumdošanu; saimniekiem ir nozīmīga savas ģimenes labklājība, taču vienlaicīgi rūpes par savu pagastu veicina sociālo atbildību un solidaritāti</w:t>
      </w:r>
      <w:r w:rsidRPr="009F644B">
        <w:rPr>
          <w:color w:val="000000"/>
          <w:sz w:val="22"/>
          <w:szCs w:val="22"/>
        </w:rPr>
        <w:t>,</w:t>
      </w:r>
      <w:r w:rsidR="009F644B" w:rsidRPr="009F644B">
        <w:rPr>
          <w:color w:val="000000"/>
          <w:sz w:val="22"/>
          <w:szCs w:val="22"/>
        </w:rPr>
        <w:t xml:space="preserve"> </w:t>
      </w:r>
      <w:r w:rsidRPr="009F644B">
        <w:rPr>
          <w:color w:val="000000"/>
          <w:sz w:val="22"/>
          <w:szCs w:val="22"/>
        </w:rPr>
        <w:t>izpratni par demokrātijas darbības principiem.</w:t>
      </w:r>
    </w:p>
    <w:tbl>
      <w:tblPr>
        <w:tblW w:w="8652" w:type="dxa"/>
        <w:tblInd w:w="279" w:type="dxa"/>
        <w:tblLook w:val="04A0" w:firstRow="1" w:lastRow="0" w:firstColumn="1" w:lastColumn="0" w:noHBand="0" w:noVBand="1"/>
      </w:tblPr>
      <w:tblGrid>
        <w:gridCol w:w="1843"/>
        <w:gridCol w:w="6525"/>
        <w:gridCol w:w="142"/>
        <w:gridCol w:w="142"/>
      </w:tblGrid>
      <w:tr w:rsidR="00890478" w:rsidRPr="009F644B" w14:paraId="06C699AA" w14:textId="77777777" w:rsidTr="009F644B">
        <w:trPr>
          <w:gridAfter w:val="1"/>
          <w:wAfter w:w="142" w:type="dxa"/>
        </w:trPr>
        <w:tc>
          <w:tcPr>
            <w:tcW w:w="1843" w:type="dxa"/>
            <w:shd w:val="clear" w:color="auto" w:fill="auto"/>
          </w:tcPr>
          <w:p w14:paraId="5C24C042" w14:textId="77777777" w:rsidR="00890478" w:rsidRPr="009F644B" w:rsidRDefault="00890478" w:rsidP="00890478">
            <w:pPr>
              <w:rPr>
                <w:b/>
                <w:sz w:val="22"/>
                <w:szCs w:val="22"/>
              </w:rPr>
            </w:pPr>
            <w:r w:rsidRPr="009F644B">
              <w:rPr>
                <w:b/>
                <w:sz w:val="22"/>
                <w:szCs w:val="22"/>
              </w:rPr>
              <w:t>Attēls</w:t>
            </w:r>
          </w:p>
        </w:tc>
        <w:tc>
          <w:tcPr>
            <w:tcW w:w="6667" w:type="dxa"/>
            <w:gridSpan w:val="2"/>
            <w:shd w:val="clear" w:color="auto" w:fill="auto"/>
          </w:tcPr>
          <w:p w14:paraId="08F07EB8" w14:textId="77777777" w:rsidR="00890478" w:rsidRPr="009F644B" w:rsidRDefault="00890478" w:rsidP="00890478">
            <w:pPr>
              <w:rPr>
                <w:sz w:val="22"/>
                <w:szCs w:val="22"/>
              </w:rPr>
            </w:pPr>
            <w:r w:rsidRPr="009F644B">
              <w:rPr>
                <w:sz w:val="22"/>
                <w:szCs w:val="22"/>
              </w:rPr>
              <w:t>Turaidas pag. “Pakuļu” saimnieks Andrejs Stauers (~1865 – 1924), Turaidas pagasta vecākais un Lēdurgas-Turaidas draudzes pērminderis</w:t>
            </w:r>
          </w:p>
          <w:p w14:paraId="0D3A0B0D" w14:textId="77777777" w:rsidR="00890478" w:rsidRPr="009F644B" w:rsidRDefault="00890478" w:rsidP="00890478">
            <w:pPr>
              <w:jc w:val="right"/>
              <w:rPr>
                <w:i/>
                <w:sz w:val="22"/>
                <w:szCs w:val="22"/>
              </w:rPr>
            </w:pPr>
            <w:r w:rsidRPr="009F644B">
              <w:rPr>
                <w:i/>
                <w:sz w:val="22"/>
                <w:szCs w:val="22"/>
              </w:rPr>
              <w:t>TMR</w:t>
            </w:r>
          </w:p>
        </w:tc>
      </w:tr>
      <w:tr w:rsidR="00890478" w:rsidRPr="009F644B" w14:paraId="20172383" w14:textId="77777777" w:rsidTr="009F644B">
        <w:trPr>
          <w:gridAfter w:val="1"/>
          <w:wAfter w:w="142" w:type="dxa"/>
        </w:trPr>
        <w:tc>
          <w:tcPr>
            <w:tcW w:w="1843" w:type="dxa"/>
            <w:shd w:val="clear" w:color="auto" w:fill="auto"/>
          </w:tcPr>
          <w:p w14:paraId="0C01BB1E" w14:textId="77777777" w:rsidR="00890478" w:rsidRPr="009F644B" w:rsidRDefault="00890478" w:rsidP="00890478">
            <w:pPr>
              <w:rPr>
                <w:b/>
                <w:sz w:val="22"/>
                <w:szCs w:val="22"/>
              </w:rPr>
            </w:pPr>
            <w:r w:rsidRPr="009F644B">
              <w:rPr>
                <w:b/>
                <w:sz w:val="22"/>
                <w:szCs w:val="22"/>
              </w:rPr>
              <w:t>Attēls</w:t>
            </w:r>
          </w:p>
        </w:tc>
        <w:tc>
          <w:tcPr>
            <w:tcW w:w="6667" w:type="dxa"/>
            <w:gridSpan w:val="2"/>
            <w:shd w:val="clear" w:color="auto" w:fill="auto"/>
          </w:tcPr>
          <w:p w14:paraId="397435C1" w14:textId="77777777" w:rsidR="00890478" w:rsidRPr="009F644B" w:rsidRDefault="00890478" w:rsidP="00890478">
            <w:pPr>
              <w:rPr>
                <w:sz w:val="22"/>
                <w:szCs w:val="22"/>
              </w:rPr>
            </w:pPr>
            <w:r w:rsidRPr="009F644B">
              <w:rPr>
                <w:sz w:val="22"/>
                <w:szCs w:val="22"/>
              </w:rPr>
              <w:t>Cara Nikolaja II viesošanās Rīgā 1910. g. jūlijā un tikšanās ar Vidzemes pagastu vecākajiem. Ceturtais no kreisās – Andrejs Stauvers</w:t>
            </w:r>
          </w:p>
          <w:p w14:paraId="3A3F0E5F" w14:textId="77777777" w:rsidR="00890478" w:rsidRPr="009F644B" w:rsidRDefault="00890478" w:rsidP="00890478">
            <w:pPr>
              <w:pStyle w:val="Paraststmeklis"/>
              <w:spacing w:before="0" w:beforeAutospacing="0" w:after="0" w:afterAutospacing="0"/>
              <w:jc w:val="right"/>
              <w:textAlignment w:val="baseline"/>
              <w:rPr>
                <w:i/>
                <w:sz w:val="22"/>
                <w:szCs w:val="22"/>
              </w:rPr>
            </w:pPr>
            <w:r w:rsidRPr="009F644B">
              <w:rPr>
                <w:i/>
                <w:sz w:val="22"/>
                <w:szCs w:val="22"/>
              </w:rPr>
              <w:t xml:space="preserve">TMR </w:t>
            </w:r>
          </w:p>
        </w:tc>
      </w:tr>
      <w:tr w:rsidR="00890478" w:rsidRPr="009F644B" w14:paraId="403474A2" w14:textId="77777777" w:rsidTr="009F644B">
        <w:trPr>
          <w:gridAfter w:val="1"/>
          <w:wAfter w:w="142" w:type="dxa"/>
        </w:trPr>
        <w:tc>
          <w:tcPr>
            <w:tcW w:w="1843" w:type="dxa"/>
            <w:shd w:val="clear" w:color="auto" w:fill="auto"/>
          </w:tcPr>
          <w:p w14:paraId="32BA19A1" w14:textId="77777777" w:rsidR="00890478" w:rsidRPr="009F644B" w:rsidRDefault="00890478" w:rsidP="00890478">
            <w:pPr>
              <w:rPr>
                <w:b/>
                <w:sz w:val="22"/>
                <w:szCs w:val="22"/>
              </w:rPr>
            </w:pPr>
            <w:r w:rsidRPr="009F644B">
              <w:rPr>
                <w:b/>
                <w:sz w:val="22"/>
                <w:szCs w:val="22"/>
              </w:rPr>
              <w:t xml:space="preserve">Atdarinājums </w:t>
            </w:r>
          </w:p>
        </w:tc>
        <w:tc>
          <w:tcPr>
            <w:tcW w:w="6667" w:type="dxa"/>
            <w:gridSpan w:val="2"/>
            <w:shd w:val="clear" w:color="auto" w:fill="auto"/>
          </w:tcPr>
          <w:p w14:paraId="28760271" w14:textId="77777777" w:rsidR="00890478" w:rsidRPr="009F644B" w:rsidRDefault="00890478" w:rsidP="00890478">
            <w:pPr>
              <w:rPr>
                <w:sz w:val="22"/>
                <w:szCs w:val="22"/>
              </w:rPr>
            </w:pPr>
            <w:r w:rsidRPr="009F644B">
              <w:rPr>
                <w:sz w:val="22"/>
                <w:szCs w:val="22"/>
              </w:rPr>
              <w:t>Priekuļu pagasta tiesas kases grāmata. 1906-1910. LVVA 1156-3-71.</w:t>
            </w:r>
          </w:p>
          <w:p w14:paraId="5248716E" w14:textId="77777777" w:rsidR="00890478" w:rsidRPr="009F644B" w:rsidRDefault="00890478" w:rsidP="00890478">
            <w:pPr>
              <w:rPr>
                <w:sz w:val="22"/>
                <w:szCs w:val="22"/>
              </w:rPr>
            </w:pPr>
          </w:p>
        </w:tc>
      </w:tr>
      <w:tr w:rsidR="00890478" w:rsidRPr="004A04B1" w14:paraId="4081ACE2" w14:textId="77777777" w:rsidTr="009F644B">
        <w:trPr>
          <w:gridAfter w:val="1"/>
          <w:wAfter w:w="142" w:type="dxa"/>
        </w:trPr>
        <w:tc>
          <w:tcPr>
            <w:tcW w:w="1843" w:type="dxa"/>
            <w:shd w:val="clear" w:color="auto" w:fill="auto"/>
          </w:tcPr>
          <w:p w14:paraId="376B455E" w14:textId="77777777" w:rsidR="00890478" w:rsidRPr="009F644B" w:rsidRDefault="00890478" w:rsidP="00890478">
            <w:pPr>
              <w:rPr>
                <w:b/>
                <w:sz w:val="22"/>
                <w:szCs w:val="22"/>
              </w:rPr>
            </w:pPr>
            <w:r w:rsidRPr="009F644B">
              <w:rPr>
                <w:b/>
                <w:sz w:val="22"/>
                <w:szCs w:val="22"/>
              </w:rPr>
              <w:t>Priekšmets</w:t>
            </w:r>
          </w:p>
        </w:tc>
        <w:tc>
          <w:tcPr>
            <w:tcW w:w="6667" w:type="dxa"/>
            <w:gridSpan w:val="2"/>
            <w:shd w:val="clear" w:color="auto" w:fill="auto"/>
          </w:tcPr>
          <w:p w14:paraId="2950EACF" w14:textId="77777777" w:rsidR="00890478" w:rsidRPr="009F644B" w:rsidRDefault="00890478" w:rsidP="00890478">
            <w:pPr>
              <w:rPr>
                <w:sz w:val="22"/>
                <w:szCs w:val="22"/>
              </w:rPr>
            </w:pPr>
            <w:r w:rsidRPr="009F644B">
              <w:rPr>
                <w:sz w:val="22"/>
                <w:szCs w:val="22"/>
              </w:rPr>
              <w:t>“Likumu spogulis”</w:t>
            </w:r>
          </w:p>
          <w:p w14:paraId="204CE1DD" w14:textId="77777777" w:rsidR="00890478" w:rsidRPr="009F644B" w:rsidRDefault="00890478" w:rsidP="00890478">
            <w:pPr>
              <w:jc w:val="right"/>
              <w:rPr>
                <w:i/>
                <w:sz w:val="22"/>
                <w:szCs w:val="22"/>
              </w:rPr>
            </w:pPr>
            <w:r w:rsidRPr="009F644B">
              <w:rPr>
                <w:i/>
                <w:sz w:val="22"/>
                <w:szCs w:val="22"/>
              </w:rPr>
              <w:t>Cēsu VMM?</w:t>
            </w:r>
          </w:p>
        </w:tc>
      </w:tr>
      <w:tr w:rsidR="00890478" w:rsidRPr="004A04B1" w14:paraId="125D2762" w14:textId="77777777" w:rsidTr="009F644B">
        <w:tc>
          <w:tcPr>
            <w:tcW w:w="1843" w:type="dxa"/>
            <w:shd w:val="clear" w:color="auto" w:fill="auto"/>
          </w:tcPr>
          <w:p w14:paraId="49D22C86" w14:textId="77777777" w:rsidR="00890478" w:rsidRPr="009F644B" w:rsidRDefault="00890478" w:rsidP="00890478">
            <w:pPr>
              <w:rPr>
                <w:b/>
                <w:sz w:val="22"/>
                <w:szCs w:val="22"/>
              </w:rPr>
            </w:pPr>
            <w:r w:rsidRPr="009F644B">
              <w:rPr>
                <w:b/>
                <w:sz w:val="22"/>
                <w:szCs w:val="22"/>
              </w:rPr>
              <w:t>Priekšmets vai atdarinājums</w:t>
            </w:r>
          </w:p>
        </w:tc>
        <w:tc>
          <w:tcPr>
            <w:tcW w:w="6809" w:type="dxa"/>
            <w:gridSpan w:val="3"/>
            <w:shd w:val="clear" w:color="auto" w:fill="auto"/>
          </w:tcPr>
          <w:p w14:paraId="1F02E307" w14:textId="77777777" w:rsidR="00890478" w:rsidRPr="009F644B" w:rsidRDefault="00890478" w:rsidP="00890478">
            <w:pPr>
              <w:rPr>
                <w:sz w:val="22"/>
                <w:szCs w:val="22"/>
              </w:rPr>
            </w:pPr>
            <w:r w:rsidRPr="009F644B">
              <w:rPr>
                <w:sz w:val="22"/>
                <w:szCs w:val="22"/>
              </w:rPr>
              <w:t>Turaidas pagasta dzelzs naudas skapis</w:t>
            </w:r>
          </w:p>
          <w:p w14:paraId="4CCC4EEC" w14:textId="2C72E474" w:rsidR="00890478" w:rsidRPr="009F644B" w:rsidRDefault="00890478" w:rsidP="00890478">
            <w:pPr>
              <w:rPr>
                <w:sz w:val="22"/>
                <w:szCs w:val="22"/>
              </w:rPr>
            </w:pPr>
            <w:r w:rsidRPr="009F644B">
              <w:rPr>
                <w:sz w:val="22"/>
                <w:szCs w:val="22"/>
              </w:rPr>
              <w:t xml:space="preserve">    Pēc materiāliem par Turaidas skolas un pagastnama</w:t>
            </w:r>
            <w:r w:rsidR="009F644B" w:rsidRPr="009F644B">
              <w:rPr>
                <w:sz w:val="22"/>
                <w:szCs w:val="22"/>
              </w:rPr>
              <w:t xml:space="preserve"> </w:t>
            </w:r>
            <w:r w:rsidRPr="009F644B">
              <w:rPr>
                <w:sz w:val="22"/>
                <w:szCs w:val="22"/>
              </w:rPr>
              <w:t xml:space="preserve">degšanu </w:t>
            </w:r>
          </w:p>
          <w:p w14:paraId="54FC833B" w14:textId="331DE367" w:rsidR="00890478" w:rsidRPr="009F644B" w:rsidRDefault="009F644B" w:rsidP="00890478">
            <w:pPr>
              <w:ind w:firstLine="38"/>
              <w:rPr>
                <w:sz w:val="22"/>
                <w:szCs w:val="22"/>
              </w:rPr>
            </w:pPr>
            <w:r w:rsidRPr="009F644B">
              <w:rPr>
                <w:sz w:val="22"/>
                <w:szCs w:val="22"/>
              </w:rPr>
              <w:t>1874. gadā</w:t>
            </w:r>
            <w:r w:rsidR="00890478" w:rsidRPr="009F644B">
              <w:rPr>
                <w:sz w:val="22"/>
                <w:szCs w:val="22"/>
              </w:rPr>
              <w:t xml:space="preserve">: “ Valsts skāde - viens naudas dzelzs skapis, kas iekš uguns samaitājies tā, ka atslēgt nevar un līdz šim vēl īsti </w:t>
            </w:r>
            <w:proofErr w:type="gramStart"/>
            <w:r w:rsidR="00890478" w:rsidRPr="009F644B">
              <w:rPr>
                <w:sz w:val="22"/>
                <w:szCs w:val="22"/>
              </w:rPr>
              <w:t>nezin</w:t>
            </w:r>
            <w:proofErr w:type="gramEnd"/>
            <w:r w:rsidR="00890478" w:rsidRPr="009F644B">
              <w:rPr>
                <w:sz w:val="22"/>
                <w:szCs w:val="22"/>
              </w:rPr>
              <w:t xml:space="preserve"> vai tie naudas papīri veseli būs vai ne. Skapis maksā 165Rs. Apakšējā skapītē, kas no koka, pagasta tiesa glabājuse: skolas strāpes naudu [iekasēta no vecākiem, kuri bez nopietna iemesla bērnus attur no skolas] 22Rs 45kap. Nabagu lādes nauda – 7Rs 90kap. Nodegušo ēku pagasta valdīšana taksierēja 3000Rs. Kopā – 3195Rs 55kap.”</w:t>
            </w:r>
          </w:p>
          <w:p w14:paraId="764363EB" w14:textId="77777777" w:rsidR="00890478" w:rsidRPr="009F644B" w:rsidRDefault="00890478" w:rsidP="00890478">
            <w:pPr>
              <w:ind w:firstLine="38"/>
              <w:rPr>
                <w:sz w:val="22"/>
                <w:szCs w:val="22"/>
              </w:rPr>
            </w:pPr>
          </w:p>
        </w:tc>
      </w:tr>
      <w:tr w:rsidR="00890478" w:rsidRPr="004A04B1" w14:paraId="0700067E" w14:textId="77777777" w:rsidTr="009F644B">
        <w:tc>
          <w:tcPr>
            <w:tcW w:w="1843" w:type="dxa"/>
            <w:shd w:val="clear" w:color="auto" w:fill="auto"/>
          </w:tcPr>
          <w:p w14:paraId="1ABC9B91" w14:textId="77777777" w:rsidR="00890478" w:rsidRPr="009F644B" w:rsidRDefault="00890478" w:rsidP="00890478">
            <w:pPr>
              <w:rPr>
                <w:b/>
                <w:sz w:val="22"/>
                <w:szCs w:val="22"/>
              </w:rPr>
            </w:pPr>
            <w:r w:rsidRPr="009F644B">
              <w:rPr>
                <w:b/>
                <w:sz w:val="22"/>
                <w:szCs w:val="22"/>
              </w:rPr>
              <w:t xml:space="preserve">Priekšmeti, atdarinājumi </w:t>
            </w:r>
          </w:p>
        </w:tc>
        <w:tc>
          <w:tcPr>
            <w:tcW w:w="6809" w:type="dxa"/>
            <w:gridSpan w:val="3"/>
            <w:shd w:val="clear" w:color="auto" w:fill="auto"/>
          </w:tcPr>
          <w:p w14:paraId="50A8CFA8" w14:textId="77777777" w:rsidR="00890478" w:rsidRPr="009F644B" w:rsidRDefault="00890478" w:rsidP="00890478">
            <w:pPr>
              <w:rPr>
                <w:sz w:val="22"/>
                <w:szCs w:val="22"/>
              </w:rPr>
            </w:pPr>
            <w:proofErr w:type="gramStart"/>
            <w:r w:rsidRPr="009F644B">
              <w:rPr>
                <w:sz w:val="22"/>
                <w:szCs w:val="22"/>
              </w:rPr>
              <w:t>Naudas zīmju</w:t>
            </w:r>
            <w:proofErr w:type="gramEnd"/>
            <w:r w:rsidRPr="009F644B">
              <w:rPr>
                <w:sz w:val="22"/>
                <w:szCs w:val="22"/>
              </w:rPr>
              <w:t xml:space="preserve"> paraugi no Krievijas impērijas, kvītis par rentes izpirkšanu, parādīmes, krājaizdevu grāmatiņas 19.gs. beigas</w:t>
            </w:r>
          </w:p>
          <w:p w14:paraId="773352E5" w14:textId="77777777" w:rsidR="00890478" w:rsidRPr="009F644B" w:rsidRDefault="00890478" w:rsidP="00890478">
            <w:pPr>
              <w:rPr>
                <w:sz w:val="22"/>
                <w:szCs w:val="22"/>
              </w:rPr>
            </w:pPr>
          </w:p>
        </w:tc>
      </w:tr>
      <w:tr w:rsidR="00890478" w:rsidRPr="009F644B" w14:paraId="40459735" w14:textId="77777777" w:rsidTr="009F644B">
        <w:trPr>
          <w:gridAfter w:val="2"/>
          <w:wAfter w:w="284" w:type="dxa"/>
        </w:trPr>
        <w:tc>
          <w:tcPr>
            <w:tcW w:w="1843" w:type="dxa"/>
            <w:shd w:val="clear" w:color="auto" w:fill="auto"/>
          </w:tcPr>
          <w:p w14:paraId="2705C772" w14:textId="77777777" w:rsidR="00890478" w:rsidRPr="009F644B" w:rsidRDefault="00890478" w:rsidP="00890478">
            <w:pPr>
              <w:rPr>
                <w:b/>
                <w:sz w:val="22"/>
                <w:szCs w:val="22"/>
              </w:rPr>
            </w:pPr>
            <w:r w:rsidRPr="009F644B">
              <w:rPr>
                <w:b/>
                <w:sz w:val="22"/>
                <w:szCs w:val="22"/>
              </w:rPr>
              <w:t>Attēls, kopija</w:t>
            </w:r>
          </w:p>
        </w:tc>
        <w:tc>
          <w:tcPr>
            <w:tcW w:w="6525" w:type="dxa"/>
            <w:shd w:val="clear" w:color="auto" w:fill="auto"/>
          </w:tcPr>
          <w:p w14:paraId="23C138AE" w14:textId="77777777" w:rsidR="00890478" w:rsidRPr="009F644B" w:rsidRDefault="00890478" w:rsidP="00890478">
            <w:pPr>
              <w:pStyle w:val="Sarakstarindkopa"/>
              <w:ind w:left="218"/>
              <w:contextualSpacing/>
              <w:rPr>
                <w:sz w:val="22"/>
                <w:szCs w:val="22"/>
              </w:rPr>
            </w:pPr>
            <w:r w:rsidRPr="009F644B">
              <w:rPr>
                <w:sz w:val="22"/>
                <w:szCs w:val="22"/>
              </w:rPr>
              <w:t xml:space="preserve">Rīgas apriņķa pagastu vecākie. 1893. g. 26. sept. </w:t>
            </w:r>
          </w:p>
          <w:p w14:paraId="46A84400" w14:textId="77777777" w:rsidR="00890478" w:rsidRPr="009F644B" w:rsidRDefault="00890478" w:rsidP="00890478">
            <w:pPr>
              <w:pStyle w:val="Sarakstarindkopa"/>
              <w:ind w:left="218"/>
              <w:contextualSpacing/>
              <w:jc w:val="right"/>
              <w:rPr>
                <w:i/>
                <w:sz w:val="22"/>
                <w:szCs w:val="22"/>
              </w:rPr>
            </w:pPr>
            <w:r w:rsidRPr="009F644B">
              <w:rPr>
                <w:i/>
                <w:sz w:val="22"/>
                <w:szCs w:val="22"/>
              </w:rPr>
              <w:t>LNVM VF 2317</w:t>
            </w:r>
          </w:p>
        </w:tc>
      </w:tr>
      <w:tr w:rsidR="00890478" w:rsidRPr="009F644B" w14:paraId="2017C55A" w14:textId="77777777" w:rsidTr="009F644B">
        <w:trPr>
          <w:gridAfter w:val="2"/>
          <w:wAfter w:w="284" w:type="dxa"/>
        </w:trPr>
        <w:tc>
          <w:tcPr>
            <w:tcW w:w="1843" w:type="dxa"/>
          </w:tcPr>
          <w:p w14:paraId="48C6929D" w14:textId="77777777" w:rsidR="00890478" w:rsidRPr="009F644B" w:rsidRDefault="00890478" w:rsidP="00890478">
            <w:pPr>
              <w:ind w:firstLine="181"/>
              <w:jc w:val="both"/>
              <w:rPr>
                <w:b/>
                <w:iCs/>
                <w:sz w:val="22"/>
                <w:szCs w:val="22"/>
              </w:rPr>
            </w:pPr>
            <w:r w:rsidRPr="009F644B">
              <w:rPr>
                <w:b/>
                <w:iCs/>
                <w:sz w:val="22"/>
                <w:szCs w:val="22"/>
              </w:rPr>
              <w:t>Attēls, kopija</w:t>
            </w:r>
          </w:p>
        </w:tc>
        <w:tc>
          <w:tcPr>
            <w:tcW w:w="6525" w:type="dxa"/>
          </w:tcPr>
          <w:p w14:paraId="04F35A05" w14:textId="77777777" w:rsidR="00890478" w:rsidRPr="009F644B" w:rsidRDefault="00890478" w:rsidP="00890478">
            <w:pPr>
              <w:spacing w:after="160" w:line="259" w:lineRule="auto"/>
              <w:ind w:left="-142" w:firstLine="173"/>
              <w:contextualSpacing/>
              <w:rPr>
                <w:sz w:val="22"/>
                <w:szCs w:val="22"/>
              </w:rPr>
            </w:pPr>
            <w:r w:rsidRPr="009F644B">
              <w:rPr>
                <w:sz w:val="22"/>
                <w:szCs w:val="22"/>
              </w:rPr>
              <w:t xml:space="preserve">Vilzēnu pagasta valde pie pagasta nama. Pirms Pirmā pasaules kara </w:t>
            </w:r>
          </w:p>
          <w:p w14:paraId="06D12226" w14:textId="77777777" w:rsidR="00890478" w:rsidRPr="009F644B" w:rsidRDefault="00890478" w:rsidP="00890478">
            <w:pPr>
              <w:ind w:firstLine="173"/>
              <w:jc w:val="right"/>
              <w:rPr>
                <w:i/>
                <w:iCs/>
                <w:sz w:val="22"/>
                <w:szCs w:val="22"/>
              </w:rPr>
            </w:pPr>
            <w:r w:rsidRPr="009F644B">
              <w:rPr>
                <w:i/>
                <w:sz w:val="22"/>
                <w:szCs w:val="22"/>
              </w:rPr>
              <w:t>LNVM VF 2667</w:t>
            </w:r>
          </w:p>
        </w:tc>
      </w:tr>
      <w:tr w:rsidR="00890478" w:rsidRPr="009F644B" w14:paraId="4791955E" w14:textId="77777777" w:rsidTr="009F644B">
        <w:trPr>
          <w:gridAfter w:val="2"/>
          <w:wAfter w:w="284" w:type="dxa"/>
        </w:trPr>
        <w:tc>
          <w:tcPr>
            <w:tcW w:w="1843" w:type="dxa"/>
          </w:tcPr>
          <w:p w14:paraId="4AFAD45A" w14:textId="77777777" w:rsidR="00890478" w:rsidRPr="009F644B" w:rsidRDefault="00890478" w:rsidP="00890478">
            <w:pPr>
              <w:ind w:firstLine="181"/>
              <w:jc w:val="both"/>
              <w:rPr>
                <w:b/>
                <w:iCs/>
                <w:sz w:val="22"/>
                <w:szCs w:val="22"/>
              </w:rPr>
            </w:pPr>
            <w:r w:rsidRPr="009F644B">
              <w:rPr>
                <w:b/>
                <w:iCs/>
                <w:sz w:val="22"/>
                <w:szCs w:val="22"/>
              </w:rPr>
              <w:t>Attēls, kopija</w:t>
            </w:r>
          </w:p>
        </w:tc>
        <w:tc>
          <w:tcPr>
            <w:tcW w:w="6525" w:type="dxa"/>
          </w:tcPr>
          <w:p w14:paraId="13B1658D" w14:textId="77777777" w:rsidR="00890478" w:rsidRPr="009F644B" w:rsidRDefault="00890478" w:rsidP="00890478">
            <w:pPr>
              <w:spacing w:after="160" w:line="259" w:lineRule="auto"/>
              <w:ind w:left="-142" w:firstLine="173"/>
              <w:contextualSpacing/>
              <w:rPr>
                <w:sz w:val="22"/>
                <w:szCs w:val="22"/>
              </w:rPr>
            </w:pPr>
            <w:r w:rsidRPr="009F644B">
              <w:rPr>
                <w:sz w:val="22"/>
                <w:szCs w:val="22"/>
              </w:rPr>
              <w:t xml:space="preserve">Rankas pagasta valde. 19. gs. 90. gadi. </w:t>
            </w:r>
          </w:p>
          <w:p w14:paraId="1791986F" w14:textId="77777777" w:rsidR="00890478" w:rsidRPr="009F644B" w:rsidRDefault="00890478" w:rsidP="00890478">
            <w:pPr>
              <w:ind w:firstLine="173"/>
              <w:jc w:val="right"/>
              <w:rPr>
                <w:i/>
                <w:iCs/>
                <w:sz w:val="22"/>
                <w:szCs w:val="22"/>
              </w:rPr>
            </w:pPr>
            <w:r w:rsidRPr="009F644B">
              <w:rPr>
                <w:i/>
                <w:sz w:val="22"/>
                <w:szCs w:val="22"/>
              </w:rPr>
              <w:t>LNVM VF 2429</w:t>
            </w:r>
          </w:p>
        </w:tc>
      </w:tr>
      <w:tr w:rsidR="00890478" w:rsidRPr="009F644B" w14:paraId="13CB8655" w14:textId="77777777" w:rsidTr="009F644B">
        <w:trPr>
          <w:gridAfter w:val="2"/>
          <w:wAfter w:w="284" w:type="dxa"/>
        </w:trPr>
        <w:tc>
          <w:tcPr>
            <w:tcW w:w="1843" w:type="dxa"/>
          </w:tcPr>
          <w:p w14:paraId="371C1615" w14:textId="77777777" w:rsidR="00890478" w:rsidRPr="009F644B" w:rsidRDefault="00890478" w:rsidP="00890478">
            <w:pPr>
              <w:ind w:firstLine="181"/>
              <w:jc w:val="both"/>
              <w:rPr>
                <w:b/>
                <w:iCs/>
                <w:sz w:val="22"/>
                <w:szCs w:val="22"/>
              </w:rPr>
            </w:pPr>
            <w:r w:rsidRPr="009F644B">
              <w:rPr>
                <w:b/>
                <w:iCs/>
                <w:sz w:val="22"/>
                <w:szCs w:val="22"/>
              </w:rPr>
              <w:t>Attēls, kopija</w:t>
            </w:r>
          </w:p>
        </w:tc>
        <w:tc>
          <w:tcPr>
            <w:tcW w:w="6525" w:type="dxa"/>
          </w:tcPr>
          <w:p w14:paraId="4B8802CA" w14:textId="77777777" w:rsidR="00890478" w:rsidRPr="009F644B" w:rsidRDefault="00890478" w:rsidP="00890478">
            <w:pPr>
              <w:ind w:firstLine="173"/>
              <w:jc w:val="both"/>
              <w:rPr>
                <w:sz w:val="22"/>
                <w:szCs w:val="22"/>
              </w:rPr>
            </w:pPr>
            <w:r w:rsidRPr="009F644B">
              <w:rPr>
                <w:sz w:val="22"/>
                <w:szCs w:val="22"/>
              </w:rPr>
              <w:t>Sinoles pagasta nams. 20. gs. sāk</w:t>
            </w:r>
          </w:p>
          <w:p w14:paraId="3BDFCD16" w14:textId="77777777" w:rsidR="00890478" w:rsidRPr="009F644B" w:rsidRDefault="00890478" w:rsidP="00890478">
            <w:pPr>
              <w:ind w:firstLine="173"/>
              <w:jc w:val="right"/>
              <w:rPr>
                <w:i/>
                <w:iCs/>
                <w:sz w:val="22"/>
                <w:szCs w:val="22"/>
              </w:rPr>
            </w:pPr>
            <w:r w:rsidRPr="009F644B">
              <w:rPr>
                <w:i/>
                <w:sz w:val="22"/>
                <w:szCs w:val="22"/>
              </w:rPr>
              <w:t>LNVM VF 2024</w:t>
            </w:r>
          </w:p>
        </w:tc>
      </w:tr>
      <w:tr w:rsidR="00890478" w:rsidRPr="009F644B" w14:paraId="7C25AAED" w14:textId="77777777" w:rsidTr="009F644B">
        <w:trPr>
          <w:gridAfter w:val="2"/>
          <w:wAfter w:w="284" w:type="dxa"/>
        </w:trPr>
        <w:tc>
          <w:tcPr>
            <w:tcW w:w="1843" w:type="dxa"/>
          </w:tcPr>
          <w:p w14:paraId="01ED2D58" w14:textId="77777777" w:rsidR="00890478" w:rsidRPr="009F644B" w:rsidRDefault="00890478" w:rsidP="00890478">
            <w:pPr>
              <w:ind w:firstLine="181"/>
              <w:jc w:val="both"/>
              <w:rPr>
                <w:b/>
                <w:iCs/>
                <w:sz w:val="22"/>
                <w:szCs w:val="22"/>
              </w:rPr>
            </w:pPr>
            <w:r w:rsidRPr="009F644B">
              <w:rPr>
                <w:b/>
                <w:iCs/>
                <w:sz w:val="22"/>
                <w:szCs w:val="22"/>
              </w:rPr>
              <w:t>Attēls, kopija</w:t>
            </w:r>
          </w:p>
        </w:tc>
        <w:tc>
          <w:tcPr>
            <w:tcW w:w="6525" w:type="dxa"/>
          </w:tcPr>
          <w:p w14:paraId="02F140DF" w14:textId="77777777" w:rsidR="00890478" w:rsidRPr="009F644B" w:rsidRDefault="00890478" w:rsidP="00890478">
            <w:pPr>
              <w:jc w:val="both"/>
              <w:rPr>
                <w:sz w:val="22"/>
                <w:szCs w:val="22"/>
              </w:rPr>
            </w:pPr>
            <w:r w:rsidRPr="009F644B">
              <w:rPr>
                <w:sz w:val="22"/>
                <w:szCs w:val="22"/>
              </w:rPr>
              <w:t>Lejasciema pagasta nams un 18. gs. celtā baznīca 20. gs. sāk.</w:t>
            </w:r>
          </w:p>
          <w:p w14:paraId="7C524B74" w14:textId="77777777" w:rsidR="00890478" w:rsidRPr="009F644B" w:rsidRDefault="00890478" w:rsidP="00890478">
            <w:pPr>
              <w:ind w:firstLine="173"/>
              <w:jc w:val="right"/>
              <w:rPr>
                <w:i/>
                <w:iCs/>
                <w:sz w:val="22"/>
                <w:szCs w:val="22"/>
              </w:rPr>
            </w:pPr>
            <w:r w:rsidRPr="009F644B">
              <w:rPr>
                <w:i/>
                <w:sz w:val="22"/>
                <w:szCs w:val="22"/>
              </w:rPr>
              <w:t>LNVM VF 3042</w:t>
            </w:r>
          </w:p>
        </w:tc>
      </w:tr>
      <w:tr w:rsidR="00890478" w:rsidRPr="009F644B" w14:paraId="0EED7C5F" w14:textId="77777777" w:rsidTr="009F644B">
        <w:trPr>
          <w:gridAfter w:val="2"/>
          <w:wAfter w:w="284" w:type="dxa"/>
        </w:trPr>
        <w:tc>
          <w:tcPr>
            <w:tcW w:w="1843" w:type="dxa"/>
          </w:tcPr>
          <w:p w14:paraId="4C1B4028" w14:textId="77777777" w:rsidR="00890478" w:rsidRPr="009F644B" w:rsidRDefault="00890478" w:rsidP="00890478">
            <w:pPr>
              <w:ind w:firstLine="181"/>
              <w:jc w:val="both"/>
              <w:rPr>
                <w:b/>
                <w:iCs/>
                <w:sz w:val="22"/>
                <w:szCs w:val="22"/>
              </w:rPr>
            </w:pPr>
            <w:r w:rsidRPr="009F644B">
              <w:rPr>
                <w:b/>
                <w:iCs/>
                <w:sz w:val="22"/>
                <w:szCs w:val="22"/>
              </w:rPr>
              <w:lastRenderedPageBreak/>
              <w:t>Attēls, kopija</w:t>
            </w:r>
          </w:p>
        </w:tc>
        <w:tc>
          <w:tcPr>
            <w:tcW w:w="6525" w:type="dxa"/>
          </w:tcPr>
          <w:p w14:paraId="4C791453" w14:textId="77777777" w:rsidR="00890478" w:rsidRPr="009F644B" w:rsidRDefault="00890478" w:rsidP="00890478">
            <w:pPr>
              <w:spacing w:after="160" w:line="259" w:lineRule="auto"/>
              <w:ind w:left="-142"/>
              <w:contextualSpacing/>
              <w:rPr>
                <w:sz w:val="22"/>
                <w:szCs w:val="22"/>
              </w:rPr>
            </w:pPr>
            <w:r w:rsidRPr="009F644B">
              <w:rPr>
                <w:sz w:val="22"/>
                <w:szCs w:val="22"/>
              </w:rPr>
              <w:t xml:space="preserve">Lejasciema un apkārtējo pagastu vecākie. 1865. g. </w:t>
            </w:r>
          </w:p>
          <w:p w14:paraId="5C0D8D2A" w14:textId="77777777" w:rsidR="00890478" w:rsidRPr="009F644B" w:rsidRDefault="00890478" w:rsidP="00890478">
            <w:pPr>
              <w:spacing w:after="160" w:line="259" w:lineRule="auto"/>
              <w:ind w:left="-142"/>
              <w:contextualSpacing/>
              <w:jc w:val="right"/>
              <w:rPr>
                <w:i/>
                <w:sz w:val="22"/>
                <w:szCs w:val="22"/>
              </w:rPr>
            </w:pPr>
            <w:r w:rsidRPr="009F644B">
              <w:rPr>
                <w:i/>
                <w:sz w:val="22"/>
                <w:szCs w:val="22"/>
              </w:rPr>
              <w:t>LNVM VF 3043</w:t>
            </w:r>
          </w:p>
        </w:tc>
      </w:tr>
      <w:tr w:rsidR="00890478" w:rsidRPr="009F644B" w14:paraId="6E6E112E" w14:textId="77777777" w:rsidTr="009F644B">
        <w:trPr>
          <w:gridAfter w:val="2"/>
          <w:wAfter w:w="284" w:type="dxa"/>
        </w:trPr>
        <w:tc>
          <w:tcPr>
            <w:tcW w:w="1843" w:type="dxa"/>
          </w:tcPr>
          <w:p w14:paraId="47C90282" w14:textId="77777777" w:rsidR="00890478" w:rsidRPr="009F644B" w:rsidRDefault="00890478" w:rsidP="00890478">
            <w:pPr>
              <w:ind w:firstLine="181"/>
              <w:jc w:val="both"/>
              <w:rPr>
                <w:b/>
                <w:iCs/>
                <w:sz w:val="22"/>
                <w:szCs w:val="22"/>
              </w:rPr>
            </w:pPr>
            <w:r w:rsidRPr="009F644B">
              <w:rPr>
                <w:b/>
                <w:iCs/>
                <w:sz w:val="22"/>
                <w:szCs w:val="22"/>
              </w:rPr>
              <w:t>Attēls, kopija</w:t>
            </w:r>
          </w:p>
        </w:tc>
        <w:tc>
          <w:tcPr>
            <w:tcW w:w="6525" w:type="dxa"/>
          </w:tcPr>
          <w:p w14:paraId="0571FF56" w14:textId="77777777" w:rsidR="00890478" w:rsidRPr="009F644B" w:rsidRDefault="00890478" w:rsidP="00890478">
            <w:pPr>
              <w:jc w:val="both"/>
              <w:rPr>
                <w:sz w:val="22"/>
                <w:szCs w:val="22"/>
              </w:rPr>
            </w:pPr>
            <w:r w:rsidRPr="009F644B">
              <w:rPr>
                <w:sz w:val="22"/>
                <w:szCs w:val="22"/>
              </w:rPr>
              <w:t xml:space="preserve">Valmieras apr. pagastu skrīveru sanāksmes dalībnieki Valmierā 1910. </w:t>
            </w:r>
          </w:p>
          <w:p w14:paraId="015D2C03" w14:textId="77777777" w:rsidR="00890478" w:rsidRPr="009F644B" w:rsidRDefault="00890478" w:rsidP="00890478">
            <w:pPr>
              <w:jc w:val="right"/>
              <w:rPr>
                <w:i/>
                <w:iCs/>
                <w:sz w:val="22"/>
                <w:szCs w:val="22"/>
              </w:rPr>
            </w:pPr>
            <w:r w:rsidRPr="009F644B">
              <w:rPr>
                <w:i/>
                <w:sz w:val="22"/>
                <w:szCs w:val="22"/>
              </w:rPr>
              <w:t>LNVM VF 4042</w:t>
            </w:r>
          </w:p>
        </w:tc>
      </w:tr>
      <w:tr w:rsidR="00890478" w:rsidRPr="009F644B" w14:paraId="1F5F63A2" w14:textId="77777777" w:rsidTr="009F644B">
        <w:trPr>
          <w:gridAfter w:val="2"/>
          <w:wAfter w:w="284" w:type="dxa"/>
        </w:trPr>
        <w:tc>
          <w:tcPr>
            <w:tcW w:w="1843" w:type="dxa"/>
            <w:shd w:val="clear" w:color="auto" w:fill="auto"/>
          </w:tcPr>
          <w:p w14:paraId="0F96045B" w14:textId="77777777" w:rsidR="00890478" w:rsidRPr="009F644B" w:rsidRDefault="00890478" w:rsidP="00890478">
            <w:pPr>
              <w:rPr>
                <w:b/>
                <w:sz w:val="22"/>
                <w:szCs w:val="22"/>
              </w:rPr>
            </w:pPr>
            <w:r w:rsidRPr="009F644B">
              <w:rPr>
                <w:b/>
                <w:sz w:val="22"/>
                <w:szCs w:val="22"/>
              </w:rPr>
              <w:t>Attēls, kopija</w:t>
            </w:r>
          </w:p>
        </w:tc>
        <w:tc>
          <w:tcPr>
            <w:tcW w:w="6525" w:type="dxa"/>
            <w:shd w:val="clear" w:color="auto" w:fill="auto"/>
          </w:tcPr>
          <w:p w14:paraId="0931D2A1" w14:textId="77777777" w:rsidR="00890478" w:rsidRPr="009F644B" w:rsidRDefault="00890478" w:rsidP="00890478">
            <w:pPr>
              <w:pStyle w:val="Sarakstarindkopa"/>
              <w:spacing w:after="160" w:line="259" w:lineRule="auto"/>
              <w:ind w:left="218"/>
              <w:contextualSpacing/>
              <w:rPr>
                <w:sz w:val="22"/>
                <w:szCs w:val="22"/>
              </w:rPr>
            </w:pPr>
            <w:r w:rsidRPr="009F644B">
              <w:rPr>
                <w:sz w:val="22"/>
                <w:szCs w:val="22"/>
              </w:rPr>
              <w:t xml:space="preserve">Jaungulbenes pagasta valde pie pagasta nama. 19. gs. b. </w:t>
            </w:r>
          </w:p>
          <w:p w14:paraId="576A2D79" w14:textId="77777777" w:rsidR="00890478" w:rsidRPr="009F644B" w:rsidRDefault="00890478" w:rsidP="00890478">
            <w:pPr>
              <w:pStyle w:val="Sarakstarindkopa"/>
              <w:spacing w:after="160" w:line="259" w:lineRule="auto"/>
              <w:ind w:left="218"/>
              <w:contextualSpacing/>
              <w:jc w:val="right"/>
              <w:rPr>
                <w:i/>
                <w:sz w:val="22"/>
                <w:szCs w:val="22"/>
              </w:rPr>
            </w:pPr>
            <w:r w:rsidRPr="009F644B">
              <w:rPr>
                <w:i/>
                <w:sz w:val="22"/>
                <w:szCs w:val="22"/>
              </w:rPr>
              <w:t>LNVM VF 4329</w:t>
            </w:r>
          </w:p>
        </w:tc>
      </w:tr>
      <w:tr w:rsidR="00890478" w:rsidRPr="009F644B" w14:paraId="582D304E" w14:textId="77777777" w:rsidTr="009F644B">
        <w:trPr>
          <w:gridAfter w:val="2"/>
          <w:wAfter w:w="284" w:type="dxa"/>
        </w:trPr>
        <w:tc>
          <w:tcPr>
            <w:tcW w:w="1843" w:type="dxa"/>
            <w:shd w:val="clear" w:color="auto" w:fill="auto"/>
          </w:tcPr>
          <w:p w14:paraId="297E0E2D" w14:textId="77777777" w:rsidR="00890478" w:rsidRPr="009F644B" w:rsidRDefault="00890478" w:rsidP="00890478">
            <w:pPr>
              <w:rPr>
                <w:b/>
                <w:sz w:val="22"/>
                <w:szCs w:val="22"/>
              </w:rPr>
            </w:pPr>
            <w:r w:rsidRPr="009F644B">
              <w:rPr>
                <w:b/>
                <w:sz w:val="22"/>
                <w:szCs w:val="22"/>
              </w:rPr>
              <w:t>Attēls, kopija</w:t>
            </w:r>
          </w:p>
        </w:tc>
        <w:tc>
          <w:tcPr>
            <w:tcW w:w="6525" w:type="dxa"/>
            <w:shd w:val="clear" w:color="auto" w:fill="auto"/>
          </w:tcPr>
          <w:p w14:paraId="63F2A365" w14:textId="77777777" w:rsidR="00890478" w:rsidRPr="009F644B" w:rsidRDefault="00890478" w:rsidP="00890478">
            <w:pPr>
              <w:pStyle w:val="Sarakstarindkopa"/>
              <w:spacing w:after="160" w:line="259" w:lineRule="auto"/>
              <w:ind w:left="218"/>
              <w:contextualSpacing/>
              <w:rPr>
                <w:sz w:val="22"/>
                <w:szCs w:val="22"/>
              </w:rPr>
            </w:pPr>
            <w:r w:rsidRPr="009F644B">
              <w:rPr>
                <w:sz w:val="22"/>
                <w:szCs w:val="22"/>
              </w:rPr>
              <w:t xml:space="preserve">Vecates pag. zemnieku “vietnieku pulks”. </w:t>
            </w:r>
            <w:proofErr w:type="gramStart"/>
            <w:r w:rsidRPr="009F644B">
              <w:rPr>
                <w:sz w:val="22"/>
                <w:szCs w:val="22"/>
              </w:rPr>
              <w:t>1880. – 1910.</w:t>
            </w:r>
            <w:proofErr w:type="gramEnd"/>
            <w:r w:rsidRPr="009F644B">
              <w:rPr>
                <w:sz w:val="22"/>
                <w:szCs w:val="22"/>
              </w:rPr>
              <w:t xml:space="preserve"> </w:t>
            </w:r>
          </w:p>
          <w:p w14:paraId="6E734BBB" w14:textId="77777777" w:rsidR="00890478" w:rsidRPr="009F644B" w:rsidRDefault="00890478" w:rsidP="00890478">
            <w:pPr>
              <w:pStyle w:val="Sarakstarindkopa"/>
              <w:spacing w:after="160" w:line="259" w:lineRule="auto"/>
              <w:ind w:left="218"/>
              <w:contextualSpacing/>
              <w:jc w:val="right"/>
              <w:rPr>
                <w:i/>
                <w:sz w:val="22"/>
                <w:szCs w:val="22"/>
              </w:rPr>
            </w:pPr>
            <w:r w:rsidRPr="009F644B">
              <w:rPr>
                <w:i/>
                <w:sz w:val="22"/>
                <w:szCs w:val="22"/>
              </w:rPr>
              <w:t>LNVM VF 2259</w:t>
            </w:r>
          </w:p>
        </w:tc>
      </w:tr>
      <w:tr w:rsidR="00890478" w:rsidRPr="009F644B" w14:paraId="229D44E6" w14:textId="77777777" w:rsidTr="009F644B">
        <w:trPr>
          <w:gridAfter w:val="2"/>
          <w:wAfter w:w="284" w:type="dxa"/>
        </w:trPr>
        <w:tc>
          <w:tcPr>
            <w:tcW w:w="1843" w:type="dxa"/>
            <w:shd w:val="clear" w:color="auto" w:fill="auto"/>
          </w:tcPr>
          <w:p w14:paraId="58A3056A" w14:textId="77777777" w:rsidR="00890478" w:rsidRPr="009F644B" w:rsidRDefault="00890478" w:rsidP="00890478">
            <w:pPr>
              <w:rPr>
                <w:b/>
                <w:sz w:val="22"/>
                <w:szCs w:val="22"/>
              </w:rPr>
            </w:pPr>
            <w:r w:rsidRPr="009F644B">
              <w:rPr>
                <w:b/>
                <w:sz w:val="22"/>
                <w:szCs w:val="22"/>
              </w:rPr>
              <w:t>Attēls, kopija</w:t>
            </w:r>
          </w:p>
        </w:tc>
        <w:tc>
          <w:tcPr>
            <w:tcW w:w="6525" w:type="dxa"/>
            <w:shd w:val="clear" w:color="auto" w:fill="auto"/>
          </w:tcPr>
          <w:p w14:paraId="01138EA0" w14:textId="77777777" w:rsidR="00890478" w:rsidRPr="009F644B" w:rsidRDefault="00890478" w:rsidP="00890478">
            <w:pPr>
              <w:spacing w:after="160" w:line="259" w:lineRule="auto"/>
              <w:contextualSpacing/>
              <w:rPr>
                <w:sz w:val="22"/>
                <w:szCs w:val="22"/>
              </w:rPr>
            </w:pPr>
            <w:r w:rsidRPr="009F644B">
              <w:rPr>
                <w:sz w:val="22"/>
                <w:szCs w:val="22"/>
              </w:rPr>
              <w:t xml:space="preserve">Valmieras apriņķa Jērcēnu pagasta valdes locekļi pagasta namā. 20. gs. sāk. </w:t>
            </w:r>
          </w:p>
          <w:p w14:paraId="66533ECE" w14:textId="77777777" w:rsidR="00890478" w:rsidRPr="009F644B" w:rsidRDefault="00890478" w:rsidP="00890478">
            <w:pPr>
              <w:spacing w:after="160" w:line="259" w:lineRule="auto"/>
              <w:contextualSpacing/>
              <w:jc w:val="right"/>
              <w:rPr>
                <w:i/>
                <w:sz w:val="22"/>
                <w:szCs w:val="22"/>
              </w:rPr>
            </w:pPr>
            <w:r w:rsidRPr="009F644B">
              <w:rPr>
                <w:i/>
                <w:sz w:val="22"/>
                <w:szCs w:val="22"/>
              </w:rPr>
              <w:t>LNVM VF 2486</w:t>
            </w:r>
          </w:p>
        </w:tc>
      </w:tr>
      <w:tr w:rsidR="00890478" w:rsidRPr="009F644B" w14:paraId="29CDD797" w14:textId="77777777" w:rsidTr="009F644B">
        <w:trPr>
          <w:gridAfter w:val="2"/>
          <w:wAfter w:w="284" w:type="dxa"/>
        </w:trPr>
        <w:tc>
          <w:tcPr>
            <w:tcW w:w="1843" w:type="dxa"/>
            <w:shd w:val="clear" w:color="auto" w:fill="auto"/>
          </w:tcPr>
          <w:p w14:paraId="0668E541" w14:textId="77777777" w:rsidR="00890478" w:rsidRPr="009F644B" w:rsidRDefault="00890478" w:rsidP="00890478">
            <w:pPr>
              <w:rPr>
                <w:b/>
                <w:sz w:val="22"/>
                <w:szCs w:val="22"/>
              </w:rPr>
            </w:pPr>
            <w:r w:rsidRPr="009F644B">
              <w:rPr>
                <w:b/>
                <w:sz w:val="22"/>
                <w:szCs w:val="22"/>
              </w:rPr>
              <w:t>Attēls, kopija</w:t>
            </w:r>
          </w:p>
        </w:tc>
        <w:tc>
          <w:tcPr>
            <w:tcW w:w="6525" w:type="dxa"/>
            <w:shd w:val="clear" w:color="auto" w:fill="auto"/>
          </w:tcPr>
          <w:p w14:paraId="012F9CD9" w14:textId="14C5D5B9" w:rsidR="00890478" w:rsidRPr="009F644B" w:rsidRDefault="00890478" w:rsidP="00890478">
            <w:pPr>
              <w:rPr>
                <w:sz w:val="22"/>
                <w:szCs w:val="22"/>
              </w:rPr>
            </w:pPr>
            <w:r w:rsidRPr="009F644B">
              <w:rPr>
                <w:sz w:val="22"/>
                <w:szCs w:val="22"/>
              </w:rPr>
              <w:t xml:space="preserve">Veļķu pagasta valde </w:t>
            </w:r>
            <w:r w:rsidR="009F644B" w:rsidRPr="009F644B">
              <w:rPr>
                <w:sz w:val="22"/>
                <w:szCs w:val="22"/>
              </w:rPr>
              <w:t>1907.–1908.</w:t>
            </w:r>
          </w:p>
          <w:p w14:paraId="1AA0E715" w14:textId="77777777" w:rsidR="00890478" w:rsidRPr="009F644B" w:rsidRDefault="00890478" w:rsidP="00890478">
            <w:pPr>
              <w:jc w:val="right"/>
              <w:rPr>
                <w:i/>
                <w:sz w:val="22"/>
                <w:szCs w:val="22"/>
              </w:rPr>
            </w:pPr>
            <w:r w:rsidRPr="009F644B">
              <w:rPr>
                <w:i/>
                <w:sz w:val="22"/>
                <w:szCs w:val="22"/>
              </w:rPr>
              <w:t>LNVM VF 2149</w:t>
            </w:r>
          </w:p>
        </w:tc>
      </w:tr>
      <w:tr w:rsidR="00890478" w:rsidRPr="009F644B" w14:paraId="19B688BE" w14:textId="77777777" w:rsidTr="009F644B">
        <w:trPr>
          <w:gridAfter w:val="2"/>
          <w:wAfter w:w="284" w:type="dxa"/>
        </w:trPr>
        <w:tc>
          <w:tcPr>
            <w:tcW w:w="1843" w:type="dxa"/>
            <w:shd w:val="clear" w:color="auto" w:fill="auto"/>
          </w:tcPr>
          <w:p w14:paraId="58D47B5B" w14:textId="77777777" w:rsidR="00890478" w:rsidRPr="009F644B" w:rsidRDefault="00890478" w:rsidP="00890478">
            <w:pPr>
              <w:rPr>
                <w:b/>
                <w:sz w:val="22"/>
                <w:szCs w:val="22"/>
              </w:rPr>
            </w:pPr>
            <w:r w:rsidRPr="009F644B">
              <w:rPr>
                <w:b/>
                <w:sz w:val="22"/>
                <w:szCs w:val="22"/>
              </w:rPr>
              <w:t>Priekšmets</w:t>
            </w:r>
          </w:p>
        </w:tc>
        <w:tc>
          <w:tcPr>
            <w:tcW w:w="6525" w:type="dxa"/>
            <w:shd w:val="clear" w:color="auto" w:fill="auto"/>
          </w:tcPr>
          <w:p w14:paraId="6A8D3CCB" w14:textId="77777777" w:rsidR="00890478" w:rsidRPr="009F644B" w:rsidRDefault="00890478" w:rsidP="00890478">
            <w:pPr>
              <w:pStyle w:val="Paraststmeklis"/>
              <w:spacing w:before="0" w:beforeAutospacing="0" w:after="0" w:afterAutospacing="0"/>
              <w:textAlignment w:val="baseline"/>
              <w:rPr>
                <w:sz w:val="22"/>
                <w:szCs w:val="22"/>
              </w:rPr>
            </w:pPr>
            <w:r w:rsidRPr="009F644B">
              <w:rPr>
                <w:sz w:val="22"/>
                <w:szCs w:val="22"/>
              </w:rPr>
              <w:t xml:space="preserve">Medaļa – cariskās Krievijas apbalvojums “Za userdije”, saņēmis Pēteris Apinis ap 1905. gadu par apzinīgu dienestu </w:t>
            </w:r>
          </w:p>
          <w:p w14:paraId="47621B1A" w14:textId="77777777" w:rsidR="00890478" w:rsidRPr="009F644B" w:rsidRDefault="00890478" w:rsidP="00890478">
            <w:pPr>
              <w:pStyle w:val="Paraststmeklis"/>
              <w:spacing w:before="0" w:beforeAutospacing="0" w:after="0" w:afterAutospacing="0"/>
              <w:jc w:val="right"/>
              <w:textAlignment w:val="baseline"/>
              <w:rPr>
                <w:i/>
                <w:sz w:val="22"/>
                <w:szCs w:val="22"/>
              </w:rPr>
            </w:pPr>
            <w:r w:rsidRPr="009F644B">
              <w:rPr>
                <w:i/>
                <w:sz w:val="22"/>
                <w:szCs w:val="22"/>
              </w:rPr>
              <w:t>TMR 18202</w:t>
            </w:r>
          </w:p>
        </w:tc>
      </w:tr>
      <w:tr w:rsidR="00890478" w:rsidRPr="009F644B" w14:paraId="6CBF95FD" w14:textId="77777777" w:rsidTr="009F644B">
        <w:trPr>
          <w:gridAfter w:val="2"/>
          <w:wAfter w:w="284" w:type="dxa"/>
        </w:trPr>
        <w:tc>
          <w:tcPr>
            <w:tcW w:w="1843" w:type="dxa"/>
            <w:shd w:val="clear" w:color="auto" w:fill="auto"/>
          </w:tcPr>
          <w:p w14:paraId="0AA8A1C4" w14:textId="77777777" w:rsidR="00890478" w:rsidRPr="009F644B" w:rsidRDefault="00890478" w:rsidP="00890478">
            <w:pPr>
              <w:rPr>
                <w:b/>
                <w:sz w:val="22"/>
                <w:szCs w:val="22"/>
              </w:rPr>
            </w:pPr>
            <w:r w:rsidRPr="009F644B">
              <w:rPr>
                <w:b/>
                <w:sz w:val="22"/>
                <w:szCs w:val="22"/>
              </w:rPr>
              <w:t>Attēla kopija</w:t>
            </w:r>
          </w:p>
        </w:tc>
        <w:tc>
          <w:tcPr>
            <w:tcW w:w="6525" w:type="dxa"/>
            <w:shd w:val="clear" w:color="auto" w:fill="auto"/>
          </w:tcPr>
          <w:p w14:paraId="02528D49" w14:textId="77777777" w:rsidR="00890478" w:rsidRPr="009F644B" w:rsidRDefault="00890478" w:rsidP="00890478">
            <w:pPr>
              <w:rPr>
                <w:sz w:val="22"/>
                <w:szCs w:val="22"/>
              </w:rPr>
            </w:pPr>
            <w:r w:rsidRPr="009F644B">
              <w:rPr>
                <w:sz w:val="22"/>
                <w:szCs w:val="22"/>
              </w:rPr>
              <w:t>Tiesu likumi ar P. Celmiņa īpašuma ierakstu un paskaidrojumiem par viņa darbību pagasta, draudzes un apriņķa tiesās u. c.</w:t>
            </w:r>
          </w:p>
          <w:p w14:paraId="3402DC06" w14:textId="77777777" w:rsidR="00890478" w:rsidRPr="009F644B" w:rsidRDefault="00890478" w:rsidP="00890478">
            <w:pPr>
              <w:jc w:val="right"/>
              <w:rPr>
                <w:sz w:val="22"/>
                <w:szCs w:val="22"/>
              </w:rPr>
            </w:pPr>
            <w:r w:rsidRPr="009F644B">
              <w:rPr>
                <w:i/>
                <w:sz w:val="22"/>
                <w:szCs w:val="22"/>
              </w:rPr>
              <w:t>LNB R</w:t>
            </w:r>
          </w:p>
        </w:tc>
      </w:tr>
      <w:tr w:rsidR="00890478" w:rsidRPr="009F644B" w14:paraId="4839036F" w14:textId="77777777" w:rsidTr="009F644B">
        <w:trPr>
          <w:gridAfter w:val="2"/>
          <w:wAfter w:w="284" w:type="dxa"/>
        </w:trPr>
        <w:tc>
          <w:tcPr>
            <w:tcW w:w="1843" w:type="dxa"/>
            <w:shd w:val="clear" w:color="auto" w:fill="auto"/>
          </w:tcPr>
          <w:p w14:paraId="0CEA0A84" w14:textId="77777777" w:rsidR="00890478" w:rsidRPr="009F644B" w:rsidRDefault="00890478" w:rsidP="00890478">
            <w:pPr>
              <w:rPr>
                <w:b/>
                <w:sz w:val="22"/>
                <w:szCs w:val="22"/>
              </w:rPr>
            </w:pPr>
            <w:r w:rsidRPr="009F644B">
              <w:rPr>
                <w:b/>
                <w:sz w:val="22"/>
                <w:szCs w:val="22"/>
              </w:rPr>
              <w:t>Teksts/attēli</w:t>
            </w:r>
          </w:p>
        </w:tc>
        <w:tc>
          <w:tcPr>
            <w:tcW w:w="6525" w:type="dxa"/>
            <w:shd w:val="clear" w:color="auto" w:fill="auto"/>
          </w:tcPr>
          <w:p w14:paraId="09A22A52" w14:textId="77777777" w:rsidR="00890478" w:rsidRPr="009F644B" w:rsidRDefault="00890478" w:rsidP="00890478">
            <w:pPr>
              <w:rPr>
                <w:sz w:val="22"/>
                <w:szCs w:val="22"/>
              </w:rPr>
            </w:pPr>
            <w:r w:rsidRPr="009F644B">
              <w:rPr>
                <w:sz w:val="22"/>
                <w:szCs w:val="22"/>
              </w:rPr>
              <w:t>Materiāli par P. Celmiņa darbību pagasta vecākā amatā</w:t>
            </w:r>
          </w:p>
          <w:p w14:paraId="2D3E4064" w14:textId="77777777" w:rsidR="00890478" w:rsidRPr="009F644B" w:rsidRDefault="00890478" w:rsidP="00890478">
            <w:pPr>
              <w:jc w:val="right"/>
              <w:rPr>
                <w:sz w:val="22"/>
                <w:szCs w:val="22"/>
              </w:rPr>
            </w:pPr>
            <w:r w:rsidRPr="009F644B">
              <w:rPr>
                <w:i/>
                <w:sz w:val="22"/>
                <w:szCs w:val="22"/>
              </w:rPr>
              <w:t>LNB R</w:t>
            </w:r>
          </w:p>
        </w:tc>
      </w:tr>
    </w:tbl>
    <w:p w14:paraId="3594AB91" w14:textId="77777777" w:rsidR="00144904" w:rsidRPr="009F644B" w:rsidRDefault="00144904" w:rsidP="00890478">
      <w:pPr>
        <w:ind w:firstLine="284"/>
        <w:jc w:val="both"/>
        <w:rPr>
          <w:b/>
          <w:sz w:val="22"/>
          <w:szCs w:val="22"/>
        </w:rPr>
      </w:pPr>
    </w:p>
    <w:p w14:paraId="60564AF8" w14:textId="55C9B0E9" w:rsidR="00890478" w:rsidRPr="009F644B" w:rsidRDefault="00890478" w:rsidP="00890478">
      <w:pPr>
        <w:ind w:firstLine="284"/>
        <w:jc w:val="both"/>
        <w:rPr>
          <w:b/>
          <w:sz w:val="22"/>
          <w:szCs w:val="22"/>
        </w:rPr>
      </w:pPr>
      <w:r w:rsidRPr="009F644B">
        <w:rPr>
          <w:b/>
          <w:sz w:val="22"/>
          <w:szCs w:val="22"/>
        </w:rPr>
        <w:t>Biedrības</w:t>
      </w:r>
    </w:p>
    <w:p w14:paraId="6986EFBF" w14:textId="77777777" w:rsidR="00890478" w:rsidRPr="009F644B" w:rsidRDefault="00890478" w:rsidP="00890478">
      <w:pPr>
        <w:ind w:firstLine="284"/>
        <w:jc w:val="both"/>
        <w:rPr>
          <w:noProof/>
          <w:sz w:val="22"/>
          <w:szCs w:val="22"/>
        </w:rPr>
      </w:pPr>
      <w:r w:rsidRPr="009F644B">
        <w:rPr>
          <w:sz w:val="22"/>
          <w:szCs w:val="22"/>
        </w:rPr>
        <w:t xml:space="preserve">Latviešu ekonomisko pozīciju nostiprināšanos 19. un 20. gs.  mijā veicina </w:t>
      </w:r>
      <w:r w:rsidRPr="009F644B">
        <w:rPr>
          <w:iCs/>
          <w:sz w:val="22"/>
          <w:szCs w:val="22"/>
        </w:rPr>
        <w:t xml:space="preserve">lauksaimniecības biedrības un kooperatīvi, kas dibināti galvenokārt, lai panāktu lētākus kredītus māju izpirkšanai un saimniecības attīstībai. </w:t>
      </w:r>
      <w:r w:rsidRPr="009F644B">
        <w:rPr>
          <w:noProof/>
          <w:sz w:val="22"/>
          <w:szCs w:val="22"/>
        </w:rPr>
        <w:t>Lielāko daļu no eksistences līdzekļiem zemnieki turpina ražot paši, tomēr ražojumus ir  nepieciešams pārvērst precē, līdz ar to jādomā par tirgu un kooperēšanos.</w:t>
      </w:r>
    </w:p>
    <w:p w14:paraId="78A8628D" w14:textId="77777777" w:rsidR="00890478" w:rsidRPr="009F644B" w:rsidRDefault="00890478" w:rsidP="00890478">
      <w:pPr>
        <w:ind w:firstLine="284"/>
        <w:jc w:val="both"/>
        <w:rPr>
          <w:iCs/>
          <w:sz w:val="22"/>
          <w:szCs w:val="22"/>
        </w:rPr>
      </w:pPr>
      <w:r w:rsidRPr="009F644B">
        <w:rPr>
          <w:noProof/>
          <w:sz w:val="22"/>
          <w:szCs w:val="22"/>
        </w:rPr>
        <w:t xml:space="preserve"> Vienlaikus v</w:t>
      </w:r>
      <w:r w:rsidRPr="009F644B">
        <w:rPr>
          <w:iCs/>
          <w:sz w:val="22"/>
          <w:szCs w:val="22"/>
        </w:rPr>
        <w:t xml:space="preserve">eidojas arī dažādas biedrības ar sabiedrisku ievirzi – labdarības, apdrošināšanas, lauksaimniecības, atturības, bibliotēku, teātra, saviesīgās. </w:t>
      </w:r>
    </w:p>
    <w:p w14:paraId="6ED9B833" w14:textId="77777777" w:rsidR="00890478" w:rsidRPr="009F644B" w:rsidRDefault="00890478" w:rsidP="00890478">
      <w:pPr>
        <w:ind w:firstLine="284"/>
        <w:jc w:val="both"/>
        <w:rPr>
          <w:iCs/>
          <w:sz w:val="22"/>
          <w:szCs w:val="22"/>
        </w:rPr>
      </w:pPr>
      <w:r w:rsidRPr="009F644B">
        <w:rPr>
          <w:iCs/>
          <w:sz w:val="22"/>
          <w:szCs w:val="22"/>
        </w:rPr>
        <w:t>Biedrību veidošana policejiskā un birokrātiskā patvaldības valstī ir apgrūtināta, jo statūtu saskaņošana prasa lielas pūles un ir ilgstoša. To publiskās sapulces telpās jāsaskaņo ar policiju un vismaz trim amatpersonām. Policijas priekšniekam ir tiesības piedalīties biedrības publiskajā sapulcē. Biedrību dibināšana kļūst vieglāka, kad ministrijas izstrādā paraugstatūtus. Tā lauksaimniecības biedrību rašanos</w:t>
      </w:r>
      <w:proofErr w:type="gramStart"/>
      <w:r w:rsidRPr="009F644B">
        <w:rPr>
          <w:iCs/>
          <w:sz w:val="22"/>
          <w:szCs w:val="22"/>
        </w:rPr>
        <w:t xml:space="preserve">  </w:t>
      </w:r>
      <w:proofErr w:type="gramEnd"/>
      <w:r w:rsidRPr="009F644B">
        <w:rPr>
          <w:iCs/>
          <w:sz w:val="22"/>
          <w:szCs w:val="22"/>
        </w:rPr>
        <w:t>nu rīcības brīvību veicina 1898. gada 12. februāra normālstatūti, kas atļauj gubernatoram apstiprināt jaunas biedrības uz iesniegto statūtu pamata. Statūtus vairs nevajag sūtīt uz Pēterburgu</w:t>
      </w:r>
      <w:proofErr w:type="gramStart"/>
      <w:r w:rsidRPr="009F644B">
        <w:rPr>
          <w:iCs/>
          <w:sz w:val="22"/>
          <w:szCs w:val="22"/>
        </w:rPr>
        <w:t xml:space="preserve"> un</w:t>
      </w:r>
      <w:proofErr w:type="gramEnd"/>
      <w:r w:rsidRPr="009F644B">
        <w:rPr>
          <w:iCs/>
          <w:sz w:val="22"/>
          <w:szCs w:val="22"/>
        </w:rPr>
        <w:t xml:space="preserve"> mēnešiem ilgi gaidīt to apstiprināšanu.</w:t>
      </w:r>
    </w:p>
    <w:p w14:paraId="317C7BD5" w14:textId="77777777" w:rsidR="00890478" w:rsidRPr="009F644B" w:rsidRDefault="00890478" w:rsidP="00890478">
      <w:pPr>
        <w:ind w:firstLine="284"/>
        <w:jc w:val="both"/>
        <w:rPr>
          <w:iCs/>
          <w:sz w:val="22"/>
          <w:szCs w:val="22"/>
        </w:rPr>
      </w:pPr>
      <w:r w:rsidRPr="009F644B">
        <w:rPr>
          <w:iCs/>
          <w:sz w:val="22"/>
          <w:szCs w:val="22"/>
        </w:rPr>
        <w:t>1895. gadā Jelgavā tiek sarīkota pirmā latviešu pašu</w:t>
      </w:r>
      <w:r w:rsidRPr="009F644B">
        <w:rPr>
          <w:b/>
          <w:iCs/>
          <w:sz w:val="22"/>
          <w:szCs w:val="22"/>
        </w:rPr>
        <w:t xml:space="preserve"> </w:t>
      </w:r>
      <w:r w:rsidRPr="009F644B">
        <w:rPr>
          <w:iCs/>
          <w:sz w:val="22"/>
          <w:szCs w:val="22"/>
        </w:rPr>
        <w:t xml:space="preserve">lauksaimniecības, rūpniecības un amatniecības izstāde – latviešu biedrību pirmais ievērojamākais kopdarbs. Dalībnieki ierodas ne tikai no Rīgas, bet arī no Rīgas, Vidzemes, Iekškrievijas un ārzemēm. </w:t>
      </w:r>
    </w:p>
    <w:p w14:paraId="0FA7653C" w14:textId="77777777" w:rsidR="00890478" w:rsidRPr="009F644B" w:rsidRDefault="00890478" w:rsidP="00890478">
      <w:pPr>
        <w:rPr>
          <w:sz w:val="22"/>
          <w:szCs w:val="22"/>
        </w:rPr>
      </w:pPr>
    </w:p>
    <w:tbl>
      <w:tblPr>
        <w:tblW w:w="8877" w:type="dxa"/>
        <w:tblInd w:w="279" w:type="dxa"/>
        <w:tblLook w:val="04A0" w:firstRow="1" w:lastRow="0" w:firstColumn="1" w:lastColumn="0" w:noHBand="0" w:noVBand="1"/>
      </w:tblPr>
      <w:tblGrid>
        <w:gridCol w:w="1668"/>
        <w:gridCol w:w="129"/>
        <w:gridCol w:w="6571"/>
        <w:gridCol w:w="509"/>
      </w:tblGrid>
      <w:tr w:rsidR="00890478" w:rsidRPr="009F644B" w14:paraId="7D24769D" w14:textId="77777777" w:rsidTr="009F644B">
        <w:trPr>
          <w:gridAfter w:val="1"/>
          <w:wAfter w:w="509" w:type="dxa"/>
        </w:trPr>
        <w:tc>
          <w:tcPr>
            <w:tcW w:w="1797" w:type="dxa"/>
            <w:gridSpan w:val="2"/>
            <w:shd w:val="clear" w:color="auto" w:fill="auto"/>
          </w:tcPr>
          <w:p w14:paraId="23E373E2" w14:textId="77777777" w:rsidR="00890478" w:rsidRPr="009F644B" w:rsidRDefault="00890478" w:rsidP="00890478">
            <w:pPr>
              <w:rPr>
                <w:b/>
                <w:sz w:val="22"/>
                <w:szCs w:val="22"/>
              </w:rPr>
            </w:pPr>
            <w:r w:rsidRPr="009F644B">
              <w:rPr>
                <w:b/>
                <w:sz w:val="22"/>
                <w:szCs w:val="22"/>
              </w:rPr>
              <w:t>Teksts/attēli</w:t>
            </w:r>
          </w:p>
        </w:tc>
        <w:tc>
          <w:tcPr>
            <w:tcW w:w="6571" w:type="dxa"/>
            <w:shd w:val="clear" w:color="auto" w:fill="auto"/>
          </w:tcPr>
          <w:p w14:paraId="67E16AB5" w14:textId="77777777" w:rsidR="00890478" w:rsidRPr="009F644B" w:rsidRDefault="00890478" w:rsidP="00890478">
            <w:pPr>
              <w:rPr>
                <w:sz w:val="22"/>
                <w:szCs w:val="22"/>
              </w:rPr>
            </w:pPr>
            <w:r w:rsidRPr="009F644B">
              <w:rPr>
                <w:sz w:val="22"/>
                <w:szCs w:val="22"/>
              </w:rPr>
              <w:t xml:space="preserve">Stāsts par Eduardu Zvaigzni, Siguldas pagasta darbvedi, kas organizēja “Vidzemes Šveices” biedrības nama celtniecību </w:t>
            </w:r>
          </w:p>
          <w:p w14:paraId="4DC79824" w14:textId="77777777" w:rsidR="00890478" w:rsidRPr="009F644B" w:rsidRDefault="00890478" w:rsidP="00890478">
            <w:pPr>
              <w:rPr>
                <w:sz w:val="22"/>
                <w:szCs w:val="22"/>
              </w:rPr>
            </w:pPr>
            <w:r w:rsidRPr="009F644B">
              <w:rPr>
                <w:sz w:val="22"/>
                <w:szCs w:val="22"/>
              </w:rPr>
              <w:t>(Sk.pielikums Nr.4)</w:t>
            </w:r>
          </w:p>
        </w:tc>
      </w:tr>
      <w:tr w:rsidR="00890478" w:rsidRPr="009F644B" w14:paraId="13DE47BB" w14:textId="77777777" w:rsidTr="009F644B">
        <w:tc>
          <w:tcPr>
            <w:tcW w:w="1668" w:type="dxa"/>
          </w:tcPr>
          <w:p w14:paraId="7AE7678F" w14:textId="77777777" w:rsidR="00890478" w:rsidRPr="009F644B" w:rsidRDefault="00890478" w:rsidP="00890478">
            <w:pPr>
              <w:jc w:val="both"/>
              <w:rPr>
                <w:b/>
                <w:iCs/>
                <w:sz w:val="22"/>
                <w:szCs w:val="22"/>
              </w:rPr>
            </w:pPr>
            <w:r w:rsidRPr="009F644B">
              <w:rPr>
                <w:b/>
                <w:iCs/>
                <w:sz w:val="22"/>
                <w:szCs w:val="22"/>
              </w:rPr>
              <w:t xml:space="preserve">Attēls, teksts </w:t>
            </w:r>
          </w:p>
        </w:tc>
        <w:tc>
          <w:tcPr>
            <w:tcW w:w="7209" w:type="dxa"/>
            <w:gridSpan w:val="3"/>
          </w:tcPr>
          <w:p w14:paraId="1A7CC2FA" w14:textId="495AD048" w:rsidR="00890478" w:rsidRPr="009F644B" w:rsidRDefault="00890478" w:rsidP="00890478">
            <w:pPr>
              <w:suppressAutoHyphens/>
              <w:rPr>
                <w:sz w:val="22"/>
                <w:szCs w:val="22"/>
              </w:rPr>
            </w:pPr>
            <w:r w:rsidRPr="009F644B">
              <w:rPr>
                <w:sz w:val="22"/>
                <w:szCs w:val="22"/>
              </w:rPr>
              <w:t>Par Garlība Merķeļa vārdā nosaukto Lēdurgas Saviesīgo biedrību Aijažu skolotājs</w:t>
            </w:r>
            <w:r w:rsidR="009F644B" w:rsidRPr="009F644B">
              <w:rPr>
                <w:sz w:val="22"/>
                <w:szCs w:val="22"/>
              </w:rPr>
              <w:t xml:space="preserve"> </w:t>
            </w:r>
            <w:r w:rsidRPr="009F644B">
              <w:rPr>
                <w:sz w:val="22"/>
                <w:szCs w:val="22"/>
              </w:rPr>
              <w:t>Jānis Kosa (1878-1967) raksta: „ te aizliegtie vārdi bija ievīstīti legalitātes autos, [..] taču vienalga muižā bija radies ieskats, ka</w:t>
            </w:r>
            <w:r w:rsidR="009F644B" w:rsidRPr="009F644B">
              <w:rPr>
                <w:sz w:val="22"/>
                <w:szCs w:val="22"/>
              </w:rPr>
              <w:t xml:space="preserve"> </w:t>
            </w:r>
            <w:r w:rsidRPr="009F644B">
              <w:rPr>
                <w:sz w:val="22"/>
                <w:szCs w:val="22"/>
              </w:rPr>
              <w:t>Saviesīgā biedrība dumpojot tautu pret kungiem”.</w:t>
            </w:r>
          </w:p>
          <w:p w14:paraId="3F50A532" w14:textId="77777777" w:rsidR="00890478" w:rsidRPr="009F644B" w:rsidRDefault="00890478" w:rsidP="00890478">
            <w:pPr>
              <w:suppressAutoHyphens/>
              <w:jc w:val="right"/>
              <w:rPr>
                <w:b/>
                <w:sz w:val="22"/>
                <w:szCs w:val="22"/>
                <w:lang w:eastAsia="ar-SA"/>
              </w:rPr>
            </w:pPr>
            <w:r w:rsidRPr="009F644B">
              <w:rPr>
                <w:sz w:val="22"/>
                <w:szCs w:val="22"/>
              </w:rPr>
              <w:t xml:space="preserve">No Ezerieša fonda LNB </w:t>
            </w:r>
          </w:p>
        </w:tc>
      </w:tr>
      <w:tr w:rsidR="00890478" w:rsidRPr="009F644B" w14:paraId="101F023F" w14:textId="77777777" w:rsidTr="009F644B">
        <w:trPr>
          <w:gridAfter w:val="1"/>
          <w:wAfter w:w="509" w:type="dxa"/>
        </w:trPr>
        <w:tc>
          <w:tcPr>
            <w:tcW w:w="1797" w:type="dxa"/>
            <w:gridSpan w:val="2"/>
            <w:shd w:val="clear" w:color="auto" w:fill="auto"/>
          </w:tcPr>
          <w:p w14:paraId="51729F3C" w14:textId="77777777" w:rsidR="00890478" w:rsidRPr="009F644B" w:rsidRDefault="00890478" w:rsidP="00890478">
            <w:pPr>
              <w:rPr>
                <w:b/>
                <w:sz w:val="22"/>
                <w:szCs w:val="22"/>
              </w:rPr>
            </w:pPr>
            <w:r w:rsidRPr="009F644B">
              <w:rPr>
                <w:b/>
                <w:sz w:val="22"/>
                <w:szCs w:val="22"/>
              </w:rPr>
              <w:t>Teksta kopija</w:t>
            </w:r>
          </w:p>
        </w:tc>
        <w:tc>
          <w:tcPr>
            <w:tcW w:w="6571" w:type="dxa"/>
            <w:shd w:val="clear" w:color="auto" w:fill="auto"/>
          </w:tcPr>
          <w:p w14:paraId="35539385" w14:textId="77777777" w:rsidR="00890478" w:rsidRPr="009F644B" w:rsidRDefault="00890478" w:rsidP="00890478">
            <w:pPr>
              <w:rPr>
                <w:sz w:val="22"/>
                <w:szCs w:val="22"/>
              </w:rPr>
            </w:pPr>
            <w:r w:rsidRPr="009F644B">
              <w:rPr>
                <w:sz w:val="22"/>
                <w:szCs w:val="22"/>
              </w:rPr>
              <w:t xml:space="preserve">Izziņas Jānim Vikmanim, parakstījis Turaidas pagasta rakstvedis K. Zemītis (Pērsietis) </w:t>
            </w:r>
          </w:p>
          <w:p w14:paraId="624F1D2C" w14:textId="08355529" w:rsidR="00890478" w:rsidRPr="009F644B" w:rsidRDefault="00890478" w:rsidP="00890478">
            <w:pPr>
              <w:jc w:val="right"/>
              <w:rPr>
                <w:sz w:val="22"/>
                <w:szCs w:val="22"/>
              </w:rPr>
            </w:pPr>
            <w:r w:rsidRPr="009F644B">
              <w:rPr>
                <w:i/>
                <w:sz w:val="22"/>
                <w:szCs w:val="22"/>
              </w:rPr>
              <w:t>SM 6048; SM 6049</w:t>
            </w:r>
            <w:r w:rsidR="009F644B" w:rsidRPr="009F644B">
              <w:rPr>
                <w:i/>
                <w:sz w:val="22"/>
                <w:szCs w:val="22"/>
              </w:rPr>
              <w:t>;</w:t>
            </w:r>
            <w:r w:rsidRPr="009F644B">
              <w:rPr>
                <w:i/>
                <w:sz w:val="22"/>
                <w:szCs w:val="22"/>
              </w:rPr>
              <w:t xml:space="preserve"> SM 6050</w:t>
            </w:r>
          </w:p>
        </w:tc>
      </w:tr>
      <w:tr w:rsidR="00890478" w:rsidRPr="009F644B" w14:paraId="5C9D437D" w14:textId="77777777" w:rsidTr="009F644B">
        <w:trPr>
          <w:gridAfter w:val="1"/>
          <w:wAfter w:w="509" w:type="dxa"/>
        </w:trPr>
        <w:tc>
          <w:tcPr>
            <w:tcW w:w="1797" w:type="dxa"/>
            <w:gridSpan w:val="2"/>
            <w:shd w:val="clear" w:color="auto" w:fill="auto"/>
          </w:tcPr>
          <w:p w14:paraId="10A5D586" w14:textId="77777777" w:rsidR="00890478" w:rsidRPr="009F644B" w:rsidRDefault="00890478" w:rsidP="00890478">
            <w:pPr>
              <w:rPr>
                <w:b/>
                <w:sz w:val="22"/>
                <w:szCs w:val="22"/>
              </w:rPr>
            </w:pPr>
            <w:r w:rsidRPr="009F644B">
              <w:rPr>
                <w:b/>
                <w:sz w:val="22"/>
                <w:szCs w:val="22"/>
              </w:rPr>
              <w:t>Attēls, kopija</w:t>
            </w:r>
          </w:p>
        </w:tc>
        <w:tc>
          <w:tcPr>
            <w:tcW w:w="6571" w:type="dxa"/>
            <w:shd w:val="clear" w:color="auto" w:fill="auto"/>
          </w:tcPr>
          <w:p w14:paraId="44FD36B8" w14:textId="77777777" w:rsidR="00890478" w:rsidRPr="009F644B" w:rsidRDefault="00890478" w:rsidP="00890478">
            <w:pPr>
              <w:rPr>
                <w:sz w:val="22"/>
                <w:szCs w:val="22"/>
              </w:rPr>
            </w:pPr>
            <w:r w:rsidRPr="009F644B">
              <w:rPr>
                <w:sz w:val="22"/>
                <w:szCs w:val="22"/>
              </w:rPr>
              <w:t>Valmieras apr. pagastu skrīveru sanāksmes dalībnieki Valmierā 1910.</w:t>
            </w:r>
          </w:p>
          <w:p w14:paraId="4128FDCC" w14:textId="77777777" w:rsidR="00890478" w:rsidRPr="009F644B" w:rsidRDefault="00890478" w:rsidP="00890478">
            <w:pPr>
              <w:jc w:val="right"/>
              <w:rPr>
                <w:sz w:val="22"/>
                <w:szCs w:val="22"/>
              </w:rPr>
            </w:pPr>
            <w:r w:rsidRPr="009F644B">
              <w:rPr>
                <w:sz w:val="22"/>
                <w:szCs w:val="22"/>
              </w:rPr>
              <w:t>LNVM VF 4042</w:t>
            </w:r>
          </w:p>
        </w:tc>
      </w:tr>
      <w:tr w:rsidR="00890478" w:rsidRPr="009F644B" w14:paraId="3ADB29C0" w14:textId="77777777" w:rsidTr="009F644B">
        <w:tc>
          <w:tcPr>
            <w:tcW w:w="1668" w:type="dxa"/>
          </w:tcPr>
          <w:p w14:paraId="1832FE16" w14:textId="77777777" w:rsidR="00890478" w:rsidRPr="009F644B" w:rsidRDefault="00890478" w:rsidP="00890478">
            <w:pPr>
              <w:rPr>
                <w:b/>
                <w:iCs/>
                <w:sz w:val="22"/>
                <w:szCs w:val="22"/>
              </w:rPr>
            </w:pPr>
            <w:r w:rsidRPr="009F644B">
              <w:rPr>
                <w:b/>
                <w:iCs/>
                <w:sz w:val="22"/>
                <w:szCs w:val="22"/>
              </w:rPr>
              <w:lastRenderedPageBreak/>
              <w:t>Attēls un teksts</w:t>
            </w:r>
          </w:p>
        </w:tc>
        <w:tc>
          <w:tcPr>
            <w:tcW w:w="7209" w:type="dxa"/>
            <w:gridSpan w:val="3"/>
          </w:tcPr>
          <w:p w14:paraId="774A4624" w14:textId="77777777" w:rsidR="00890478" w:rsidRPr="009F644B" w:rsidRDefault="00890478" w:rsidP="00890478">
            <w:pPr>
              <w:jc w:val="both"/>
              <w:rPr>
                <w:iCs/>
                <w:sz w:val="22"/>
                <w:szCs w:val="22"/>
              </w:rPr>
            </w:pPr>
            <w:r w:rsidRPr="009F644B">
              <w:rPr>
                <w:iCs/>
                <w:sz w:val="22"/>
                <w:szCs w:val="22"/>
              </w:rPr>
              <w:t>Lauksaimnieka Hermaņa Endzeliņa portrets</w:t>
            </w:r>
          </w:p>
          <w:p w14:paraId="7771BD19" w14:textId="77777777" w:rsidR="00890478" w:rsidRPr="009F644B" w:rsidRDefault="00890478" w:rsidP="00890478">
            <w:pPr>
              <w:jc w:val="right"/>
              <w:rPr>
                <w:iCs/>
                <w:sz w:val="22"/>
                <w:szCs w:val="22"/>
              </w:rPr>
            </w:pPr>
            <w:r w:rsidRPr="009F644B">
              <w:rPr>
                <w:i/>
                <w:iCs/>
                <w:sz w:val="22"/>
                <w:szCs w:val="22"/>
              </w:rPr>
              <w:t>No grām.:</w:t>
            </w:r>
            <w:r w:rsidRPr="009F644B">
              <w:rPr>
                <w:sz w:val="22"/>
                <w:szCs w:val="22"/>
              </w:rPr>
              <w:t xml:space="preserve"> Endzeliņš, H. </w:t>
            </w:r>
            <w:r w:rsidRPr="009F644B">
              <w:rPr>
                <w:i/>
                <w:sz w:val="22"/>
                <w:szCs w:val="22"/>
              </w:rPr>
              <w:t>Atskats Trikātas novada pagātnē</w:t>
            </w:r>
            <w:r w:rsidRPr="009F644B">
              <w:rPr>
                <w:sz w:val="22"/>
                <w:szCs w:val="22"/>
              </w:rPr>
              <w:t>. Īstlansinga, 1979.</w:t>
            </w:r>
          </w:p>
          <w:p w14:paraId="6170692F" w14:textId="77777777" w:rsidR="00890478" w:rsidRPr="009F644B" w:rsidRDefault="00890478" w:rsidP="00890478">
            <w:pPr>
              <w:ind w:left="142" w:firstLine="284"/>
              <w:jc w:val="both"/>
              <w:rPr>
                <w:b/>
                <w:iCs/>
                <w:sz w:val="22"/>
                <w:szCs w:val="22"/>
              </w:rPr>
            </w:pPr>
            <w:r w:rsidRPr="009F644B">
              <w:rPr>
                <w:b/>
                <w:iCs/>
                <w:sz w:val="22"/>
                <w:szCs w:val="22"/>
              </w:rPr>
              <w:t>Kauguru lauksaimniecības biedrība</w:t>
            </w:r>
          </w:p>
          <w:p w14:paraId="308008B7" w14:textId="745D0B1F" w:rsidR="00890478" w:rsidRPr="009F644B" w:rsidRDefault="00890478" w:rsidP="00890478">
            <w:pPr>
              <w:ind w:left="142" w:firstLine="284"/>
              <w:jc w:val="both"/>
              <w:rPr>
                <w:iCs/>
                <w:sz w:val="22"/>
                <w:szCs w:val="22"/>
              </w:rPr>
            </w:pPr>
            <w:r w:rsidRPr="009F644B">
              <w:rPr>
                <w:iCs/>
                <w:sz w:val="22"/>
                <w:szCs w:val="22"/>
              </w:rPr>
              <w:t xml:space="preserve">Viena no nozīmīgākajām lauksaimniecības biedrībām Vidzemē ir Kauguru lauksaimniecības biedrība, kas </w:t>
            </w:r>
            <w:r w:rsidR="009F644B" w:rsidRPr="009F644B">
              <w:rPr>
                <w:iCs/>
                <w:sz w:val="22"/>
                <w:szCs w:val="22"/>
              </w:rPr>
              <w:t>1908. gadā</w:t>
            </w:r>
            <w:r w:rsidRPr="009F644B">
              <w:rPr>
                <w:iCs/>
                <w:sz w:val="22"/>
                <w:szCs w:val="22"/>
              </w:rPr>
              <w:t xml:space="preserve"> kļūst par Baltijas lauksaimnieku biedrību. Tās dibinātājs un 32 gadus arī priekšnieks ir Hermanis Endzeliņš. Biedrība gūst panākumus, tirgojot mākslīgo mēslojumu – kaulu miltus, kā arī graudus un linsēklas. No 1903. g. iznāk H. Endzeliņa vadītā avīze “Lauksaimnieks”, ap kuru grupējas tā laika lauksaimniecības speciālisti. Kauguru lauksaimniecības biedrība rīko daudz un dažādas izstādes. 1913. g. par biedrības agronomu tiek pieņemts Kārlis Ulmanis, kurš</w:t>
            </w:r>
            <w:r w:rsidR="009F644B" w:rsidRPr="009F644B">
              <w:rPr>
                <w:iCs/>
                <w:sz w:val="22"/>
                <w:szCs w:val="22"/>
              </w:rPr>
              <w:t xml:space="preserve"> </w:t>
            </w:r>
            <w:r w:rsidRPr="009F644B">
              <w:rPr>
                <w:iCs/>
                <w:sz w:val="22"/>
                <w:szCs w:val="22"/>
              </w:rPr>
              <w:t xml:space="preserve">atgriezies no trimdas. </w:t>
            </w:r>
          </w:p>
        </w:tc>
      </w:tr>
    </w:tbl>
    <w:tbl>
      <w:tblPr>
        <w:tblStyle w:val="Reatabula"/>
        <w:tblW w:w="9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7090"/>
      </w:tblGrid>
      <w:tr w:rsidR="00144904" w:rsidRPr="009F644B" w14:paraId="712E6671" w14:textId="77777777" w:rsidTr="00C02DB4">
        <w:tc>
          <w:tcPr>
            <w:tcW w:w="1990" w:type="dxa"/>
          </w:tcPr>
          <w:p w14:paraId="695C35CA" w14:textId="77777777" w:rsidR="00144904" w:rsidRPr="009F644B" w:rsidRDefault="00144904" w:rsidP="00C02DB4">
            <w:pPr>
              <w:ind w:left="179" w:firstLine="142"/>
              <w:rPr>
                <w:b/>
                <w:iCs/>
                <w:sz w:val="22"/>
                <w:szCs w:val="22"/>
              </w:rPr>
            </w:pPr>
            <w:r w:rsidRPr="009F644B">
              <w:rPr>
                <w:b/>
                <w:iCs/>
                <w:sz w:val="22"/>
                <w:szCs w:val="22"/>
              </w:rPr>
              <w:t xml:space="preserve">Teksts </w:t>
            </w:r>
          </w:p>
        </w:tc>
        <w:tc>
          <w:tcPr>
            <w:tcW w:w="7090" w:type="dxa"/>
          </w:tcPr>
          <w:p w14:paraId="11886B50" w14:textId="77777777" w:rsidR="00144904" w:rsidRPr="009F644B" w:rsidRDefault="00144904" w:rsidP="00C02DB4">
            <w:pPr>
              <w:jc w:val="both"/>
              <w:rPr>
                <w:iCs/>
                <w:sz w:val="22"/>
                <w:szCs w:val="22"/>
              </w:rPr>
            </w:pPr>
            <w:r w:rsidRPr="009F644B">
              <w:rPr>
                <w:iCs/>
                <w:sz w:val="22"/>
                <w:szCs w:val="22"/>
              </w:rPr>
              <w:t xml:space="preserve">1903. gada 21. jūnijā, atklājot Kauguru lauksaimniecības biedrības izstādi, pēc H. Endzeliņa runas klātesošie nodzied “Dievs, svētī Latviju” </w:t>
            </w:r>
          </w:p>
          <w:p w14:paraId="3989A93D" w14:textId="77777777" w:rsidR="00144904" w:rsidRPr="009F644B" w:rsidRDefault="00144904" w:rsidP="00C02DB4">
            <w:pPr>
              <w:jc w:val="right"/>
              <w:rPr>
                <w:i/>
                <w:iCs/>
                <w:sz w:val="22"/>
                <w:szCs w:val="22"/>
              </w:rPr>
            </w:pPr>
            <w:r w:rsidRPr="009F644B">
              <w:rPr>
                <w:i/>
                <w:iCs/>
                <w:sz w:val="22"/>
                <w:szCs w:val="22"/>
              </w:rPr>
              <w:t xml:space="preserve">“Pēterburgas Avīzes”, Nr. 51. 1903. </w:t>
            </w:r>
          </w:p>
        </w:tc>
      </w:tr>
    </w:tbl>
    <w:tbl>
      <w:tblPr>
        <w:tblW w:w="8368" w:type="dxa"/>
        <w:tblInd w:w="279" w:type="dxa"/>
        <w:tblLook w:val="04A0" w:firstRow="1" w:lastRow="0" w:firstColumn="1" w:lastColumn="0" w:noHBand="0" w:noVBand="1"/>
      </w:tblPr>
      <w:tblGrid>
        <w:gridCol w:w="1660"/>
        <w:gridCol w:w="6708"/>
      </w:tblGrid>
      <w:tr w:rsidR="00890478" w:rsidRPr="009F644B" w14:paraId="6BD4CC22" w14:textId="77777777" w:rsidTr="00144904">
        <w:tc>
          <w:tcPr>
            <w:tcW w:w="1660" w:type="dxa"/>
          </w:tcPr>
          <w:p w14:paraId="04DD795B" w14:textId="77777777" w:rsidR="00890478" w:rsidRPr="009F644B" w:rsidRDefault="00890478" w:rsidP="00C02DB4">
            <w:pPr>
              <w:jc w:val="both"/>
              <w:rPr>
                <w:b/>
                <w:iCs/>
                <w:sz w:val="22"/>
                <w:szCs w:val="22"/>
              </w:rPr>
            </w:pPr>
            <w:r w:rsidRPr="009F644B">
              <w:rPr>
                <w:b/>
                <w:iCs/>
                <w:sz w:val="22"/>
                <w:szCs w:val="22"/>
              </w:rPr>
              <w:t>Attēls, kopija</w:t>
            </w:r>
          </w:p>
        </w:tc>
        <w:tc>
          <w:tcPr>
            <w:tcW w:w="6708" w:type="dxa"/>
          </w:tcPr>
          <w:p w14:paraId="3F8539ED" w14:textId="77777777" w:rsidR="00890478" w:rsidRPr="009F644B" w:rsidRDefault="00890478" w:rsidP="00C02DB4">
            <w:pPr>
              <w:spacing w:after="160" w:line="259" w:lineRule="auto"/>
              <w:contextualSpacing/>
              <w:rPr>
                <w:sz w:val="22"/>
                <w:szCs w:val="22"/>
              </w:rPr>
            </w:pPr>
            <w:r w:rsidRPr="009F644B">
              <w:rPr>
                <w:sz w:val="22"/>
                <w:szCs w:val="22"/>
              </w:rPr>
              <w:t>Piņķu pag. piensaimnieku sabiedrības izstāde</w:t>
            </w:r>
          </w:p>
          <w:p w14:paraId="750C16D4" w14:textId="77777777" w:rsidR="00890478" w:rsidRPr="009F644B" w:rsidRDefault="00890478" w:rsidP="00C02DB4">
            <w:pPr>
              <w:jc w:val="right"/>
              <w:rPr>
                <w:i/>
                <w:iCs/>
                <w:sz w:val="22"/>
                <w:szCs w:val="22"/>
              </w:rPr>
            </w:pPr>
            <w:r w:rsidRPr="009F644B">
              <w:rPr>
                <w:sz w:val="22"/>
                <w:szCs w:val="22"/>
              </w:rPr>
              <w:t>LNVM VF 2314</w:t>
            </w:r>
          </w:p>
        </w:tc>
      </w:tr>
      <w:tr w:rsidR="00890478" w:rsidRPr="009F644B" w14:paraId="10365EA0" w14:textId="77777777" w:rsidTr="00144904">
        <w:tc>
          <w:tcPr>
            <w:tcW w:w="1660" w:type="dxa"/>
          </w:tcPr>
          <w:p w14:paraId="5DA81DC6" w14:textId="77777777" w:rsidR="00890478" w:rsidRPr="009F644B" w:rsidRDefault="00890478" w:rsidP="00C02DB4">
            <w:pPr>
              <w:jc w:val="both"/>
              <w:rPr>
                <w:b/>
                <w:iCs/>
                <w:sz w:val="22"/>
                <w:szCs w:val="22"/>
              </w:rPr>
            </w:pPr>
            <w:r w:rsidRPr="009F644B">
              <w:rPr>
                <w:b/>
                <w:iCs/>
                <w:sz w:val="22"/>
                <w:szCs w:val="22"/>
              </w:rPr>
              <w:t>Attēls, kopija</w:t>
            </w:r>
          </w:p>
        </w:tc>
        <w:tc>
          <w:tcPr>
            <w:tcW w:w="6708" w:type="dxa"/>
          </w:tcPr>
          <w:p w14:paraId="5A6C83AB" w14:textId="77777777" w:rsidR="00E800E7" w:rsidRPr="009F644B" w:rsidRDefault="00890478" w:rsidP="00C02DB4">
            <w:pPr>
              <w:spacing w:after="160" w:line="259" w:lineRule="auto"/>
              <w:contextualSpacing/>
              <w:rPr>
                <w:sz w:val="22"/>
                <w:szCs w:val="22"/>
              </w:rPr>
            </w:pPr>
            <w:r w:rsidRPr="009F644B">
              <w:rPr>
                <w:sz w:val="22"/>
                <w:szCs w:val="22"/>
              </w:rPr>
              <w:t xml:space="preserve">Grupa dalībnieku lauksaimniecības izstādē Piņķu pagastā. 20. gs. sāk. </w:t>
            </w:r>
            <w:r w:rsidR="00E800E7" w:rsidRPr="009F644B">
              <w:rPr>
                <w:sz w:val="22"/>
                <w:szCs w:val="22"/>
              </w:rPr>
              <w:t xml:space="preserve">              </w:t>
            </w:r>
          </w:p>
          <w:p w14:paraId="1609C77A" w14:textId="7A66F25B" w:rsidR="00890478" w:rsidRPr="009F644B" w:rsidRDefault="00890478" w:rsidP="00C02DB4">
            <w:pPr>
              <w:spacing w:after="160" w:line="259" w:lineRule="auto"/>
              <w:contextualSpacing/>
              <w:jc w:val="right"/>
              <w:rPr>
                <w:i/>
                <w:iCs/>
                <w:sz w:val="22"/>
                <w:szCs w:val="22"/>
              </w:rPr>
            </w:pPr>
            <w:r w:rsidRPr="009F644B">
              <w:rPr>
                <w:sz w:val="22"/>
                <w:szCs w:val="22"/>
              </w:rPr>
              <w:t>LNVM VF 2316/1– 2</w:t>
            </w:r>
          </w:p>
        </w:tc>
      </w:tr>
      <w:tr w:rsidR="00890478" w:rsidRPr="009F644B" w14:paraId="4E6BB6BC" w14:textId="77777777" w:rsidTr="00144904">
        <w:tc>
          <w:tcPr>
            <w:tcW w:w="1660" w:type="dxa"/>
          </w:tcPr>
          <w:p w14:paraId="10D8E8A9" w14:textId="77777777" w:rsidR="00890478" w:rsidRPr="009F644B" w:rsidRDefault="00890478" w:rsidP="00C02DB4">
            <w:pPr>
              <w:jc w:val="both"/>
              <w:rPr>
                <w:b/>
                <w:iCs/>
                <w:sz w:val="22"/>
                <w:szCs w:val="22"/>
              </w:rPr>
            </w:pPr>
            <w:r w:rsidRPr="009F644B">
              <w:rPr>
                <w:b/>
                <w:iCs/>
                <w:sz w:val="22"/>
                <w:szCs w:val="22"/>
              </w:rPr>
              <w:t>Attēls, kopija</w:t>
            </w:r>
          </w:p>
        </w:tc>
        <w:tc>
          <w:tcPr>
            <w:tcW w:w="6708" w:type="dxa"/>
          </w:tcPr>
          <w:p w14:paraId="6C624846" w14:textId="77777777" w:rsidR="00890478" w:rsidRPr="009F644B" w:rsidRDefault="00890478" w:rsidP="00C02DB4">
            <w:pPr>
              <w:spacing w:after="160" w:line="259" w:lineRule="auto"/>
              <w:contextualSpacing/>
              <w:rPr>
                <w:sz w:val="22"/>
                <w:szCs w:val="22"/>
              </w:rPr>
            </w:pPr>
            <w:r w:rsidRPr="009F644B">
              <w:rPr>
                <w:sz w:val="22"/>
                <w:szCs w:val="22"/>
              </w:rPr>
              <w:t xml:space="preserve">Lauksaimniecības izstāde Alūksnē pirms Pirmā pasaules kara </w:t>
            </w:r>
          </w:p>
          <w:p w14:paraId="117B9E11" w14:textId="77777777" w:rsidR="00890478" w:rsidRPr="009F644B" w:rsidRDefault="00890478" w:rsidP="00C02DB4">
            <w:pPr>
              <w:spacing w:after="160" w:line="259" w:lineRule="auto"/>
              <w:contextualSpacing/>
              <w:jc w:val="right"/>
              <w:rPr>
                <w:sz w:val="22"/>
                <w:szCs w:val="22"/>
              </w:rPr>
            </w:pPr>
            <w:r w:rsidRPr="009F644B">
              <w:rPr>
                <w:sz w:val="22"/>
                <w:szCs w:val="22"/>
              </w:rPr>
              <w:t>LNVM VF 2352</w:t>
            </w:r>
          </w:p>
        </w:tc>
      </w:tr>
      <w:tr w:rsidR="00890478" w:rsidRPr="009F644B" w14:paraId="0D7C8D2C" w14:textId="77777777" w:rsidTr="00144904">
        <w:tc>
          <w:tcPr>
            <w:tcW w:w="1660" w:type="dxa"/>
          </w:tcPr>
          <w:p w14:paraId="154E2BDB" w14:textId="77777777" w:rsidR="00890478" w:rsidRPr="009F644B" w:rsidRDefault="00890478" w:rsidP="00890478">
            <w:pPr>
              <w:jc w:val="both"/>
              <w:rPr>
                <w:b/>
                <w:iCs/>
                <w:sz w:val="22"/>
                <w:szCs w:val="22"/>
              </w:rPr>
            </w:pPr>
            <w:r w:rsidRPr="009F644B">
              <w:rPr>
                <w:b/>
                <w:iCs/>
                <w:sz w:val="22"/>
                <w:szCs w:val="22"/>
              </w:rPr>
              <w:t xml:space="preserve">Priekšmets </w:t>
            </w:r>
          </w:p>
        </w:tc>
        <w:tc>
          <w:tcPr>
            <w:tcW w:w="6708" w:type="dxa"/>
          </w:tcPr>
          <w:p w14:paraId="72F53710" w14:textId="77777777" w:rsidR="00890478" w:rsidRPr="009F644B" w:rsidRDefault="00890478" w:rsidP="00E800E7">
            <w:pPr>
              <w:spacing w:after="160" w:line="259" w:lineRule="auto"/>
              <w:ind w:left="-10" w:firstLine="10"/>
              <w:contextualSpacing/>
              <w:rPr>
                <w:sz w:val="22"/>
                <w:szCs w:val="22"/>
              </w:rPr>
            </w:pPr>
            <w:r w:rsidRPr="009F644B">
              <w:rPr>
                <w:sz w:val="22"/>
                <w:szCs w:val="22"/>
              </w:rPr>
              <w:t xml:space="preserve">Dienvidvidzemes Vispārnoderīgās un lauksaimniecības biedrības atzinības raksts Ķempju pagasta saimniekam J. Leikartam par sēklas miežiem. </w:t>
            </w:r>
          </w:p>
          <w:p w14:paraId="444E5E18" w14:textId="0535C434" w:rsidR="00890478" w:rsidRPr="009F644B" w:rsidRDefault="00890478" w:rsidP="00E800E7">
            <w:pPr>
              <w:spacing w:after="160" w:line="259" w:lineRule="auto"/>
              <w:ind w:left="-10" w:firstLine="10"/>
              <w:contextualSpacing/>
              <w:rPr>
                <w:i/>
                <w:sz w:val="22"/>
                <w:szCs w:val="22"/>
              </w:rPr>
            </w:pPr>
            <w:r w:rsidRPr="009F644B">
              <w:rPr>
                <w:sz w:val="22"/>
                <w:szCs w:val="22"/>
              </w:rPr>
              <w:t xml:space="preserve">                                                                                             </w:t>
            </w:r>
            <w:r w:rsidRPr="009F644B">
              <w:rPr>
                <w:i/>
                <w:sz w:val="22"/>
                <w:szCs w:val="22"/>
              </w:rPr>
              <w:t xml:space="preserve">SM 160 </w:t>
            </w:r>
          </w:p>
        </w:tc>
      </w:tr>
      <w:tr w:rsidR="00890478" w:rsidRPr="009F644B" w14:paraId="4B7EE581" w14:textId="77777777" w:rsidTr="00144904">
        <w:tc>
          <w:tcPr>
            <w:tcW w:w="1660" w:type="dxa"/>
          </w:tcPr>
          <w:p w14:paraId="7E408B46" w14:textId="77777777" w:rsidR="00890478" w:rsidRPr="009F644B" w:rsidRDefault="00890478" w:rsidP="00890478">
            <w:pPr>
              <w:jc w:val="both"/>
              <w:rPr>
                <w:b/>
                <w:iCs/>
                <w:sz w:val="22"/>
                <w:szCs w:val="22"/>
              </w:rPr>
            </w:pPr>
            <w:r w:rsidRPr="009F644B">
              <w:rPr>
                <w:b/>
                <w:iCs/>
                <w:sz w:val="22"/>
                <w:szCs w:val="22"/>
              </w:rPr>
              <w:t xml:space="preserve">Attēls vai </w:t>
            </w:r>
          </w:p>
          <w:p w14:paraId="0D2C08C6" w14:textId="77777777" w:rsidR="00890478" w:rsidRPr="009F644B" w:rsidRDefault="00890478" w:rsidP="00890478">
            <w:pPr>
              <w:jc w:val="both"/>
              <w:rPr>
                <w:b/>
                <w:iCs/>
                <w:sz w:val="22"/>
                <w:szCs w:val="22"/>
              </w:rPr>
            </w:pPr>
            <w:r w:rsidRPr="009F644B">
              <w:rPr>
                <w:b/>
                <w:iCs/>
                <w:sz w:val="22"/>
                <w:szCs w:val="22"/>
              </w:rPr>
              <w:t>Priekšmets</w:t>
            </w:r>
          </w:p>
        </w:tc>
        <w:tc>
          <w:tcPr>
            <w:tcW w:w="6708" w:type="dxa"/>
          </w:tcPr>
          <w:p w14:paraId="6D594FA5" w14:textId="4F411CDC" w:rsidR="00890478" w:rsidRPr="009F644B" w:rsidRDefault="00890478" w:rsidP="00E800E7">
            <w:pPr>
              <w:ind w:left="-10" w:firstLine="10"/>
              <w:rPr>
                <w:sz w:val="22"/>
                <w:szCs w:val="22"/>
              </w:rPr>
            </w:pPr>
            <w:r w:rsidRPr="009F644B">
              <w:rPr>
                <w:sz w:val="22"/>
                <w:szCs w:val="22"/>
              </w:rPr>
              <w:t>Tirzas-Velēnas zemkopības biedrības diploms</w:t>
            </w:r>
            <w:r w:rsidR="009F644B" w:rsidRPr="009F644B">
              <w:rPr>
                <w:sz w:val="22"/>
                <w:szCs w:val="22"/>
              </w:rPr>
              <w:t xml:space="preserve"> </w:t>
            </w:r>
            <w:r w:rsidRPr="009F644B">
              <w:rPr>
                <w:sz w:val="22"/>
                <w:szCs w:val="22"/>
              </w:rPr>
              <w:t>Annai Akotai par piedalīšanos Tirzas-Velēnas lauksaimniecības izstādē. 1902</w:t>
            </w:r>
          </w:p>
          <w:p w14:paraId="1651643B" w14:textId="77777777" w:rsidR="00890478" w:rsidRPr="009F644B" w:rsidRDefault="00890478" w:rsidP="00E800E7">
            <w:pPr>
              <w:ind w:left="-10" w:firstLine="10"/>
              <w:jc w:val="right"/>
              <w:rPr>
                <w:i/>
                <w:iCs/>
                <w:sz w:val="22"/>
                <w:szCs w:val="22"/>
              </w:rPr>
            </w:pPr>
            <w:r w:rsidRPr="009F644B">
              <w:rPr>
                <w:sz w:val="22"/>
                <w:szCs w:val="22"/>
              </w:rPr>
              <w:t>LNVM VN 11621</w:t>
            </w:r>
          </w:p>
        </w:tc>
      </w:tr>
      <w:tr w:rsidR="00890478" w:rsidRPr="009F644B" w14:paraId="7C086E7A" w14:textId="77777777" w:rsidTr="00144904">
        <w:tc>
          <w:tcPr>
            <w:tcW w:w="1660" w:type="dxa"/>
          </w:tcPr>
          <w:p w14:paraId="5E3756EF" w14:textId="77777777" w:rsidR="00890478" w:rsidRPr="009F644B" w:rsidRDefault="00890478" w:rsidP="00890478">
            <w:pPr>
              <w:jc w:val="both"/>
              <w:rPr>
                <w:b/>
                <w:iCs/>
                <w:sz w:val="22"/>
                <w:szCs w:val="22"/>
              </w:rPr>
            </w:pPr>
            <w:r w:rsidRPr="009F644B">
              <w:rPr>
                <w:b/>
                <w:iCs/>
                <w:sz w:val="22"/>
                <w:szCs w:val="22"/>
              </w:rPr>
              <w:t xml:space="preserve">Attēls vai </w:t>
            </w:r>
          </w:p>
          <w:p w14:paraId="0C0EFD32" w14:textId="77777777" w:rsidR="00890478" w:rsidRPr="009F644B" w:rsidRDefault="00890478" w:rsidP="00890478">
            <w:pPr>
              <w:jc w:val="both"/>
              <w:rPr>
                <w:b/>
                <w:iCs/>
                <w:sz w:val="22"/>
                <w:szCs w:val="22"/>
              </w:rPr>
            </w:pPr>
            <w:r w:rsidRPr="009F644B">
              <w:rPr>
                <w:b/>
                <w:iCs/>
                <w:sz w:val="22"/>
                <w:szCs w:val="22"/>
              </w:rPr>
              <w:t xml:space="preserve">Priekšmets </w:t>
            </w:r>
          </w:p>
        </w:tc>
        <w:tc>
          <w:tcPr>
            <w:tcW w:w="6708" w:type="dxa"/>
          </w:tcPr>
          <w:p w14:paraId="36142FFF" w14:textId="77777777" w:rsidR="00890478" w:rsidRPr="009F644B" w:rsidRDefault="00890478" w:rsidP="00E800E7">
            <w:pPr>
              <w:ind w:left="-10" w:firstLine="10"/>
              <w:jc w:val="both"/>
              <w:rPr>
                <w:iCs/>
                <w:sz w:val="22"/>
                <w:szCs w:val="22"/>
              </w:rPr>
            </w:pPr>
            <w:r w:rsidRPr="009F644B">
              <w:rPr>
                <w:sz w:val="22"/>
                <w:szCs w:val="22"/>
              </w:rPr>
              <w:t xml:space="preserve">Vecpiebalgas lauksaimniecības b-bas atzinības raksts P. Akotai par linu dziju. 1908. g. 7.  – 9. jūnijs.[ </w:t>
            </w:r>
            <w:r w:rsidRPr="009F644B">
              <w:rPr>
                <w:iCs/>
                <w:sz w:val="22"/>
                <w:szCs w:val="22"/>
              </w:rPr>
              <w:t>J. Rozentāla zīmētais]</w:t>
            </w:r>
          </w:p>
          <w:p w14:paraId="3F821264" w14:textId="77777777" w:rsidR="00890478" w:rsidRPr="009F644B" w:rsidRDefault="00890478" w:rsidP="00E800E7">
            <w:pPr>
              <w:ind w:left="-10" w:firstLine="10"/>
              <w:jc w:val="right"/>
              <w:rPr>
                <w:i/>
                <w:iCs/>
                <w:sz w:val="22"/>
                <w:szCs w:val="22"/>
              </w:rPr>
            </w:pPr>
            <w:r w:rsidRPr="009F644B">
              <w:rPr>
                <w:sz w:val="22"/>
                <w:szCs w:val="22"/>
              </w:rPr>
              <w:t>LNVM VN 11620</w:t>
            </w:r>
          </w:p>
        </w:tc>
      </w:tr>
      <w:tr w:rsidR="00890478" w:rsidRPr="009F644B" w14:paraId="2C3A9151" w14:textId="77777777" w:rsidTr="00144904">
        <w:tc>
          <w:tcPr>
            <w:tcW w:w="1660" w:type="dxa"/>
          </w:tcPr>
          <w:p w14:paraId="6A832A97" w14:textId="77777777" w:rsidR="00890478" w:rsidRPr="009F644B" w:rsidRDefault="00890478" w:rsidP="00890478">
            <w:pPr>
              <w:jc w:val="both"/>
              <w:rPr>
                <w:b/>
                <w:iCs/>
                <w:sz w:val="22"/>
                <w:szCs w:val="22"/>
              </w:rPr>
            </w:pPr>
            <w:r w:rsidRPr="009F644B">
              <w:rPr>
                <w:b/>
                <w:iCs/>
                <w:sz w:val="22"/>
                <w:szCs w:val="22"/>
              </w:rPr>
              <w:t xml:space="preserve">Attēls vai </w:t>
            </w:r>
          </w:p>
          <w:p w14:paraId="4505CED4" w14:textId="77777777" w:rsidR="00890478" w:rsidRPr="009F644B" w:rsidRDefault="00890478" w:rsidP="00890478">
            <w:pPr>
              <w:jc w:val="both"/>
              <w:rPr>
                <w:b/>
                <w:iCs/>
                <w:sz w:val="22"/>
                <w:szCs w:val="22"/>
              </w:rPr>
            </w:pPr>
            <w:r w:rsidRPr="009F644B">
              <w:rPr>
                <w:b/>
                <w:iCs/>
                <w:sz w:val="22"/>
                <w:szCs w:val="22"/>
              </w:rPr>
              <w:t>Priekšmets</w:t>
            </w:r>
          </w:p>
        </w:tc>
        <w:tc>
          <w:tcPr>
            <w:tcW w:w="6708" w:type="dxa"/>
          </w:tcPr>
          <w:p w14:paraId="0ADC6B0B" w14:textId="77777777" w:rsidR="00890478" w:rsidRPr="009F644B" w:rsidRDefault="00890478" w:rsidP="00E800E7">
            <w:pPr>
              <w:ind w:left="-10" w:firstLine="10"/>
              <w:jc w:val="both"/>
              <w:rPr>
                <w:iCs/>
                <w:sz w:val="22"/>
                <w:szCs w:val="22"/>
              </w:rPr>
            </w:pPr>
            <w:r w:rsidRPr="009F644B">
              <w:rPr>
                <w:sz w:val="22"/>
                <w:szCs w:val="22"/>
              </w:rPr>
              <w:t>Gulbenes lauks. b-bas atzinības raksts P. Elksnītim. Jaungulbenē, 1907. g. [?</w:t>
            </w:r>
            <w:r w:rsidRPr="009F644B">
              <w:rPr>
                <w:iCs/>
                <w:sz w:val="22"/>
                <w:szCs w:val="22"/>
              </w:rPr>
              <w:t xml:space="preserve"> J. Madernieka zīmētais</w:t>
            </w:r>
          </w:p>
          <w:p w14:paraId="278ECC26" w14:textId="7954A126" w:rsidR="00890478" w:rsidRPr="009F644B" w:rsidRDefault="00890478" w:rsidP="00E800E7">
            <w:pPr>
              <w:ind w:left="-10" w:firstLine="10"/>
              <w:jc w:val="right"/>
              <w:rPr>
                <w:iCs/>
                <w:sz w:val="22"/>
                <w:szCs w:val="22"/>
              </w:rPr>
            </w:pPr>
            <w:r w:rsidRPr="009F644B">
              <w:rPr>
                <w:sz w:val="22"/>
                <w:szCs w:val="22"/>
              </w:rPr>
              <w:t>LNVM VN 8934</w:t>
            </w:r>
          </w:p>
        </w:tc>
      </w:tr>
    </w:tbl>
    <w:p w14:paraId="5DE59D27" w14:textId="77777777" w:rsidR="00890478" w:rsidRPr="009F644B" w:rsidRDefault="00890478" w:rsidP="00890478">
      <w:pPr>
        <w:pStyle w:val="Sarakstarindkopa"/>
        <w:ind w:left="0"/>
        <w:rPr>
          <w:b/>
          <w:sz w:val="22"/>
          <w:szCs w:val="22"/>
        </w:rPr>
      </w:pPr>
      <w:r w:rsidRPr="009F644B">
        <w:rPr>
          <w:b/>
          <w:noProof/>
          <w:sz w:val="22"/>
          <w:szCs w:val="22"/>
        </w:rPr>
        <w:t xml:space="preserve">Naudas saimniecība un tās ēnas puses </w:t>
      </w:r>
    </w:p>
    <w:p w14:paraId="18750D67" w14:textId="77777777" w:rsidR="00890478" w:rsidRPr="009F644B" w:rsidRDefault="00890478" w:rsidP="00890478">
      <w:pPr>
        <w:suppressAutoHyphens/>
        <w:ind w:firstLine="284"/>
        <w:jc w:val="both"/>
        <w:rPr>
          <w:noProof/>
          <w:sz w:val="22"/>
          <w:szCs w:val="22"/>
        </w:rPr>
      </w:pPr>
      <w:r w:rsidRPr="009F644B">
        <w:rPr>
          <w:noProof/>
          <w:sz w:val="22"/>
          <w:szCs w:val="22"/>
        </w:rPr>
        <w:t xml:space="preserve">Pāreja uz un naudas saimniecību maina attiecības tradicionālajā patriarhālajā ģimenē un lauku sētā, kā arī zemnieku kopienā. </w:t>
      </w:r>
    </w:p>
    <w:p w14:paraId="5D8FDB71" w14:textId="0506220D" w:rsidR="00890478" w:rsidRPr="009F644B" w:rsidRDefault="00890478" w:rsidP="00890478">
      <w:pPr>
        <w:suppressAutoHyphens/>
        <w:ind w:firstLine="284"/>
        <w:jc w:val="both"/>
        <w:rPr>
          <w:sz w:val="22"/>
          <w:szCs w:val="22"/>
        </w:rPr>
      </w:pPr>
      <w:r w:rsidRPr="009F644B">
        <w:rPr>
          <w:noProof/>
          <w:sz w:val="22"/>
          <w:szCs w:val="22"/>
        </w:rPr>
        <w:t xml:space="preserve"> Naudas noma saimniekiem ir izdevīga par agrāko klaušu nomu, tā veicina  ieinteresētību par saimniecības racionalizācijā. Vienlaikus pieaug m</w:t>
      </w:r>
      <w:r w:rsidRPr="009F644B">
        <w:rPr>
          <w:sz w:val="22"/>
          <w:szCs w:val="22"/>
        </w:rPr>
        <w:t>antiskā nevienlīdzība starp saimniekiem un bezzemniekiem, ko pastiprina ne vien māju iepirkšana, bet arī dažādi Krievijas</w:t>
      </w:r>
      <w:r w:rsidR="009F644B" w:rsidRPr="009F644B">
        <w:rPr>
          <w:sz w:val="22"/>
          <w:szCs w:val="22"/>
        </w:rPr>
        <w:t xml:space="preserve"> </w:t>
      </w:r>
      <w:r w:rsidRPr="009F644B">
        <w:rPr>
          <w:sz w:val="22"/>
          <w:szCs w:val="22"/>
        </w:rPr>
        <w:t xml:space="preserve">valdības likumi un lēmumi. Pārākuma apziņu saimnieku vidū nostiprina viņiem ar likumu piešķirtās priekšrocības - pagasta pašvaldības amatos var ievēlēt tikai saimniekus, viņu vecākie dēli tiek atbrīvoti no rekrūšiem, saimniekus ātrāk par citiem atbrīvo no miesas soda. </w:t>
      </w:r>
      <w:r w:rsidR="009F644B" w:rsidRPr="009F644B">
        <w:rPr>
          <w:sz w:val="22"/>
          <w:szCs w:val="22"/>
        </w:rPr>
        <w:t>19. gadsimta</w:t>
      </w:r>
      <w:r w:rsidRPr="009F644B">
        <w:rPr>
          <w:sz w:val="22"/>
          <w:szCs w:val="22"/>
        </w:rPr>
        <w:t xml:space="preserve"> beigās zemnieku sētā arvien krasāka ir norobežošanās saimnieku un kalpu sadzīvē, jo saimnieki arvien vairāk pievērš uzmanību prestiža lietām, ko nabadzīgākie nevar atļauties. </w:t>
      </w:r>
    </w:p>
    <w:p w14:paraId="72E272A3" w14:textId="090DCC69" w:rsidR="00890478" w:rsidRPr="009F644B" w:rsidRDefault="00890478" w:rsidP="00890478">
      <w:pPr>
        <w:suppressAutoHyphens/>
        <w:ind w:firstLine="284"/>
        <w:jc w:val="both"/>
        <w:rPr>
          <w:sz w:val="22"/>
          <w:szCs w:val="22"/>
        </w:rPr>
      </w:pPr>
      <w:r w:rsidRPr="009F644B">
        <w:rPr>
          <w:sz w:val="22"/>
          <w:szCs w:val="22"/>
        </w:rPr>
        <w:t>Turībai un droša materiālā stāvokļa nodrošināšanai naudas gūšanas veids nereti iziet ārpus</w:t>
      </w:r>
      <w:r w:rsidR="00144904" w:rsidRPr="009F644B">
        <w:rPr>
          <w:sz w:val="22"/>
          <w:szCs w:val="22"/>
        </w:rPr>
        <w:t xml:space="preserve"> agrāko laiku </w:t>
      </w:r>
      <w:r w:rsidRPr="009F644B">
        <w:rPr>
          <w:sz w:val="22"/>
          <w:szCs w:val="22"/>
        </w:rPr>
        <w:t xml:space="preserve">tradicionālajām ētikas normām. Lai palielinātu lauksaimniecības zemes platību un peļņu, saimnieki padzen no zemes vaļiniekus. Līgstot kalpus, priekšroka tiek dota neprecētajiem laukstrādniekiem – puišiem, meitām, ganiem, kurus parocīgāk izvietot un lētāk uzturēt. Nav jādod vieta kalpu ģimenēm, ganības, pajumte un barība to lopiem. </w:t>
      </w:r>
    </w:p>
    <w:p w14:paraId="73BC8DEE" w14:textId="1A9D9AC3" w:rsidR="00890478" w:rsidRPr="009F644B" w:rsidRDefault="00890478" w:rsidP="009F644B">
      <w:pPr>
        <w:suppressAutoHyphens/>
        <w:ind w:firstLine="284"/>
        <w:jc w:val="both"/>
        <w:rPr>
          <w:sz w:val="22"/>
          <w:szCs w:val="22"/>
        </w:rPr>
      </w:pPr>
      <w:r w:rsidRPr="009F644B">
        <w:rPr>
          <w:sz w:val="22"/>
          <w:szCs w:val="22"/>
        </w:rPr>
        <w:t xml:space="preserve">Būtiski mainās vecu cilvēku un nespējnieku aprūpe. Tradicionāli vecu cilvēku un grūtdieņu aprūpe gulstas uz tuvinieku pleciem. </w:t>
      </w:r>
      <w:r w:rsidR="009F644B" w:rsidRPr="009F644B">
        <w:rPr>
          <w:sz w:val="22"/>
          <w:szCs w:val="22"/>
        </w:rPr>
        <w:t>19. gadsimta</w:t>
      </w:r>
      <w:r w:rsidRPr="009F644B">
        <w:rPr>
          <w:sz w:val="22"/>
          <w:szCs w:val="22"/>
        </w:rPr>
        <w:t xml:space="preserve"> beigās nespējniekiem no bezzemnieku ģimenēm arvien grūtāk atrast vietu zemnieku sētās – pirtiņās vai dzīvojamo māju stūrītī, lai arī par viņiem rūpējas </w:t>
      </w:r>
      <w:r w:rsidRPr="009F644B">
        <w:rPr>
          <w:sz w:val="22"/>
          <w:szCs w:val="22"/>
        </w:rPr>
        <w:lastRenderedPageBreak/>
        <w:t>pagasta pārvalde, nozīmējot aprūpējamiem nabagiem dzīvesvietu, kur tie tiek “ņemti rūmē”.  Daudzviet zemnieku pašvaldības izle</w:t>
      </w:r>
      <w:r w:rsidR="005C7DA5" w:rsidRPr="009F644B">
        <w:rPr>
          <w:sz w:val="22"/>
          <w:szCs w:val="22"/>
        </w:rPr>
        <w:t xml:space="preserve">mj dibināt pagasta nabagmājas. </w:t>
      </w:r>
    </w:p>
    <w:tbl>
      <w:tblPr>
        <w:tblW w:w="8652" w:type="dxa"/>
        <w:tblInd w:w="279" w:type="dxa"/>
        <w:tblLayout w:type="fixed"/>
        <w:tblLook w:val="04A0" w:firstRow="1" w:lastRow="0" w:firstColumn="1" w:lastColumn="0" w:noHBand="0" w:noVBand="1"/>
      </w:tblPr>
      <w:tblGrid>
        <w:gridCol w:w="1564"/>
        <w:gridCol w:w="137"/>
        <w:gridCol w:w="142"/>
        <w:gridCol w:w="6668"/>
        <w:gridCol w:w="141"/>
      </w:tblGrid>
      <w:tr w:rsidR="00890478" w:rsidRPr="009F644B" w14:paraId="40EE6644" w14:textId="77777777" w:rsidTr="00890478">
        <w:tc>
          <w:tcPr>
            <w:tcW w:w="1701" w:type="dxa"/>
            <w:gridSpan w:val="2"/>
            <w:shd w:val="clear" w:color="auto" w:fill="auto"/>
          </w:tcPr>
          <w:p w14:paraId="239DCB63" w14:textId="77777777" w:rsidR="00890478" w:rsidRPr="009F644B" w:rsidRDefault="00890478" w:rsidP="00890478">
            <w:pPr>
              <w:suppressAutoHyphens/>
              <w:rPr>
                <w:b/>
                <w:sz w:val="22"/>
                <w:szCs w:val="22"/>
                <w:lang w:eastAsia="ar-SA"/>
              </w:rPr>
            </w:pPr>
            <w:r w:rsidRPr="009F644B">
              <w:rPr>
                <w:b/>
                <w:sz w:val="22"/>
                <w:szCs w:val="22"/>
                <w:lang w:eastAsia="ar-SA"/>
              </w:rPr>
              <w:t xml:space="preserve">Priekšmets, atdarinājums </w:t>
            </w:r>
          </w:p>
        </w:tc>
        <w:tc>
          <w:tcPr>
            <w:tcW w:w="6951" w:type="dxa"/>
            <w:gridSpan w:val="3"/>
            <w:shd w:val="clear" w:color="auto" w:fill="auto"/>
          </w:tcPr>
          <w:p w14:paraId="77906C67" w14:textId="5A0A1CDF" w:rsidR="00890478" w:rsidRPr="009F644B" w:rsidRDefault="00890478" w:rsidP="00890478">
            <w:pPr>
              <w:suppressAutoHyphens/>
              <w:rPr>
                <w:sz w:val="22"/>
                <w:szCs w:val="22"/>
              </w:rPr>
            </w:pPr>
            <w:r w:rsidRPr="009F644B">
              <w:rPr>
                <w:sz w:val="22"/>
                <w:szCs w:val="22"/>
              </w:rPr>
              <w:t>Naudas maks, naudas žūksnis, seifs - simbols jaunajai pasaules kārtībai, kur nauda ir lielākā vara. Pretstatā zemnieku pacietība</w:t>
            </w:r>
            <w:r w:rsidR="009F644B" w:rsidRPr="009F644B">
              <w:rPr>
                <w:sz w:val="22"/>
                <w:szCs w:val="22"/>
              </w:rPr>
              <w:t xml:space="preserve">, </w:t>
            </w:r>
            <w:r w:rsidRPr="009F644B">
              <w:rPr>
                <w:sz w:val="22"/>
                <w:szCs w:val="22"/>
              </w:rPr>
              <w:t>uzkrājumus veidojot un</w:t>
            </w:r>
            <w:r w:rsidR="009F644B" w:rsidRPr="009F644B">
              <w:rPr>
                <w:sz w:val="22"/>
                <w:szCs w:val="22"/>
              </w:rPr>
              <w:t>, solīti pa solītim līdz turībai</w:t>
            </w:r>
            <w:r w:rsidRPr="009F644B">
              <w:rPr>
                <w:sz w:val="22"/>
                <w:szCs w:val="22"/>
              </w:rPr>
              <w:t>, vēlme dzīvot tradicionāli, konservatīvisms – koka atslēgas</w:t>
            </w:r>
          </w:p>
          <w:p w14:paraId="7A9BAAA5" w14:textId="77777777" w:rsidR="00890478" w:rsidRPr="009F644B" w:rsidRDefault="00890478" w:rsidP="00890478">
            <w:pPr>
              <w:suppressAutoHyphens/>
              <w:rPr>
                <w:sz w:val="22"/>
                <w:szCs w:val="22"/>
              </w:rPr>
            </w:pPr>
          </w:p>
        </w:tc>
      </w:tr>
      <w:tr w:rsidR="00890478" w:rsidRPr="009F644B" w14:paraId="557575D1" w14:textId="77777777" w:rsidTr="00890478">
        <w:tc>
          <w:tcPr>
            <w:tcW w:w="1701" w:type="dxa"/>
            <w:gridSpan w:val="2"/>
            <w:shd w:val="clear" w:color="auto" w:fill="auto"/>
          </w:tcPr>
          <w:p w14:paraId="14D60EF4" w14:textId="77777777" w:rsidR="00890478" w:rsidRPr="009F644B" w:rsidRDefault="00890478" w:rsidP="00890478">
            <w:pPr>
              <w:suppressAutoHyphens/>
              <w:rPr>
                <w:b/>
                <w:sz w:val="22"/>
                <w:szCs w:val="22"/>
                <w:lang w:eastAsia="ar-SA"/>
              </w:rPr>
            </w:pPr>
            <w:r w:rsidRPr="009F644B">
              <w:rPr>
                <w:b/>
                <w:sz w:val="22"/>
                <w:szCs w:val="22"/>
                <w:lang w:eastAsia="ar-SA"/>
              </w:rPr>
              <w:t>Attēls, teksts</w:t>
            </w:r>
          </w:p>
        </w:tc>
        <w:tc>
          <w:tcPr>
            <w:tcW w:w="6951" w:type="dxa"/>
            <w:gridSpan w:val="3"/>
            <w:shd w:val="clear" w:color="auto" w:fill="auto"/>
          </w:tcPr>
          <w:p w14:paraId="73086EB8" w14:textId="77777777" w:rsidR="00890478" w:rsidRPr="009F644B" w:rsidRDefault="00890478" w:rsidP="00890478">
            <w:pPr>
              <w:pStyle w:val="Sarakstarindkopa"/>
              <w:ind w:left="0" w:firstLine="284"/>
              <w:jc w:val="both"/>
              <w:rPr>
                <w:sz w:val="22"/>
                <w:szCs w:val="22"/>
              </w:rPr>
            </w:pPr>
            <w:r w:rsidRPr="009F644B">
              <w:rPr>
                <w:sz w:val="22"/>
                <w:szCs w:val="22"/>
              </w:rPr>
              <w:t>“Mājas Viesis” 1857. gadā raksta, ka</w:t>
            </w:r>
            <w:proofErr w:type="gramStart"/>
            <w:r w:rsidRPr="009F644B">
              <w:rPr>
                <w:sz w:val="22"/>
                <w:szCs w:val="22"/>
              </w:rPr>
              <w:t xml:space="preserve"> saimniekiem nevajagot draudzīgi izturēties pret kalpiem</w:t>
            </w:r>
            <w:proofErr w:type="gramEnd"/>
            <w:r w:rsidRPr="009F644B">
              <w:rPr>
                <w:sz w:val="22"/>
                <w:szCs w:val="22"/>
              </w:rPr>
              <w:t>, lai tie saimniekiem, “kam jāpavēl, netaisās līdzīgi tapt, jo tas jau ir no Dieva iecelts likums, ka starp valdītāju un klausītāju starpai vajaga būt”.</w:t>
            </w:r>
          </w:p>
          <w:p w14:paraId="258C7F02" w14:textId="77777777" w:rsidR="00890478" w:rsidRPr="009F644B" w:rsidRDefault="00890478" w:rsidP="00890478">
            <w:pPr>
              <w:suppressAutoHyphens/>
              <w:ind w:firstLine="284"/>
              <w:jc w:val="both"/>
              <w:rPr>
                <w:sz w:val="22"/>
                <w:szCs w:val="22"/>
              </w:rPr>
            </w:pPr>
            <w:r w:rsidRPr="009F644B">
              <w:rPr>
                <w:sz w:val="22"/>
                <w:szCs w:val="22"/>
              </w:rPr>
              <w:t xml:space="preserve">“Latviešu Avīzes” 1879. gadā raksta: “Gājēji ir zemākas kārtas ļaudis, tādēļ tiem lielākas grūtības jācieš kā pilsētā, tā laukos”. </w:t>
            </w:r>
          </w:p>
          <w:p w14:paraId="19F13470" w14:textId="77777777" w:rsidR="00890478" w:rsidRPr="009F644B" w:rsidRDefault="00890478" w:rsidP="00890478">
            <w:pPr>
              <w:suppressAutoHyphens/>
              <w:rPr>
                <w:sz w:val="22"/>
                <w:szCs w:val="22"/>
              </w:rPr>
            </w:pPr>
          </w:p>
        </w:tc>
      </w:tr>
      <w:tr w:rsidR="00890478" w:rsidRPr="009F644B" w14:paraId="24ABD8A1" w14:textId="77777777" w:rsidTr="00890478">
        <w:tc>
          <w:tcPr>
            <w:tcW w:w="1701" w:type="dxa"/>
            <w:gridSpan w:val="2"/>
            <w:shd w:val="clear" w:color="auto" w:fill="auto"/>
          </w:tcPr>
          <w:p w14:paraId="1635B78F" w14:textId="77777777" w:rsidR="00890478" w:rsidRPr="009F644B" w:rsidRDefault="00890478" w:rsidP="00890478">
            <w:pPr>
              <w:suppressAutoHyphens/>
              <w:rPr>
                <w:b/>
                <w:sz w:val="22"/>
                <w:szCs w:val="22"/>
                <w:lang w:eastAsia="ar-SA"/>
              </w:rPr>
            </w:pPr>
            <w:r w:rsidRPr="009F644B">
              <w:rPr>
                <w:b/>
                <w:sz w:val="22"/>
                <w:szCs w:val="22"/>
                <w:lang w:eastAsia="ar-SA"/>
              </w:rPr>
              <w:t>Situācijas attēlojums, attēls</w:t>
            </w:r>
          </w:p>
        </w:tc>
        <w:tc>
          <w:tcPr>
            <w:tcW w:w="6951" w:type="dxa"/>
            <w:gridSpan w:val="3"/>
            <w:shd w:val="clear" w:color="auto" w:fill="auto"/>
          </w:tcPr>
          <w:p w14:paraId="25CF9A41" w14:textId="058BA1A4" w:rsidR="00890478" w:rsidRPr="009F644B" w:rsidRDefault="009F644B" w:rsidP="00890478">
            <w:pPr>
              <w:rPr>
                <w:sz w:val="22"/>
                <w:szCs w:val="22"/>
              </w:rPr>
            </w:pPr>
            <w:r w:rsidRPr="009F644B">
              <w:rPr>
                <w:sz w:val="22"/>
                <w:szCs w:val="22"/>
              </w:rPr>
              <w:t>1902. gadā</w:t>
            </w:r>
            <w:r w:rsidR="00890478" w:rsidRPr="009F644B">
              <w:rPr>
                <w:sz w:val="22"/>
                <w:szCs w:val="22"/>
              </w:rPr>
              <w:t xml:space="preserve"> Priekuļu pagasta brālis iesūdz māsu, kura dzīvojot viņa mājā, ieņem brāļa “rūmes’, lieto viņa malku un par to neko nemaksā. Tiesa atsakās šo lemt.  </w:t>
            </w:r>
          </w:p>
          <w:p w14:paraId="285D7706" w14:textId="77777777" w:rsidR="00890478" w:rsidRPr="009F644B" w:rsidRDefault="00890478" w:rsidP="00890478">
            <w:pPr>
              <w:jc w:val="center"/>
              <w:rPr>
                <w:sz w:val="22"/>
                <w:szCs w:val="22"/>
              </w:rPr>
            </w:pPr>
          </w:p>
        </w:tc>
      </w:tr>
      <w:tr w:rsidR="00890478" w:rsidRPr="009F644B" w14:paraId="0C83E25D" w14:textId="77777777" w:rsidTr="00890478">
        <w:tc>
          <w:tcPr>
            <w:tcW w:w="1701" w:type="dxa"/>
            <w:gridSpan w:val="2"/>
            <w:shd w:val="clear" w:color="auto" w:fill="auto"/>
          </w:tcPr>
          <w:p w14:paraId="6FA25BD9" w14:textId="77777777" w:rsidR="00890478" w:rsidRPr="009F644B" w:rsidRDefault="00890478" w:rsidP="00890478">
            <w:pPr>
              <w:suppressAutoHyphens/>
              <w:rPr>
                <w:b/>
                <w:sz w:val="22"/>
                <w:szCs w:val="22"/>
                <w:lang w:eastAsia="ar-SA"/>
              </w:rPr>
            </w:pPr>
            <w:r w:rsidRPr="009F644B">
              <w:rPr>
                <w:b/>
                <w:sz w:val="22"/>
                <w:szCs w:val="22"/>
                <w:lang w:eastAsia="ar-SA"/>
              </w:rPr>
              <w:t>Priekšmets, atdarinājums</w:t>
            </w:r>
          </w:p>
        </w:tc>
        <w:tc>
          <w:tcPr>
            <w:tcW w:w="6951" w:type="dxa"/>
            <w:gridSpan w:val="3"/>
            <w:shd w:val="clear" w:color="auto" w:fill="auto"/>
          </w:tcPr>
          <w:p w14:paraId="42AA78FC" w14:textId="77777777" w:rsidR="00890478" w:rsidRPr="009F644B" w:rsidRDefault="00890478" w:rsidP="00890478">
            <w:pPr>
              <w:rPr>
                <w:sz w:val="22"/>
                <w:szCs w:val="22"/>
              </w:rPr>
            </w:pPr>
            <w:r w:rsidRPr="009F644B">
              <w:rPr>
                <w:sz w:val="22"/>
                <w:szCs w:val="22"/>
              </w:rPr>
              <w:t>“Гражданское дело” no Priekuļu pagasta tiesas, 1902</w:t>
            </w:r>
          </w:p>
          <w:p w14:paraId="20F03DC8" w14:textId="1D670421" w:rsidR="00890478" w:rsidRPr="009F644B" w:rsidRDefault="00890478" w:rsidP="00890478">
            <w:pPr>
              <w:jc w:val="right"/>
              <w:rPr>
                <w:sz w:val="22"/>
                <w:szCs w:val="22"/>
              </w:rPr>
            </w:pPr>
            <w:r w:rsidRPr="009F644B">
              <w:rPr>
                <w:sz w:val="22"/>
                <w:szCs w:val="22"/>
              </w:rPr>
              <w:t xml:space="preserve"> </w:t>
            </w:r>
            <w:r w:rsidR="009F644B" w:rsidRPr="009F644B">
              <w:rPr>
                <w:sz w:val="22"/>
                <w:szCs w:val="22"/>
              </w:rPr>
              <w:t>LVVA – 1</w:t>
            </w:r>
            <w:r w:rsidRPr="009F644B">
              <w:rPr>
                <w:sz w:val="22"/>
                <w:szCs w:val="22"/>
              </w:rPr>
              <w:t xml:space="preserve">156-1-771, 7 lapas </w:t>
            </w:r>
          </w:p>
          <w:p w14:paraId="3B7EDA27" w14:textId="77777777" w:rsidR="00890478" w:rsidRPr="009F644B" w:rsidRDefault="00890478" w:rsidP="00890478">
            <w:pPr>
              <w:jc w:val="center"/>
              <w:rPr>
                <w:sz w:val="22"/>
                <w:szCs w:val="22"/>
              </w:rPr>
            </w:pPr>
          </w:p>
        </w:tc>
      </w:tr>
      <w:tr w:rsidR="00890478" w:rsidRPr="009F644B" w14:paraId="082BC037" w14:textId="77777777" w:rsidTr="00890478">
        <w:tc>
          <w:tcPr>
            <w:tcW w:w="1843" w:type="dxa"/>
            <w:gridSpan w:val="3"/>
            <w:shd w:val="clear" w:color="auto" w:fill="auto"/>
          </w:tcPr>
          <w:p w14:paraId="3A8FB53F" w14:textId="77777777" w:rsidR="00890478" w:rsidRPr="009F644B" w:rsidRDefault="00890478" w:rsidP="00890478">
            <w:pPr>
              <w:suppressAutoHyphens/>
              <w:rPr>
                <w:b/>
                <w:sz w:val="22"/>
                <w:szCs w:val="22"/>
                <w:lang w:eastAsia="ar-SA"/>
              </w:rPr>
            </w:pPr>
            <w:r w:rsidRPr="009F644B">
              <w:rPr>
                <w:b/>
                <w:sz w:val="22"/>
                <w:szCs w:val="22"/>
                <w:lang w:eastAsia="ar-SA"/>
              </w:rPr>
              <w:t>Priekšmets</w:t>
            </w:r>
          </w:p>
        </w:tc>
        <w:tc>
          <w:tcPr>
            <w:tcW w:w="6809" w:type="dxa"/>
            <w:gridSpan w:val="2"/>
            <w:shd w:val="clear" w:color="auto" w:fill="auto"/>
          </w:tcPr>
          <w:p w14:paraId="3628F2DA" w14:textId="77777777" w:rsidR="00890478" w:rsidRPr="009F644B" w:rsidRDefault="00890478" w:rsidP="00890478">
            <w:pPr>
              <w:suppressAutoHyphens/>
              <w:rPr>
                <w:sz w:val="22"/>
                <w:szCs w:val="22"/>
                <w:lang w:eastAsia="ar-SA"/>
              </w:rPr>
            </w:pPr>
            <w:r w:rsidRPr="009F644B">
              <w:rPr>
                <w:sz w:val="22"/>
                <w:szCs w:val="22"/>
                <w:lang w:eastAsia="ar-SA"/>
              </w:rPr>
              <w:t xml:space="preserve">Atslēgas kārba. Sarkaņi, 19. gs. I. p. </w:t>
            </w:r>
          </w:p>
          <w:p w14:paraId="5BF95B2D" w14:textId="77777777" w:rsidR="00890478" w:rsidRPr="009F644B" w:rsidRDefault="00890478" w:rsidP="00890478">
            <w:pPr>
              <w:suppressAutoHyphens/>
              <w:jc w:val="right"/>
              <w:rPr>
                <w:i/>
                <w:sz w:val="22"/>
                <w:szCs w:val="22"/>
                <w:lang w:eastAsia="ar-SA"/>
              </w:rPr>
            </w:pPr>
            <w:r w:rsidRPr="009F644B">
              <w:rPr>
                <w:i/>
                <w:sz w:val="22"/>
                <w:szCs w:val="22"/>
                <w:lang w:eastAsia="ar-SA"/>
              </w:rPr>
              <w:t>LNVM 17196</w:t>
            </w:r>
          </w:p>
        </w:tc>
      </w:tr>
      <w:tr w:rsidR="00890478" w:rsidRPr="009F644B" w14:paraId="44984745" w14:textId="77777777" w:rsidTr="00890478">
        <w:tc>
          <w:tcPr>
            <w:tcW w:w="1843" w:type="dxa"/>
            <w:gridSpan w:val="3"/>
            <w:shd w:val="clear" w:color="auto" w:fill="auto"/>
          </w:tcPr>
          <w:p w14:paraId="1179C2EB" w14:textId="77777777" w:rsidR="00890478" w:rsidRPr="009F644B" w:rsidRDefault="00890478" w:rsidP="00890478">
            <w:pPr>
              <w:suppressAutoHyphens/>
              <w:rPr>
                <w:b/>
                <w:sz w:val="22"/>
                <w:szCs w:val="22"/>
                <w:lang w:eastAsia="ar-SA"/>
              </w:rPr>
            </w:pPr>
            <w:r w:rsidRPr="009F644B">
              <w:rPr>
                <w:b/>
                <w:sz w:val="22"/>
                <w:szCs w:val="22"/>
                <w:lang w:eastAsia="ar-SA"/>
              </w:rPr>
              <w:t>Priekšmets</w:t>
            </w:r>
          </w:p>
        </w:tc>
        <w:tc>
          <w:tcPr>
            <w:tcW w:w="6809" w:type="dxa"/>
            <w:gridSpan w:val="2"/>
            <w:shd w:val="clear" w:color="auto" w:fill="auto"/>
          </w:tcPr>
          <w:p w14:paraId="0737690C" w14:textId="77777777" w:rsidR="00890478" w:rsidRPr="009F644B" w:rsidRDefault="00890478" w:rsidP="00890478">
            <w:pPr>
              <w:suppressAutoHyphens/>
              <w:rPr>
                <w:sz w:val="22"/>
                <w:szCs w:val="22"/>
                <w:lang w:eastAsia="ar-SA"/>
              </w:rPr>
            </w:pPr>
            <w:r w:rsidRPr="009F644B">
              <w:rPr>
                <w:sz w:val="22"/>
                <w:szCs w:val="22"/>
                <w:lang w:eastAsia="ar-SA"/>
              </w:rPr>
              <w:t>Koka atslēgas kārba</w:t>
            </w:r>
          </w:p>
          <w:p w14:paraId="73C5A342" w14:textId="77777777" w:rsidR="00890478" w:rsidRPr="009F644B" w:rsidRDefault="00890478" w:rsidP="00890478">
            <w:pPr>
              <w:jc w:val="right"/>
              <w:rPr>
                <w:i/>
                <w:sz w:val="22"/>
                <w:szCs w:val="22"/>
              </w:rPr>
            </w:pPr>
            <w:r w:rsidRPr="009F644B">
              <w:rPr>
                <w:i/>
                <w:sz w:val="22"/>
                <w:szCs w:val="22"/>
              </w:rPr>
              <w:t>35 x 17, 5 cm</w:t>
            </w:r>
          </w:p>
          <w:p w14:paraId="00151A22" w14:textId="77777777" w:rsidR="00890478" w:rsidRPr="009F644B" w:rsidRDefault="00890478" w:rsidP="00890478">
            <w:pPr>
              <w:jc w:val="right"/>
              <w:rPr>
                <w:i/>
                <w:sz w:val="22"/>
                <w:szCs w:val="22"/>
              </w:rPr>
            </w:pPr>
            <w:r w:rsidRPr="009F644B">
              <w:rPr>
                <w:i/>
                <w:sz w:val="22"/>
                <w:szCs w:val="22"/>
                <w:lang w:eastAsia="ar-SA"/>
              </w:rPr>
              <w:t>LNVM 17193</w:t>
            </w:r>
          </w:p>
        </w:tc>
      </w:tr>
      <w:tr w:rsidR="00890478" w:rsidRPr="009F644B" w14:paraId="0F385D60" w14:textId="77777777" w:rsidTr="00890478">
        <w:tc>
          <w:tcPr>
            <w:tcW w:w="1843" w:type="dxa"/>
            <w:gridSpan w:val="3"/>
            <w:shd w:val="clear" w:color="auto" w:fill="auto"/>
          </w:tcPr>
          <w:p w14:paraId="20F2EF65" w14:textId="77777777" w:rsidR="00890478" w:rsidRPr="009F644B" w:rsidRDefault="00890478" w:rsidP="00890478">
            <w:pPr>
              <w:suppressAutoHyphens/>
              <w:rPr>
                <w:b/>
                <w:sz w:val="22"/>
                <w:szCs w:val="22"/>
                <w:lang w:eastAsia="ar-SA"/>
              </w:rPr>
            </w:pPr>
            <w:r w:rsidRPr="009F644B">
              <w:rPr>
                <w:b/>
                <w:sz w:val="22"/>
                <w:szCs w:val="22"/>
                <w:lang w:eastAsia="ar-SA"/>
              </w:rPr>
              <w:t>Priekšmets</w:t>
            </w:r>
          </w:p>
        </w:tc>
        <w:tc>
          <w:tcPr>
            <w:tcW w:w="6809" w:type="dxa"/>
            <w:gridSpan w:val="2"/>
            <w:shd w:val="clear" w:color="auto" w:fill="auto"/>
          </w:tcPr>
          <w:p w14:paraId="22D6C831" w14:textId="77777777" w:rsidR="00890478" w:rsidRPr="009F644B" w:rsidRDefault="00890478" w:rsidP="00890478">
            <w:pPr>
              <w:suppressAutoHyphens/>
              <w:rPr>
                <w:sz w:val="22"/>
                <w:szCs w:val="22"/>
                <w:lang w:eastAsia="ar-SA"/>
              </w:rPr>
            </w:pPr>
            <w:r w:rsidRPr="009F644B">
              <w:rPr>
                <w:sz w:val="22"/>
                <w:szCs w:val="22"/>
                <w:lang w:eastAsia="ar-SA"/>
              </w:rPr>
              <w:t xml:space="preserve">Atslēgas kārba </w:t>
            </w:r>
          </w:p>
          <w:p w14:paraId="24CAB2C1" w14:textId="77777777" w:rsidR="00890478" w:rsidRPr="009F644B" w:rsidRDefault="00890478" w:rsidP="00890478">
            <w:pPr>
              <w:suppressAutoHyphens/>
              <w:jc w:val="right"/>
              <w:rPr>
                <w:i/>
                <w:sz w:val="22"/>
                <w:szCs w:val="22"/>
                <w:lang w:eastAsia="ar-SA"/>
              </w:rPr>
            </w:pPr>
            <w:r w:rsidRPr="009F644B">
              <w:rPr>
                <w:i/>
                <w:sz w:val="22"/>
                <w:szCs w:val="22"/>
                <w:lang w:eastAsia="ar-SA"/>
              </w:rPr>
              <w:t>LNVM 17199</w:t>
            </w:r>
          </w:p>
        </w:tc>
      </w:tr>
      <w:tr w:rsidR="00890478" w:rsidRPr="009F644B" w14:paraId="2F224BC7" w14:textId="77777777" w:rsidTr="00890478">
        <w:tc>
          <w:tcPr>
            <w:tcW w:w="1843" w:type="dxa"/>
            <w:gridSpan w:val="3"/>
            <w:shd w:val="clear" w:color="auto" w:fill="auto"/>
          </w:tcPr>
          <w:p w14:paraId="0062D564" w14:textId="77777777" w:rsidR="00890478" w:rsidRPr="009F644B" w:rsidRDefault="00890478" w:rsidP="00890478">
            <w:pPr>
              <w:suppressAutoHyphens/>
              <w:rPr>
                <w:b/>
                <w:sz w:val="22"/>
                <w:szCs w:val="22"/>
                <w:lang w:eastAsia="ar-SA"/>
              </w:rPr>
            </w:pPr>
            <w:r w:rsidRPr="009F644B">
              <w:rPr>
                <w:b/>
                <w:sz w:val="22"/>
                <w:szCs w:val="22"/>
                <w:lang w:eastAsia="ar-SA"/>
              </w:rPr>
              <w:t>Priekšmets</w:t>
            </w:r>
          </w:p>
        </w:tc>
        <w:tc>
          <w:tcPr>
            <w:tcW w:w="6809" w:type="dxa"/>
            <w:gridSpan w:val="2"/>
            <w:shd w:val="clear" w:color="auto" w:fill="auto"/>
          </w:tcPr>
          <w:p w14:paraId="6AA10291" w14:textId="77777777" w:rsidR="00890478" w:rsidRPr="009F644B" w:rsidRDefault="00890478" w:rsidP="00890478">
            <w:pPr>
              <w:suppressAutoHyphens/>
              <w:rPr>
                <w:sz w:val="22"/>
                <w:szCs w:val="22"/>
                <w:lang w:eastAsia="ar-SA"/>
              </w:rPr>
            </w:pPr>
            <w:r w:rsidRPr="009F644B">
              <w:rPr>
                <w:sz w:val="22"/>
                <w:szCs w:val="22"/>
                <w:lang w:eastAsia="ar-SA"/>
              </w:rPr>
              <w:t>Slēdzene</w:t>
            </w:r>
          </w:p>
          <w:p w14:paraId="3DEC5915" w14:textId="77777777" w:rsidR="00890478" w:rsidRPr="009F644B" w:rsidRDefault="00890478" w:rsidP="00890478">
            <w:pPr>
              <w:suppressAutoHyphens/>
              <w:jc w:val="right"/>
              <w:rPr>
                <w:sz w:val="22"/>
                <w:szCs w:val="22"/>
                <w:lang w:eastAsia="ar-SA"/>
              </w:rPr>
            </w:pPr>
            <w:r w:rsidRPr="009F644B">
              <w:rPr>
                <w:i/>
                <w:sz w:val="22"/>
                <w:szCs w:val="22"/>
                <w:lang w:eastAsia="ar-SA"/>
              </w:rPr>
              <w:t>LNVM 17211</w:t>
            </w:r>
          </w:p>
        </w:tc>
      </w:tr>
      <w:tr w:rsidR="00890478" w:rsidRPr="009F644B" w14:paraId="7575F5DC" w14:textId="77777777" w:rsidTr="00890478">
        <w:tc>
          <w:tcPr>
            <w:tcW w:w="1843" w:type="dxa"/>
            <w:gridSpan w:val="3"/>
            <w:shd w:val="clear" w:color="auto" w:fill="auto"/>
          </w:tcPr>
          <w:p w14:paraId="51C1E044" w14:textId="77777777" w:rsidR="00890478" w:rsidRPr="009F644B" w:rsidRDefault="00890478" w:rsidP="00890478">
            <w:pPr>
              <w:suppressAutoHyphens/>
              <w:rPr>
                <w:b/>
                <w:sz w:val="22"/>
                <w:szCs w:val="22"/>
                <w:lang w:eastAsia="ar-SA"/>
              </w:rPr>
            </w:pPr>
            <w:r w:rsidRPr="009F644B">
              <w:rPr>
                <w:b/>
                <w:sz w:val="22"/>
                <w:szCs w:val="22"/>
                <w:lang w:eastAsia="ar-SA"/>
              </w:rPr>
              <w:t>Priekšmets</w:t>
            </w:r>
          </w:p>
        </w:tc>
        <w:tc>
          <w:tcPr>
            <w:tcW w:w="6809" w:type="dxa"/>
            <w:gridSpan w:val="2"/>
            <w:shd w:val="clear" w:color="auto" w:fill="auto"/>
          </w:tcPr>
          <w:p w14:paraId="15C57BC7" w14:textId="77777777" w:rsidR="00890478" w:rsidRPr="009F644B" w:rsidRDefault="00890478" w:rsidP="00890478">
            <w:pPr>
              <w:suppressAutoHyphens/>
              <w:rPr>
                <w:sz w:val="22"/>
                <w:szCs w:val="22"/>
                <w:lang w:eastAsia="ar-SA"/>
              </w:rPr>
            </w:pPr>
            <w:r w:rsidRPr="009F644B">
              <w:rPr>
                <w:sz w:val="22"/>
                <w:szCs w:val="22"/>
                <w:lang w:eastAsia="ar-SA"/>
              </w:rPr>
              <w:t>Atslēgas bulta</w:t>
            </w:r>
          </w:p>
          <w:p w14:paraId="542A4A6C" w14:textId="77777777" w:rsidR="00890478" w:rsidRPr="009F644B" w:rsidRDefault="00890478" w:rsidP="00890478">
            <w:pPr>
              <w:suppressAutoHyphens/>
              <w:jc w:val="right"/>
              <w:rPr>
                <w:sz w:val="22"/>
                <w:szCs w:val="22"/>
                <w:lang w:eastAsia="ar-SA"/>
              </w:rPr>
            </w:pPr>
            <w:r w:rsidRPr="009F644B">
              <w:rPr>
                <w:i/>
                <w:sz w:val="22"/>
                <w:szCs w:val="22"/>
                <w:lang w:eastAsia="ar-SA"/>
              </w:rPr>
              <w:t>LNVM 17215</w:t>
            </w:r>
          </w:p>
        </w:tc>
      </w:tr>
      <w:tr w:rsidR="00890478" w:rsidRPr="009F644B" w14:paraId="4213D720" w14:textId="77777777" w:rsidTr="00890478">
        <w:tc>
          <w:tcPr>
            <w:tcW w:w="1843" w:type="dxa"/>
            <w:gridSpan w:val="3"/>
            <w:shd w:val="clear" w:color="auto" w:fill="auto"/>
          </w:tcPr>
          <w:p w14:paraId="4965F6F3" w14:textId="77777777" w:rsidR="00890478" w:rsidRPr="009F644B" w:rsidRDefault="00890478" w:rsidP="00890478">
            <w:pPr>
              <w:suppressAutoHyphens/>
              <w:rPr>
                <w:b/>
                <w:sz w:val="22"/>
                <w:szCs w:val="22"/>
                <w:lang w:eastAsia="ar-SA"/>
              </w:rPr>
            </w:pPr>
            <w:r w:rsidRPr="009F644B">
              <w:rPr>
                <w:b/>
                <w:sz w:val="22"/>
                <w:szCs w:val="22"/>
                <w:lang w:eastAsia="ar-SA"/>
              </w:rPr>
              <w:t xml:space="preserve">Priekšmets </w:t>
            </w:r>
          </w:p>
        </w:tc>
        <w:tc>
          <w:tcPr>
            <w:tcW w:w="6809" w:type="dxa"/>
            <w:gridSpan w:val="2"/>
            <w:shd w:val="clear" w:color="auto" w:fill="auto"/>
          </w:tcPr>
          <w:p w14:paraId="67BFB632" w14:textId="77777777" w:rsidR="00890478" w:rsidRPr="009F644B" w:rsidRDefault="00890478" w:rsidP="00890478">
            <w:pPr>
              <w:suppressAutoHyphens/>
              <w:rPr>
                <w:sz w:val="22"/>
                <w:szCs w:val="22"/>
                <w:lang w:eastAsia="ar-SA"/>
              </w:rPr>
            </w:pPr>
            <w:r w:rsidRPr="009F644B">
              <w:rPr>
                <w:sz w:val="22"/>
                <w:szCs w:val="22"/>
                <w:lang w:eastAsia="ar-SA"/>
              </w:rPr>
              <w:t>Slēdzene</w:t>
            </w:r>
          </w:p>
          <w:p w14:paraId="40BD87E9" w14:textId="77777777" w:rsidR="00890478" w:rsidRPr="009F644B" w:rsidRDefault="00890478" w:rsidP="00890478">
            <w:pPr>
              <w:suppressAutoHyphens/>
              <w:jc w:val="right"/>
              <w:rPr>
                <w:sz w:val="22"/>
                <w:szCs w:val="22"/>
                <w:lang w:eastAsia="ar-SA"/>
              </w:rPr>
            </w:pPr>
            <w:r w:rsidRPr="009F644B">
              <w:rPr>
                <w:i/>
                <w:sz w:val="22"/>
                <w:szCs w:val="22"/>
                <w:lang w:eastAsia="ar-SA"/>
              </w:rPr>
              <w:t>LNVM 17217</w:t>
            </w:r>
          </w:p>
        </w:tc>
      </w:tr>
      <w:tr w:rsidR="00890478" w:rsidRPr="009F644B" w14:paraId="7C916691" w14:textId="77777777" w:rsidTr="00890478">
        <w:tc>
          <w:tcPr>
            <w:tcW w:w="1843" w:type="dxa"/>
            <w:gridSpan w:val="3"/>
            <w:shd w:val="clear" w:color="auto" w:fill="auto"/>
          </w:tcPr>
          <w:p w14:paraId="0E30CC88" w14:textId="77777777" w:rsidR="00890478" w:rsidRPr="009F644B" w:rsidRDefault="00890478" w:rsidP="00890478">
            <w:pPr>
              <w:suppressAutoHyphens/>
              <w:rPr>
                <w:b/>
                <w:sz w:val="22"/>
                <w:szCs w:val="22"/>
                <w:lang w:eastAsia="ar-SA"/>
              </w:rPr>
            </w:pPr>
            <w:r w:rsidRPr="009F644B">
              <w:rPr>
                <w:b/>
                <w:sz w:val="22"/>
                <w:szCs w:val="22"/>
                <w:lang w:eastAsia="ar-SA"/>
              </w:rPr>
              <w:t>Priekšmets</w:t>
            </w:r>
          </w:p>
        </w:tc>
        <w:tc>
          <w:tcPr>
            <w:tcW w:w="6809" w:type="dxa"/>
            <w:gridSpan w:val="2"/>
            <w:shd w:val="clear" w:color="auto" w:fill="auto"/>
          </w:tcPr>
          <w:p w14:paraId="01233216" w14:textId="77777777" w:rsidR="00890478" w:rsidRPr="009F644B" w:rsidRDefault="00890478" w:rsidP="00890478">
            <w:pPr>
              <w:suppressAutoHyphens/>
              <w:rPr>
                <w:sz w:val="22"/>
                <w:szCs w:val="22"/>
                <w:lang w:eastAsia="ar-SA"/>
              </w:rPr>
            </w:pPr>
            <w:r w:rsidRPr="009F644B">
              <w:rPr>
                <w:sz w:val="22"/>
                <w:szCs w:val="22"/>
                <w:lang w:eastAsia="ar-SA"/>
              </w:rPr>
              <w:t>Slēdzene</w:t>
            </w:r>
          </w:p>
          <w:p w14:paraId="3E451DB4" w14:textId="77777777" w:rsidR="00890478" w:rsidRPr="009F644B" w:rsidRDefault="00890478" w:rsidP="00890478">
            <w:pPr>
              <w:suppressAutoHyphens/>
              <w:jc w:val="right"/>
              <w:rPr>
                <w:sz w:val="22"/>
                <w:szCs w:val="22"/>
                <w:lang w:eastAsia="ar-SA"/>
              </w:rPr>
            </w:pPr>
            <w:r w:rsidRPr="009F644B">
              <w:rPr>
                <w:i/>
                <w:sz w:val="22"/>
                <w:szCs w:val="22"/>
                <w:lang w:eastAsia="ar-SA"/>
              </w:rPr>
              <w:t>LNVM 17219</w:t>
            </w:r>
          </w:p>
        </w:tc>
      </w:tr>
      <w:tr w:rsidR="00890478" w:rsidRPr="009F644B" w14:paraId="7595A992" w14:textId="77777777" w:rsidTr="00890478">
        <w:tc>
          <w:tcPr>
            <w:tcW w:w="1843" w:type="dxa"/>
            <w:gridSpan w:val="3"/>
            <w:shd w:val="clear" w:color="auto" w:fill="auto"/>
          </w:tcPr>
          <w:p w14:paraId="7118CEB8" w14:textId="77777777" w:rsidR="00890478" w:rsidRPr="009F644B" w:rsidRDefault="00890478" w:rsidP="00890478">
            <w:pPr>
              <w:suppressAutoHyphens/>
              <w:rPr>
                <w:b/>
                <w:sz w:val="22"/>
                <w:szCs w:val="22"/>
                <w:lang w:eastAsia="ar-SA"/>
              </w:rPr>
            </w:pPr>
            <w:r w:rsidRPr="009F644B">
              <w:rPr>
                <w:b/>
                <w:sz w:val="22"/>
                <w:szCs w:val="22"/>
                <w:lang w:eastAsia="ar-SA"/>
              </w:rPr>
              <w:t>Priekšmets</w:t>
            </w:r>
          </w:p>
        </w:tc>
        <w:tc>
          <w:tcPr>
            <w:tcW w:w="6809" w:type="dxa"/>
            <w:gridSpan w:val="2"/>
            <w:shd w:val="clear" w:color="auto" w:fill="auto"/>
          </w:tcPr>
          <w:p w14:paraId="5FBF6765" w14:textId="77777777" w:rsidR="00890478" w:rsidRPr="009F644B" w:rsidRDefault="00890478" w:rsidP="00890478">
            <w:pPr>
              <w:suppressAutoHyphens/>
              <w:rPr>
                <w:sz w:val="22"/>
                <w:szCs w:val="22"/>
                <w:lang w:eastAsia="ar-SA"/>
              </w:rPr>
            </w:pPr>
            <w:r w:rsidRPr="009F644B">
              <w:rPr>
                <w:sz w:val="22"/>
                <w:szCs w:val="22"/>
                <w:lang w:eastAsia="ar-SA"/>
              </w:rPr>
              <w:t>Slēdzene no līka kociņa, ar āķa formas galu</w:t>
            </w:r>
          </w:p>
          <w:p w14:paraId="4CEE85F3" w14:textId="77777777" w:rsidR="00890478" w:rsidRPr="009F644B" w:rsidRDefault="00890478" w:rsidP="00890478">
            <w:pPr>
              <w:suppressAutoHyphens/>
              <w:jc w:val="right"/>
              <w:rPr>
                <w:sz w:val="22"/>
                <w:szCs w:val="22"/>
                <w:lang w:eastAsia="ar-SA"/>
              </w:rPr>
            </w:pPr>
            <w:r w:rsidRPr="009F644B">
              <w:rPr>
                <w:i/>
                <w:sz w:val="22"/>
                <w:szCs w:val="22"/>
                <w:lang w:eastAsia="ar-SA"/>
              </w:rPr>
              <w:t>LNVM 17697</w:t>
            </w:r>
          </w:p>
        </w:tc>
      </w:tr>
      <w:tr w:rsidR="00890478" w:rsidRPr="009F644B" w14:paraId="50FE33D1" w14:textId="77777777" w:rsidTr="00890478">
        <w:tc>
          <w:tcPr>
            <w:tcW w:w="1843" w:type="dxa"/>
            <w:gridSpan w:val="3"/>
            <w:shd w:val="clear" w:color="auto" w:fill="auto"/>
          </w:tcPr>
          <w:p w14:paraId="09972E45" w14:textId="77777777" w:rsidR="00890478" w:rsidRPr="009F644B" w:rsidRDefault="00890478" w:rsidP="00890478">
            <w:pPr>
              <w:suppressAutoHyphens/>
              <w:rPr>
                <w:b/>
                <w:sz w:val="22"/>
                <w:szCs w:val="22"/>
                <w:lang w:eastAsia="ar-SA"/>
              </w:rPr>
            </w:pPr>
            <w:r w:rsidRPr="009F644B">
              <w:rPr>
                <w:b/>
                <w:sz w:val="22"/>
                <w:szCs w:val="22"/>
                <w:lang w:eastAsia="ar-SA"/>
              </w:rPr>
              <w:t xml:space="preserve">Priekšmets </w:t>
            </w:r>
          </w:p>
        </w:tc>
        <w:tc>
          <w:tcPr>
            <w:tcW w:w="6809" w:type="dxa"/>
            <w:gridSpan w:val="2"/>
            <w:shd w:val="clear" w:color="auto" w:fill="auto"/>
          </w:tcPr>
          <w:p w14:paraId="07D6B3A9" w14:textId="77777777" w:rsidR="00890478" w:rsidRPr="009F644B" w:rsidRDefault="00890478" w:rsidP="00890478">
            <w:pPr>
              <w:suppressAutoHyphens/>
              <w:rPr>
                <w:sz w:val="22"/>
                <w:szCs w:val="22"/>
                <w:lang w:eastAsia="ar-SA"/>
              </w:rPr>
            </w:pPr>
            <w:r w:rsidRPr="009F644B">
              <w:rPr>
                <w:sz w:val="22"/>
                <w:szCs w:val="22"/>
                <w:lang w:eastAsia="ar-SA"/>
              </w:rPr>
              <w:t xml:space="preserve">Koka atslēga </w:t>
            </w:r>
          </w:p>
          <w:p w14:paraId="52B6FC69" w14:textId="77777777" w:rsidR="00890478" w:rsidRPr="009F644B" w:rsidRDefault="00890478" w:rsidP="00890478">
            <w:pPr>
              <w:suppressAutoHyphens/>
              <w:jc w:val="right"/>
              <w:rPr>
                <w:i/>
                <w:sz w:val="22"/>
                <w:szCs w:val="22"/>
                <w:lang w:eastAsia="ar-SA"/>
              </w:rPr>
            </w:pPr>
            <w:r w:rsidRPr="009F644B">
              <w:rPr>
                <w:i/>
                <w:sz w:val="22"/>
                <w:szCs w:val="22"/>
                <w:lang w:eastAsia="ar-SA"/>
              </w:rPr>
              <w:t xml:space="preserve">TMR </w:t>
            </w:r>
          </w:p>
        </w:tc>
      </w:tr>
      <w:tr w:rsidR="00890478" w:rsidRPr="009F644B" w14:paraId="0682AB42" w14:textId="77777777" w:rsidTr="00890478">
        <w:tc>
          <w:tcPr>
            <w:tcW w:w="1843" w:type="dxa"/>
            <w:gridSpan w:val="3"/>
            <w:shd w:val="clear" w:color="auto" w:fill="auto"/>
          </w:tcPr>
          <w:p w14:paraId="4316B370" w14:textId="77777777" w:rsidR="00890478" w:rsidRPr="009F644B" w:rsidRDefault="00890478" w:rsidP="00890478">
            <w:pPr>
              <w:suppressAutoHyphens/>
              <w:rPr>
                <w:b/>
                <w:sz w:val="22"/>
                <w:szCs w:val="22"/>
                <w:lang w:eastAsia="ar-SA"/>
              </w:rPr>
            </w:pPr>
            <w:r w:rsidRPr="009F644B">
              <w:rPr>
                <w:b/>
                <w:sz w:val="22"/>
                <w:szCs w:val="22"/>
                <w:lang w:eastAsia="ar-SA"/>
              </w:rPr>
              <w:t>Priekšmets</w:t>
            </w:r>
          </w:p>
        </w:tc>
        <w:tc>
          <w:tcPr>
            <w:tcW w:w="6809" w:type="dxa"/>
            <w:gridSpan w:val="2"/>
            <w:shd w:val="clear" w:color="auto" w:fill="auto"/>
          </w:tcPr>
          <w:p w14:paraId="58EEB9B6" w14:textId="77777777" w:rsidR="00890478" w:rsidRPr="009F644B" w:rsidRDefault="00890478" w:rsidP="00890478">
            <w:pPr>
              <w:suppressAutoHyphens/>
              <w:rPr>
                <w:sz w:val="22"/>
                <w:szCs w:val="22"/>
                <w:lang w:eastAsia="ar-SA"/>
              </w:rPr>
            </w:pPr>
            <w:r w:rsidRPr="009F644B">
              <w:rPr>
                <w:sz w:val="22"/>
                <w:szCs w:val="22"/>
                <w:lang w:eastAsia="ar-SA"/>
              </w:rPr>
              <w:t>Koka un metāla atslēga no Lēdurgas</w:t>
            </w:r>
          </w:p>
          <w:p w14:paraId="595755C7" w14:textId="77777777" w:rsidR="00890478" w:rsidRPr="009F644B" w:rsidRDefault="00890478" w:rsidP="00890478">
            <w:pPr>
              <w:suppressAutoHyphens/>
              <w:jc w:val="right"/>
              <w:rPr>
                <w:i/>
                <w:sz w:val="22"/>
                <w:szCs w:val="22"/>
                <w:lang w:eastAsia="ar-SA"/>
              </w:rPr>
            </w:pPr>
            <w:r w:rsidRPr="009F644B">
              <w:rPr>
                <w:i/>
                <w:sz w:val="22"/>
                <w:szCs w:val="22"/>
                <w:lang w:eastAsia="ar-SA"/>
              </w:rPr>
              <w:t xml:space="preserve">TMR </w:t>
            </w:r>
          </w:p>
        </w:tc>
      </w:tr>
      <w:tr w:rsidR="00890478" w:rsidRPr="009F644B" w14:paraId="458467F1" w14:textId="77777777" w:rsidTr="00890478">
        <w:trPr>
          <w:trHeight w:val="410"/>
        </w:trPr>
        <w:tc>
          <w:tcPr>
            <w:tcW w:w="1843" w:type="dxa"/>
            <w:gridSpan w:val="3"/>
            <w:shd w:val="clear" w:color="auto" w:fill="auto"/>
          </w:tcPr>
          <w:p w14:paraId="5DF0AF08" w14:textId="77777777" w:rsidR="00890478" w:rsidRPr="009F644B" w:rsidRDefault="00890478" w:rsidP="00890478">
            <w:pPr>
              <w:suppressAutoHyphens/>
              <w:rPr>
                <w:b/>
                <w:sz w:val="22"/>
                <w:szCs w:val="22"/>
                <w:lang w:eastAsia="ar-SA"/>
              </w:rPr>
            </w:pPr>
            <w:r w:rsidRPr="009F644B">
              <w:rPr>
                <w:b/>
                <w:sz w:val="22"/>
                <w:szCs w:val="22"/>
                <w:lang w:eastAsia="ar-SA"/>
              </w:rPr>
              <w:t>Priekšmets</w:t>
            </w:r>
          </w:p>
        </w:tc>
        <w:tc>
          <w:tcPr>
            <w:tcW w:w="6809" w:type="dxa"/>
            <w:gridSpan w:val="2"/>
            <w:shd w:val="clear" w:color="auto" w:fill="auto"/>
          </w:tcPr>
          <w:p w14:paraId="7577BE9D" w14:textId="77777777" w:rsidR="00890478" w:rsidRPr="009F644B" w:rsidRDefault="00890478" w:rsidP="00890478">
            <w:pPr>
              <w:suppressAutoHyphens/>
              <w:rPr>
                <w:sz w:val="22"/>
                <w:szCs w:val="22"/>
                <w:lang w:eastAsia="ar-SA"/>
              </w:rPr>
            </w:pPr>
            <w:r w:rsidRPr="009F644B">
              <w:rPr>
                <w:sz w:val="22"/>
                <w:szCs w:val="22"/>
                <w:lang w:eastAsia="ar-SA"/>
              </w:rPr>
              <w:t>Kredītbiļete</w:t>
            </w:r>
          </w:p>
          <w:p w14:paraId="0DD87EC8" w14:textId="77777777" w:rsidR="00890478" w:rsidRPr="009F644B" w:rsidRDefault="00890478" w:rsidP="00890478">
            <w:pPr>
              <w:suppressAutoHyphens/>
              <w:jc w:val="right"/>
              <w:rPr>
                <w:i/>
                <w:sz w:val="22"/>
                <w:szCs w:val="22"/>
                <w:lang w:eastAsia="ar-SA"/>
              </w:rPr>
            </w:pPr>
            <w:r w:rsidRPr="009F644B">
              <w:rPr>
                <w:i/>
                <w:sz w:val="22"/>
                <w:szCs w:val="22"/>
                <w:lang w:eastAsia="ar-SA"/>
              </w:rPr>
              <w:t>SM 166; SM 167; SM 169; SM 11480; SM 6788; SM 4929</w:t>
            </w:r>
          </w:p>
        </w:tc>
      </w:tr>
      <w:tr w:rsidR="00890478" w:rsidRPr="009F644B" w14:paraId="2B2EC046" w14:textId="77777777" w:rsidTr="00890478">
        <w:tc>
          <w:tcPr>
            <w:tcW w:w="1843" w:type="dxa"/>
            <w:gridSpan w:val="3"/>
            <w:shd w:val="clear" w:color="auto" w:fill="auto"/>
          </w:tcPr>
          <w:p w14:paraId="0394659E" w14:textId="77777777" w:rsidR="00890478" w:rsidRPr="009F644B" w:rsidRDefault="00890478" w:rsidP="00890478">
            <w:pPr>
              <w:suppressAutoHyphens/>
              <w:rPr>
                <w:b/>
                <w:sz w:val="22"/>
                <w:szCs w:val="22"/>
                <w:lang w:eastAsia="ar-SA"/>
              </w:rPr>
            </w:pPr>
            <w:r w:rsidRPr="009F644B">
              <w:rPr>
                <w:b/>
                <w:sz w:val="22"/>
                <w:szCs w:val="22"/>
                <w:lang w:eastAsia="ar-SA"/>
              </w:rPr>
              <w:t xml:space="preserve">Priekšmets </w:t>
            </w:r>
          </w:p>
        </w:tc>
        <w:tc>
          <w:tcPr>
            <w:tcW w:w="6809" w:type="dxa"/>
            <w:gridSpan w:val="2"/>
            <w:shd w:val="clear" w:color="auto" w:fill="auto"/>
          </w:tcPr>
          <w:p w14:paraId="6F0B0270" w14:textId="77777777" w:rsidR="00890478" w:rsidRPr="009F644B" w:rsidRDefault="00890478" w:rsidP="00890478">
            <w:pPr>
              <w:suppressAutoHyphens/>
              <w:rPr>
                <w:sz w:val="22"/>
                <w:szCs w:val="22"/>
                <w:lang w:eastAsia="ar-SA"/>
              </w:rPr>
            </w:pPr>
            <w:r w:rsidRPr="009F644B">
              <w:rPr>
                <w:sz w:val="22"/>
                <w:szCs w:val="22"/>
                <w:lang w:eastAsia="ar-SA"/>
              </w:rPr>
              <w:t xml:space="preserve">Naudas lādīte </w:t>
            </w:r>
          </w:p>
          <w:p w14:paraId="14696AB1" w14:textId="77777777" w:rsidR="00890478" w:rsidRPr="009F644B" w:rsidRDefault="00890478" w:rsidP="00890478">
            <w:pPr>
              <w:suppressAutoHyphens/>
              <w:jc w:val="right"/>
              <w:rPr>
                <w:i/>
                <w:sz w:val="22"/>
                <w:szCs w:val="22"/>
                <w:lang w:eastAsia="ar-SA"/>
              </w:rPr>
            </w:pPr>
            <w:r w:rsidRPr="009F644B">
              <w:rPr>
                <w:i/>
                <w:sz w:val="22"/>
                <w:szCs w:val="22"/>
                <w:lang w:eastAsia="ar-SA"/>
              </w:rPr>
              <w:t>Jāiegādājas vai jāizgatavo kopija</w:t>
            </w:r>
          </w:p>
        </w:tc>
      </w:tr>
      <w:tr w:rsidR="00890478" w:rsidRPr="009F644B" w14:paraId="411B274D" w14:textId="77777777" w:rsidTr="00890478">
        <w:tc>
          <w:tcPr>
            <w:tcW w:w="1843" w:type="dxa"/>
            <w:gridSpan w:val="3"/>
            <w:shd w:val="clear" w:color="auto" w:fill="auto"/>
          </w:tcPr>
          <w:p w14:paraId="3B930B35" w14:textId="77777777" w:rsidR="00890478" w:rsidRPr="009F644B" w:rsidRDefault="00890478" w:rsidP="00890478">
            <w:pPr>
              <w:suppressAutoHyphens/>
              <w:rPr>
                <w:b/>
                <w:sz w:val="22"/>
                <w:szCs w:val="22"/>
                <w:lang w:eastAsia="ar-SA"/>
              </w:rPr>
            </w:pPr>
            <w:r w:rsidRPr="009F644B">
              <w:rPr>
                <w:b/>
                <w:sz w:val="22"/>
                <w:szCs w:val="22"/>
                <w:lang w:eastAsia="ar-SA"/>
              </w:rPr>
              <w:t xml:space="preserve">Priekšmeti </w:t>
            </w:r>
          </w:p>
        </w:tc>
        <w:tc>
          <w:tcPr>
            <w:tcW w:w="6809" w:type="dxa"/>
            <w:gridSpan w:val="2"/>
            <w:shd w:val="clear" w:color="auto" w:fill="auto"/>
          </w:tcPr>
          <w:p w14:paraId="1321B890" w14:textId="77777777" w:rsidR="00890478" w:rsidRPr="009F644B" w:rsidRDefault="00890478" w:rsidP="00890478">
            <w:pPr>
              <w:suppressAutoHyphens/>
              <w:rPr>
                <w:sz w:val="22"/>
                <w:szCs w:val="22"/>
                <w:lang w:eastAsia="ar-SA"/>
              </w:rPr>
            </w:pPr>
            <w:r w:rsidRPr="009F644B">
              <w:rPr>
                <w:sz w:val="22"/>
                <w:szCs w:val="22"/>
                <w:lang w:eastAsia="ar-SA"/>
              </w:rPr>
              <w:t>Saimniecības svariņi</w:t>
            </w:r>
          </w:p>
          <w:p w14:paraId="0FB22AA8" w14:textId="77777777" w:rsidR="00890478" w:rsidRPr="009F644B" w:rsidRDefault="00890478" w:rsidP="00890478">
            <w:pPr>
              <w:suppressAutoHyphens/>
              <w:ind w:firstLine="3299"/>
              <w:rPr>
                <w:i/>
                <w:sz w:val="22"/>
                <w:szCs w:val="22"/>
                <w:lang w:eastAsia="ar-SA"/>
              </w:rPr>
            </w:pPr>
            <w:r w:rsidRPr="009F644B">
              <w:rPr>
                <w:i/>
                <w:sz w:val="22"/>
                <w:szCs w:val="22"/>
                <w:lang w:eastAsia="ar-SA"/>
              </w:rPr>
              <w:t>SM 10225, TMR 15278, 12147</w:t>
            </w:r>
          </w:p>
        </w:tc>
      </w:tr>
      <w:tr w:rsidR="00890478" w:rsidRPr="009F644B" w14:paraId="1BD3A073" w14:textId="77777777" w:rsidTr="00890478">
        <w:tc>
          <w:tcPr>
            <w:tcW w:w="1843" w:type="dxa"/>
            <w:gridSpan w:val="3"/>
            <w:shd w:val="clear" w:color="auto" w:fill="auto"/>
          </w:tcPr>
          <w:p w14:paraId="49BF9E9F" w14:textId="77777777" w:rsidR="00890478" w:rsidRPr="009F644B" w:rsidRDefault="00890478" w:rsidP="00890478">
            <w:pPr>
              <w:suppressAutoHyphens/>
              <w:rPr>
                <w:b/>
                <w:sz w:val="22"/>
                <w:szCs w:val="22"/>
                <w:lang w:eastAsia="ar-SA"/>
              </w:rPr>
            </w:pPr>
            <w:r w:rsidRPr="009F644B">
              <w:rPr>
                <w:b/>
                <w:sz w:val="22"/>
                <w:szCs w:val="22"/>
                <w:lang w:eastAsia="ar-SA"/>
              </w:rPr>
              <w:t xml:space="preserve">Fona attēls </w:t>
            </w:r>
          </w:p>
        </w:tc>
        <w:tc>
          <w:tcPr>
            <w:tcW w:w="6809" w:type="dxa"/>
            <w:gridSpan w:val="2"/>
            <w:shd w:val="clear" w:color="auto" w:fill="auto"/>
          </w:tcPr>
          <w:p w14:paraId="573517F2" w14:textId="77777777" w:rsidR="00890478" w:rsidRPr="009F644B" w:rsidRDefault="00890478" w:rsidP="00890478">
            <w:pPr>
              <w:suppressAutoHyphens/>
              <w:rPr>
                <w:sz w:val="22"/>
                <w:szCs w:val="22"/>
                <w:lang w:eastAsia="ar-SA"/>
              </w:rPr>
            </w:pPr>
            <w:r w:rsidRPr="009F644B">
              <w:rPr>
                <w:sz w:val="22"/>
                <w:szCs w:val="22"/>
                <w:lang w:eastAsia="ar-SA"/>
              </w:rPr>
              <w:t xml:space="preserve">Turīgs saimnieks 19.gs. </w:t>
            </w:r>
            <w:proofErr w:type="gramStart"/>
            <w:r w:rsidRPr="009F644B">
              <w:rPr>
                <w:sz w:val="22"/>
                <w:szCs w:val="22"/>
                <w:lang w:eastAsia="ar-SA"/>
              </w:rPr>
              <w:t>60.gados</w:t>
            </w:r>
            <w:proofErr w:type="gramEnd"/>
            <w:r w:rsidRPr="009F644B">
              <w:rPr>
                <w:sz w:val="22"/>
                <w:szCs w:val="22"/>
                <w:lang w:eastAsia="ar-SA"/>
              </w:rPr>
              <w:t>.</w:t>
            </w:r>
          </w:p>
          <w:p w14:paraId="2AE4851E" w14:textId="77777777" w:rsidR="00890478" w:rsidRPr="009F644B" w:rsidRDefault="00890478" w:rsidP="00890478">
            <w:pPr>
              <w:suppressAutoHyphens/>
              <w:rPr>
                <w:sz w:val="22"/>
                <w:szCs w:val="22"/>
                <w:lang w:eastAsia="ar-SA"/>
              </w:rPr>
            </w:pPr>
          </w:p>
        </w:tc>
      </w:tr>
      <w:tr w:rsidR="00890478" w:rsidRPr="009F644B" w14:paraId="19A49B3F" w14:textId="77777777" w:rsidTr="00890478">
        <w:tc>
          <w:tcPr>
            <w:tcW w:w="1843" w:type="dxa"/>
            <w:gridSpan w:val="3"/>
            <w:shd w:val="clear" w:color="auto" w:fill="auto"/>
          </w:tcPr>
          <w:p w14:paraId="20BF195F" w14:textId="77777777" w:rsidR="00890478" w:rsidRPr="009F644B" w:rsidRDefault="00890478" w:rsidP="00890478">
            <w:pPr>
              <w:suppressAutoHyphens/>
              <w:rPr>
                <w:b/>
                <w:sz w:val="22"/>
                <w:szCs w:val="22"/>
                <w:lang w:eastAsia="ar-SA"/>
              </w:rPr>
            </w:pPr>
            <w:r w:rsidRPr="009F644B">
              <w:rPr>
                <w:b/>
                <w:sz w:val="22"/>
                <w:szCs w:val="22"/>
                <w:lang w:eastAsia="ar-SA"/>
              </w:rPr>
              <w:t xml:space="preserve">Fona attēls </w:t>
            </w:r>
          </w:p>
        </w:tc>
        <w:tc>
          <w:tcPr>
            <w:tcW w:w="6809" w:type="dxa"/>
            <w:gridSpan w:val="2"/>
            <w:shd w:val="clear" w:color="auto" w:fill="auto"/>
          </w:tcPr>
          <w:p w14:paraId="5E3D10D3" w14:textId="77777777" w:rsidR="00890478" w:rsidRPr="009F644B" w:rsidRDefault="00890478" w:rsidP="00890478">
            <w:pPr>
              <w:suppressAutoHyphens/>
              <w:rPr>
                <w:sz w:val="22"/>
                <w:szCs w:val="22"/>
                <w:lang w:eastAsia="ar-SA"/>
              </w:rPr>
            </w:pPr>
            <w:r w:rsidRPr="009F644B">
              <w:rPr>
                <w:sz w:val="22"/>
                <w:szCs w:val="22"/>
                <w:lang w:eastAsia="ar-SA"/>
              </w:rPr>
              <w:t xml:space="preserve">Turīgs saimnieks 19.gs. </w:t>
            </w:r>
            <w:proofErr w:type="gramStart"/>
            <w:r w:rsidRPr="009F644B">
              <w:rPr>
                <w:sz w:val="22"/>
                <w:szCs w:val="22"/>
                <w:lang w:eastAsia="ar-SA"/>
              </w:rPr>
              <w:t>90.gados</w:t>
            </w:r>
            <w:proofErr w:type="gramEnd"/>
            <w:r w:rsidRPr="009F644B">
              <w:rPr>
                <w:sz w:val="22"/>
                <w:szCs w:val="22"/>
                <w:lang w:eastAsia="ar-SA"/>
              </w:rPr>
              <w:t>.</w:t>
            </w:r>
          </w:p>
          <w:p w14:paraId="67BB5B25" w14:textId="77777777" w:rsidR="00890478" w:rsidRPr="009F644B" w:rsidRDefault="00890478" w:rsidP="00890478">
            <w:pPr>
              <w:suppressAutoHyphens/>
              <w:rPr>
                <w:sz w:val="22"/>
                <w:szCs w:val="22"/>
                <w:lang w:eastAsia="ar-SA"/>
              </w:rPr>
            </w:pPr>
          </w:p>
        </w:tc>
      </w:tr>
      <w:tr w:rsidR="00890478" w:rsidRPr="009F644B" w14:paraId="1E15AD5C" w14:textId="77777777" w:rsidTr="00890478">
        <w:tc>
          <w:tcPr>
            <w:tcW w:w="1843" w:type="dxa"/>
            <w:gridSpan w:val="3"/>
            <w:shd w:val="clear" w:color="auto" w:fill="auto"/>
          </w:tcPr>
          <w:p w14:paraId="5AE47C94" w14:textId="77777777" w:rsidR="00890478" w:rsidRPr="009F644B" w:rsidRDefault="00890478" w:rsidP="00890478">
            <w:pPr>
              <w:suppressAutoHyphens/>
              <w:rPr>
                <w:b/>
                <w:sz w:val="22"/>
                <w:szCs w:val="22"/>
                <w:lang w:eastAsia="ar-SA"/>
              </w:rPr>
            </w:pPr>
            <w:r w:rsidRPr="009F644B">
              <w:rPr>
                <w:b/>
                <w:sz w:val="22"/>
                <w:szCs w:val="22"/>
                <w:lang w:eastAsia="ar-SA"/>
              </w:rPr>
              <w:t>Fona attēls</w:t>
            </w:r>
          </w:p>
        </w:tc>
        <w:tc>
          <w:tcPr>
            <w:tcW w:w="6809" w:type="dxa"/>
            <w:gridSpan w:val="2"/>
            <w:shd w:val="clear" w:color="auto" w:fill="auto"/>
          </w:tcPr>
          <w:p w14:paraId="0A8C188E" w14:textId="77777777" w:rsidR="00890478" w:rsidRPr="009F644B" w:rsidRDefault="00890478" w:rsidP="00890478">
            <w:pPr>
              <w:suppressAutoHyphens/>
              <w:rPr>
                <w:sz w:val="22"/>
                <w:szCs w:val="22"/>
                <w:lang w:eastAsia="ar-SA"/>
              </w:rPr>
            </w:pPr>
            <w:r w:rsidRPr="009F644B">
              <w:rPr>
                <w:sz w:val="22"/>
                <w:szCs w:val="22"/>
                <w:lang w:eastAsia="ar-SA"/>
              </w:rPr>
              <w:t xml:space="preserve">“Nabagi” A.Kronenberga zīmējums. </w:t>
            </w:r>
          </w:p>
          <w:p w14:paraId="3B96AA72" w14:textId="77777777" w:rsidR="00890478" w:rsidRPr="009F644B" w:rsidRDefault="00890478" w:rsidP="00890478">
            <w:pPr>
              <w:suppressAutoHyphens/>
              <w:rPr>
                <w:sz w:val="22"/>
                <w:szCs w:val="22"/>
                <w:lang w:eastAsia="ar-SA"/>
              </w:rPr>
            </w:pPr>
          </w:p>
        </w:tc>
      </w:tr>
      <w:tr w:rsidR="00890478" w:rsidRPr="009F644B" w14:paraId="724F6C93" w14:textId="77777777" w:rsidTr="00890478">
        <w:tc>
          <w:tcPr>
            <w:tcW w:w="1843" w:type="dxa"/>
            <w:gridSpan w:val="3"/>
            <w:shd w:val="clear" w:color="auto" w:fill="auto"/>
          </w:tcPr>
          <w:p w14:paraId="40A86303" w14:textId="77777777" w:rsidR="00890478" w:rsidRPr="009F644B" w:rsidRDefault="00890478" w:rsidP="00890478">
            <w:pPr>
              <w:suppressAutoHyphens/>
              <w:rPr>
                <w:b/>
                <w:sz w:val="22"/>
                <w:szCs w:val="22"/>
                <w:lang w:eastAsia="ar-SA"/>
              </w:rPr>
            </w:pPr>
            <w:r w:rsidRPr="009F644B">
              <w:rPr>
                <w:b/>
                <w:sz w:val="22"/>
                <w:szCs w:val="22"/>
                <w:lang w:eastAsia="ar-SA"/>
              </w:rPr>
              <w:t xml:space="preserve">Attēls </w:t>
            </w:r>
          </w:p>
        </w:tc>
        <w:tc>
          <w:tcPr>
            <w:tcW w:w="6809" w:type="dxa"/>
            <w:gridSpan w:val="2"/>
            <w:shd w:val="clear" w:color="auto" w:fill="auto"/>
          </w:tcPr>
          <w:p w14:paraId="58272F53" w14:textId="58C4CF4B" w:rsidR="00890478" w:rsidRPr="009F644B" w:rsidRDefault="00890478" w:rsidP="00890478">
            <w:pPr>
              <w:suppressAutoHyphens/>
              <w:rPr>
                <w:sz w:val="22"/>
                <w:szCs w:val="22"/>
                <w:lang w:eastAsia="ar-SA"/>
              </w:rPr>
            </w:pPr>
            <w:r w:rsidRPr="009F644B">
              <w:rPr>
                <w:sz w:val="22"/>
                <w:szCs w:val="22"/>
                <w:lang w:eastAsia="ar-SA"/>
              </w:rPr>
              <w:t xml:space="preserve">Pagasta nabagmāja </w:t>
            </w:r>
          </w:p>
        </w:tc>
      </w:tr>
      <w:tr w:rsidR="00890478" w:rsidRPr="009F644B" w14:paraId="4DC1668D" w14:textId="77777777" w:rsidTr="00890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564" w:type="dxa"/>
            <w:tcBorders>
              <w:top w:val="nil"/>
              <w:left w:val="nil"/>
              <w:bottom w:val="nil"/>
              <w:right w:val="nil"/>
            </w:tcBorders>
            <w:shd w:val="clear" w:color="auto" w:fill="auto"/>
          </w:tcPr>
          <w:p w14:paraId="6C05330B" w14:textId="1245C740" w:rsidR="00890478" w:rsidRPr="009F644B" w:rsidRDefault="00EB2A5C" w:rsidP="00890478">
            <w:pPr>
              <w:suppressAutoHyphens/>
              <w:ind w:firstLine="5"/>
              <w:jc w:val="both"/>
              <w:rPr>
                <w:b/>
                <w:sz w:val="22"/>
                <w:szCs w:val="22"/>
                <w:lang w:eastAsia="ar-SA"/>
              </w:rPr>
            </w:pPr>
            <w:r w:rsidRPr="009F644B">
              <w:rPr>
                <w:b/>
                <w:sz w:val="22"/>
                <w:szCs w:val="22"/>
                <w:lang w:eastAsia="ar-SA"/>
              </w:rPr>
              <w:lastRenderedPageBreak/>
              <w:t>Audio</w:t>
            </w:r>
          </w:p>
        </w:tc>
        <w:tc>
          <w:tcPr>
            <w:tcW w:w="6947" w:type="dxa"/>
            <w:gridSpan w:val="3"/>
            <w:tcBorders>
              <w:top w:val="nil"/>
              <w:left w:val="nil"/>
              <w:bottom w:val="nil"/>
              <w:right w:val="nil"/>
            </w:tcBorders>
            <w:shd w:val="clear" w:color="auto" w:fill="auto"/>
          </w:tcPr>
          <w:p w14:paraId="1E841FB7" w14:textId="3EC87E9F" w:rsidR="00890478" w:rsidRPr="009F644B" w:rsidRDefault="00890478" w:rsidP="00E800E7">
            <w:pPr>
              <w:rPr>
                <w:sz w:val="22"/>
                <w:szCs w:val="22"/>
              </w:rPr>
            </w:pPr>
            <w:r w:rsidRPr="009F644B">
              <w:rPr>
                <w:sz w:val="22"/>
                <w:szCs w:val="22"/>
              </w:rPr>
              <w:t>Par pagasta nabagmāju. Fragments no Turaidas pagasta rak</w:t>
            </w:r>
            <w:r w:rsidR="00E800E7" w:rsidRPr="009F644B">
              <w:rPr>
                <w:sz w:val="22"/>
                <w:szCs w:val="22"/>
              </w:rPr>
              <w:t>s</w:t>
            </w:r>
            <w:r w:rsidRPr="009F644B">
              <w:rPr>
                <w:sz w:val="22"/>
                <w:szCs w:val="22"/>
              </w:rPr>
              <w:t xml:space="preserve">tveža Pērsieša darba. </w:t>
            </w:r>
          </w:p>
        </w:tc>
      </w:tr>
      <w:tr w:rsidR="00890478" w:rsidRPr="009F644B" w14:paraId="794F0D6D" w14:textId="77777777" w:rsidTr="005C5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1334"/>
        </w:trPr>
        <w:tc>
          <w:tcPr>
            <w:tcW w:w="1564" w:type="dxa"/>
            <w:tcBorders>
              <w:top w:val="nil"/>
              <w:left w:val="nil"/>
              <w:bottom w:val="nil"/>
              <w:right w:val="nil"/>
            </w:tcBorders>
            <w:shd w:val="clear" w:color="auto" w:fill="auto"/>
          </w:tcPr>
          <w:p w14:paraId="0F881C79" w14:textId="6DD1AB63" w:rsidR="00890478" w:rsidRPr="009F644B" w:rsidRDefault="00890478" w:rsidP="00890478">
            <w:pPr>
              <w:suppressAutoHyphens/>
              <w:ind w:firstLine="5"/>
              <w:jc w:val="both"/>
              <w:rPr>
                <w:b/>
                <w:sz w:val="22"/>
                <w:szCs w:val="22"/>
                <w:lang w:eastAsia="ar-SA"/>
              </w:rPr>
            </w:pPr>
            <w:r w:rsidRPr="009F644B">
              <w:rPr>
                <w:b/>
                <w:sz w:val="22"/>
                <w:szCs w:val="22"/>
                <w:lang w:eastAsia="ar-SA"/>
              </w:rPr>
              <w:t>Digitāla programma</w:t>
            </w:r>
            <w:r w:rsidR="00E800E7" w:rsidRPr="009F644B">
              <w:rPr>
                <w:b/>
                <w:sz w:val="22"/>
                <w:szCs w:val="22"/>
                <w:lang w:eastAsia="ar-SA"/>
              </w:rPr>
              <w:t xml:space="preserve"> </w:t>
            </w:r>
          </w:p>
        </w:tc>
        <w:tc>
          <w:tcPr>
            <w:tcW w:w="6947" w:type="dxa"/>
            <w:gridSpan w:val="3"/>
            <w:tcBorders>
              <w:top w:val="nil"/>
              <w:left w:val="nil"/>
              <w:bottom w:val="nil"/>
              <w:right w:val="nil"/>
            </w:tcBorders>
            <w:shd w:val="clear" w:color="auto" w:fill="auto"/>
          </w:tcPr>
          <w:p w14:paraId="1A819C1F" w14:textId="21141701" w:rsidR="00890478" w:rsidRPr="009F644B" w:rsidRDefault="00890478" w:rsidP="00890478">
            <w:pPr>
              <w:rPr>
                <w:sz w:val="22"/>
                <w:szCs w:val="22"/>
              </w:rPr>
            </w:pPr>
            <w:r w:rsidRPr="009F644B">
              <w:rPr>
                <w:rStyle w:val="gxs-text"/>
                <w:sz w:val="22"/>
                <w:szCs w:val="22"/>
              </w:rPr>
              <w:t>Latviešu tautas pasakas par bagātiem un nabagiem ar</w:t>
            </w:r>
            <w:proofErr w:type="gramStart"/>
            <w:r w:rsidRPr="009F644B">
              <w:rPr>
                <w:rStyle w:val="gxs-text"/>
                <w:sz w:val="22"/>
                <w:szCs w:val="22"/>
              </w:rPr>
              <w:t xml:space="preserve">  </w:t>
            </w:r>
            <w:proofErr w:type="gramEnd"/>
            <w:r w:rsidRPr="009F644B">
              <w:rPr>
                <w:rStyle w:val="gxs-text"/>
                <w:sz w:val="22"/>
                <w:szCs w:val="22"/>
              </w:rPr>
              <w:t>uzdevumu izvēlēties atbilstošu ilustrāciju (</w:t>
            </w:r>
            <w:r w:rsidR="00E800E7" w:rsidRPr="009F644B">
              <w:rPr>
                <w:rStyle w:val="gxs-text"/>
                <w:sz w:val="22"/>
                <w:szCs w:val="22"/>
              </w:rPr>
              <w:t xml:space="preserve">līdzīgi </w:t>
            </w:r>
            <w:r w:rsidRPr="009F644B">
              <w:rPr>
                <w:rStyle w:val="gxs-text"/>
                <w:sz w:val="22"/>
                <w:szCs w:val="22"/>
              </w:rPr>
              <w:t xml:space="preserve">kā </w:t>
            </w:r>
            <w:hyperlink r:id="rId14" w:history="1">
              <w:r w:rsidRPr="009F644B">
                <w:rPr>
                  <w:rStyle w:val="Hipersaite"/>
                  <w:sz w:val="22"/>
                  <w:szCs w:val="22"/>
                </w:rPr>
                <w:t>http://www.uzdevumi.lv/p/latviesu-valoda/4-klase/dialogs-7775/re-d7aac327-b3a2-4121-954d-77d31a208d1c</w:t>
              </w:r>
            </w:hyperlink>
            <w:r w:rsidRPr="009F644B">
              <w:rPr>
                <w:rStyle w:val="gxs-text"/>
                <w:sz w:val="22"/>
                <w:szCs w:val="22"/>
              </w:rPr>
              <w:t xml:space="preserve"> - Piemērs:  Bija divi kaimiņi: viens bagāts, otrs nabags. Bagātam bija pulka naudas, nabagam - nenieka. [..]</w:t>
            </w:r>
          </w:p>
        </w:tc>
      </w:tr>
    </w:tbl>
    <w:p w14:paraId="45F22143" w14:textId="77777777" w:rsidR="005C538D" w:rsidRPr="009F644B" w:rsidRDefault="005C538D" w:rsidP="00890478">
      <w:pPr>
        <w:widowControl w:val="0"/>
        <w:suppressAutoHyphens/>
        <w:rPr>
          <w:rFonts w:eastAsia="Arial Unicode MS"/>
          <w:b/>
          <w:kern w:val="1"/>
          <w:sz w:val="22"/>
          <w:szCs w:val="22"/>
          <w:lang w:eastAsia="hi-IN" w:bidi="hi-IN"/>
        </w:rPr>
      </w:pPr>
    </w:p>
    <w:p w14:paraId="68C30954" w14:textId="34D40C8C" w:rsidR="00890478" w:rsidRPr="009F644B" w:rsidRDefault="00890478" w:rsidP="00890478">
      <w:pPr>
        <w:widowControl w:val="0"/>
        <w:suppressAutoHyphens/>
        <w:rPr>
          <w:rFonts w:eastAsia="Arial Unicode MS"/>
          <w:b/>
          <w:kern w:val="1"/>
          <w:sz w:val="22"/>
          <w:szCs w:val="22"/>
          <w:lang w:eastAsia="hi-IN" w:bidi="hi-IN"/>
        </w:rPr>
      </w:pPr>
      <w:r w:rsidRPr="009F644B">
        <w:rPr>
          <w:rFonts w:eastAsia="Arial Unicode MS"/>
          <w:b/>
          <w:kern w:val="1"/>
          <w:sz w:val="22"/>
          <w:szCs w:val="22"/>
          <w:lang w:eastAsia="hi-IN" w:bidi="hi-IN"/>
        </w:rPr>
        <w:t xml:space="preserve">Ceļā uz pilsonisko brīvību un atbildību - vidusšķira </w:t>
      </w:r>
    </w:p>
    <w:p w14:paraId="32CD128E" w14:textId="77777777" w:rsidR="00890478" w:rsidRPr="009F644B" w:rsidRDefault="00890478" w:rsidP="00890478">
      <w:pPr>
        <w:ind w:firstLine="567"/>
        <w:jc w:val="both"/>
        <w:rPr>
          <w:sz w:val="22"/>
          <w:szCs w:val="22"/>
        </w:rPr>
      </w:pPr>
      <w:r w:rsidRPr="009F644B">
        <w:rPr>
          <w:sz w:val="22"/>
          <w:szCs w:val="22"/>
        </w:rPr>
        <w:t>Liela nozīme tautas identitātes un pašapziņas attīstībā ir izglītotiem cilvēkiem.  Ne tikai tautskolotāji un radošā inteliģence, bet arī mērnieki, virsnieki cariskās Krievijas</w:t>
      </w:r>
      <w:r w:rsidRPr="004A04B1">
        <w:t xml:space="preserve"> </w:t>
      </w:r>
      <w:r w:rsidRPr="009F644B">
        <w:rPr>
          <w:sz w:val="22"/>
          <w:szCs w:val="22"/>
        </w:rPr>
        <w:t xml:space="preserve">armijā, juristi un inženieri, kā arī turīgie uzņēmēji piedalās latviešu kultūras nācijas veidošanā. Stabila ekonomiskā un tiesiskā pozīcija, kā arī turīgums dod lielāku izvēles brīvību. </w:t>
      </w:r>
    </w:p>
    <w:p w14:paraId="004DA296" w14:textId="585E700C" w:rsidR="00890478" w:rsidRPr="009F644B" w:rsidRDefault="00890478" w:rsidP="00890478">
      <w:pPr>
        <w:ind w:firstLine="567"/>
        <w:jc w:val="both"/>
        <w:rPr>
          <w:sz w:val="22"/>
          <w:szCs w:val="22"/>
        </w:rPr>
      </w:pPr>
      <w:r w:rsidRPr="009F644B">
        <w:rPr>
          <w:sz w:val="22"/>
          <w:szCs w:val="22"/>
        </w:rPr>
        <w:t xml:space="preserve"> </w:t>
      </w:r>
      <w:r w:rsidRPr="009F644B">
        <w:rPr>
          <w:sz w:val="22"/>
          <w:szCs w:val="22"/>
          <w:lang w:eastAsia="ar-SA"/>
        </w:rPr>
        <w:t xml:space="preserve">Turīguma rašanos veicina strauja lauksaimniecības un </w:t>
      </w:r>
      <w:r w:rsidRPr="009F644B">
        <w:rPr>
          <w:sz w:val="22"/>
          <w:szCs w:val="22"/>
        </w:rPr>
        <w:t xml:space="preserve">industriālā </w:t>
      </w:r>
      <w:r w:rsidRPr="009F644B">
        <w:rPr>
          <w:sz w:val="22"/>
          <w:szCs w:val="22"/>
          <w:lang w:eastAsia="ar-SA"/>
        </w:rPr>
        <w:t xml:space="preserve">ekonomiskā attīstība Vidzemes guberņā </w:t>
      </w:r>
      <w:r w:rsidR="009F644B" w:rsidRPr="009F644B">
        <w:rPr>
          <w:sz w:val="22"/>
          <w:szCs w:val="22"/>
          <w:lang w:eastAsia="ar-SA"/>
        </w:rPr>
        <w:t>19. gadsimta</w:t>
      </w:r>
      <w:r w:rsidRPr="009F644B">
        <w:rPr>
          <w:sz w:val="22"/>
          <w:szCs w:val="22"/>
          <w:lang w:eastAsia="ar-SA"/>
        </w:rPr>
        <w:t xml:space="preserve"> beigās</w:t>
      </w:r>
      <w:r w:rsidRPr="009F644B">
        <w:rPr>
          <w:sz w:val="22"/>
          <w:szCs w:val="22"/>
        </w:rPr>
        <w:t xml:space="preserve">. Lielākie rūpniecības un tirdzniecības uzņēmumi Rīgā un Baltijā pieder ārzemju kapitālam un vietējiem cittautiešiem, lielākā daļa zemes – vācbaltu muižniekiem, tomēr laukos pieņemas spēkā saimnieki, bet pilsētās – latviešu uzņēmēji un pilsonība. Tā 20. gadsimta sākumā no jaunceltajiem daudzstāvu namiem Rīgas centrā vairāk nekā puse pieder latviešiem, kuri saglabā savu nacionālo stāju un veido “labākās famīlijas”. Viņi tiek dēvēti arī par tautiskajiem dižvīriem, kas runā, viņuprāt, visas tautas vārdā, un </w:t>
      </w:r>
      <w:r w:rsidR="009F644B" w:rsidRPr="009F644B">
        <w:rPr>
          <w:sz w:val="22"/>
          <w:szCs w:val="22"/>
        </w:rPr>
        <w:t>80. gados</w:t>
      </w:r>
      <w:r w:rsidRPr="009F644B">
        <w:rPr>
          <w:sz w:val="22"/>
          <w:szCs w:val="22"/>
        </w:rPr>
        <w:t xml:space="preserve"> pauž viedokli</w:t>
      </w:r>
      <w:r w:rsidR="009F644B" w:rsidRPr="009F644B">
        <w:rPr>
          <w:sz w:val="22"/>
          <w:szCs w:val="22"/>
        </w:rPr>
        <w:t xml:space="preserve"> </w:t>
      </w:r>
      <w:r w:rsidRPr="009F644B">
        <w:rPr>
          <w:sz w:val="22"/>
          <w:szCs w:val="22"/>
        </w:rPr>
        <w:t xml:space="preserve">laikrakstā “Baltijas Vēstnesis”. Latviešu sīktirgotāji, amatnieki un strādnieki sāk grupēties ap pašu dibinātām biedrībām, kā amatnieku palīdzības biedrību, Jonatāna Cerības biedrību un citām. Tiem pievienojas literāti, kas nav apmierināti ar Rīgas Latviešu biedrības vadību. Sāk iznākt laikraksts “Dienas Lapa”, ko finansē Rīgas latviešu amatnieku kase. Attīstoties pilsoniskajām aprindām, veidojas demokrātiskais virziens, kas īpašu nozīmi iegūst politisko partiju darbības laikā </w:t>
      </w:r>
      <w:r w:rsidR="009F644B" w:rsidRPr="009F644B">
        <w:rPr>
          <w:sz w:val="22"/>
          <w:szCs w:val="22"/>
        </w:rPr>
        <w:t>20. gadsimta</w:t>
      </w:r>
      <w:r w:rsidRPr="009F644B">
        <w:rPr>
          <w:sz w:val="22"/>
          <w:szCs w:val="22"/>
        </w:rPr>
        <w:t xml:space="preserve"> sākumā un uzņemas atbildību par Latvijas valstiskuma ideju.</w:t>
      </w:r>
    </w:p>
    <w:p w14:paraId="3D631588" w14:textId="5719472D" w:rsidR="00890478" w:rsidRPr="009F644B" w:rsidRDefault="00890478" w:rsidP="00890478">
      <w:pPr>
        <w:ind w:firstLine="567"/>
        <w:jc w:val="both"/>
        <w:rPr>
          <w:sz w:val="22"/>
          <w:szCs w:val="22"/>
        </w:rPr>
      </w:pPr>
      <w:r w:rsidRPr="009F644B">
        <w:rPr>
          <w:sz w:val="22"/>
          <w:szCs w:val="22"/>
          <w:lang w:eastAsia="ar-SA"/>
        </w:rPr>
        <w:t>Zemes apstrāde un lauksaimniecības produkcijas ieguve joprojām ir iztikas avots lielākai daļai latviešu.</w:t>
      </w:r>
      <w:r w:rsidRPr="009F644B">
        <w:rPr>
          <w:noProof/>
          <w:sz w:val="22"/>
          <w:szCs w:val="22"/>
        </w:rPr>
        <w:t xml:space="preserve"> 1897. gadā no lauksaimniecības pārtiek 56, 05 % iedzīvotāju  mūsdienu Latvijas teritorijā. </w:t>
      </w:r>
      <w:r w:rsidRPr="009F644B">
        <w:rPr>
          <w:sz w:val="22"/>
          <w:szCs w:val="22"/>
          <w:lang w:eastAsia="ar-SA"/>
        </w:rPr>
        <w:t xml:space="preserve">Lai arī lielākā daļa no lauksaimniecības zemēm ir muižu īpašumā, </w:t>
      </w:r>
      <w:r w:rsidR="009F644B" w:rsidRPr="009F644B">
        <w:rPr>
          <w:sz w:val="22"/>
          <w:szCs w:val="22"/>
        </w:rPr>
        <w:t>20. gadsimta</w:t>
      </w:r>
      <w:r w:rsidRPr="009F644B">
        <w:rPr>
          <w:sz w:val="22"/>
          <w:szCs w:val="22"/>
        </w:rPr>
        <w:t xml:space="preserve"> sākumā zemnieku saimniecības kopumā apsteidz muižas un ieņem vadošo vietu lauksaimniecības produktu ražošanā. </w:t>
      </w:r>
    </w:p>
    <w:p w14:paraId="1D3DCF5D" w14:textId="77777777" w:rsidR="00890478" w:rsidRPr="009F644B" w:rsidRDefault="00890478" w:rsidP="00890478">
      <w:pPr>
        <w:pStyle w:val="Sarakstarindkopa"/>
        <w:ind w:left="0" w:firstLine="426"/>
        <w:rPr>
          <w:sz w:val="22"/>
          <w:szCs w:val="22"/>
        </w:rPr>
      </w:pPr>
    </w:p>
    <w:tbl>
      <w:tblPr>
        <w:tblW w:w="0" w:type="auto"/>
        <w:tblInd w:w="-142" w:type="dxa"/>
        <w:tblLook w:val="04A0" w:firstRow="1" w:lastRow="0" w:firstColumn="1" w:lastColumn="0" w:noHBand="0" w:noVBand="1"/>
      </w:tblPr>
      <w:tblGrid>
        <w:gridCol w:w="1564"/>
        <w:gridCol w:w="416"/>
        <w:gridCol w:w="6101"/>
        <w:gridCol w:w="430"/>
        <w:gridCol w:w="467"/>
      </w:tblGrid>
      <w:tr w:rsidR="00890478" w:rsidRPr="009F644B" w14:paraId="35EA48F7" w14:textId="77777777" w:rsidTr="00EB2A5C">
        <w:trPr>
          <w:trHeight w:val="641"/>
        </w:trPr>
        <w:tc>
          <w:tcPr>
            <w:tcW w:w="1980" w:type="dxa"/>
            <w:gridSpan w:val="2"/>
          </w:tcPr>
          <w:p w14:paraId="6748D330" w14:textId="77777777" w:rsidR="00890478" w:rsidRPr="009F644B" w:rsidRDefault="00890478" w:rsidP="00890478">
            <w:pPr>
              <w:rPr>
                <w:b/>
                <w:sz w:val="22"/>
                <w:szCs w:val="22"/>
              </w:rPr>
            </w:pPr>
            <w:r w:rsidRPr="009F644B">
              <w:rPr>
                <w:b/>
                <w:sz w:val="22"/>
                <w:szCs w:val="22"/>
              </w:rPr>
              <w:t>Diagramma</w:t>
            </w:r>
          </w:p>
        </w:tc>
        <w:tc>
          <w:tcPr>
            <w:tcW w:w="6998" w:type="dxa"/>
            <w:gridSpan w:val="3"/>
          </w:tcPr>
          <w:p w14:paraId="6FDABF50" w14:textId="77777777" w:rsidR="00890478" w:rsidRPr="009F644B" w:rsidRDefault="00890478" w:rsidP="00890478">
            <w:pPr>
              <w:rPr>
                <w:sz w:val="22"/>
                <w:szCs w:val="22"/>
              </w:rPr>
            </w:pPr>
            <w:r w:rsidRPr="009F644B">
              <w:rPr>
                <w:sz w:val="22"/>
                <w:szCs w:val="22"/>
              </w:rPr>
              <w:t xml:space="preserve">Muižnieku un zemnieku zemes īpašumu attiecības (pēc platības) Vidzemē 1860. gadu un 20. gs. sākuma salīdzinājums </w:t>
            </w:r>
          </w:p>
        </w:tc>
      </w:tr>
      <w:tr w:rsidR="00890478" w:rsidRPr="009F644B" w14:paraId="6E885E32" w14:textId="77777777" w:rsidTr="00EB2A5C">
        <w:tc>
          <w:tcPr>
            <w:tcW w:w="1980" w:type="dxa"/>
            <w:gridSpan w:val="2"/>
          </w:tcPr>
          <w:p w14:paraId="77FDEA98" w14:textId="77777777" w:rsidR="00890478" w:rsidRPr="009F644B" w:rsidRDefault="00890478" w:rsidP="00890478">
            <w:pPr>
              <w:rPr>
                <w:b/>
                <w:sz w:val="22"/>
                <w:szCs w:val="22"/>
              </w:rPr>
            </w:pPr>
            <w:r w:rsidRPr="009F644B">
              <w:rPr>
                <w:b/>
                <w:sz w:val="22"/>
                <w:szCs w:val="22"/>
              </w:rPr>
              <w:t xml:space="preserve">Tabula </w:t>
            </w:r>
          </w:p>
        </w:tc>
        <w:tc>
          <w:tcPr>
            <w:tcW w:w="6998" w:type="dxa"/>
            <w:gridSpan w:val="3"/>
          </w:tcPr>
          <w:p w14:paraId="054CCE06" w14:textId="6CC6DEC9" w:rsidR="00890478" w:rsidRPr="009F644B" w:rsidRDefault="00890478" w:rsidP="00890478">
            <w:pPr>
              <w:rPr>
                <w:sz w:val="22"/>
                <w:szCs w:val="22"/>
              </w:rPr>
            </w:pPr>
            <w:r w:rsidRPr="009F644B">
              <w:rPr>
                <w:sz w:val="22"/>
                <w:szCs w:val="22"/>
              </w:rPr>
              <w:t xml:space="preserve">Lauksaimniecības tirgū piegādātā produkcija no Vidzemes muižām un zemnieku saimniecībām. 1860. gadu </w:t>
            </w:r>
            <w:r w:rsidR="005C538D" w:rsidRPr="009F644B">
              <w:rPr>
                <w:sz w:val="22"/>
                <w:szCs w:val="22"/>
              </w:rPr>
              <w:t>un 20. gs. sākuma salīdzinājums</w:t>
            </w:r>
          </w:p>
        </w:tc>
      </w:tr>
      <w:tr w:rsidR="00890478" w:rsidRPr="009F644B" w14:paraId="36858D0D" w14:textId="77777777" w:rsidTr="00EB2A5C">
        <w:tc>
          <w:tcPr>
            <w:tcW w:w="1980" w:type="dxa"/>
            <w:gridSpan w:val="2"/>
            <w:tcBorders>
              <w:top w:val="nil"/>
              <w:left w:val="nil"/>
              <w:bottom w:val="nil"/>
              <w:right w:val="nil"/>
            </w:tcBorders>
          </w:tcPr>
          <w:p w14:paraId="00928FD7" w14:textId="77777777" w:rsidR="00890478" w:rsidRPr="009F644B" w:rsidRDefault="00890478" w:rsidP="00890478">
            <w:pPr>
              <w:ind w:left="884" w:hanging="992"/>
              <w:rPr>
                <w:b/>
                <w:sz w:val="22"/>
                <w:szCs w:val="22"/>
              </w:rPr>
            </w:pPr>
            <w:r w:rsidRPr="009F644B">
              <w:rPr>
                <w:b/>
                <w:sz w:val="22"/>
                <w:szCs w:val="22"/>
              </w:rPr>
              <w:t>Attēls, teksts</w:t>
            </w:r>
          </w:p>
        </w:tc>
        <w:tc>
          <w:tcPr>
            <w:tcW w:w="6998" w:type="dxa"/>
            <w:gridSpan w:val="3"/>
            <w:tcBorders>
              <w:top w:val="nil"/>
              <w:left w:val="nil"/>
              <w:bottom w:val="nil"/>
              <w:right w:val="nil"/>
            </w:tcBorders>
          </w:tcPr>
          <w:p w14:paraId="11A4DF55" w14:textId="77777777" w:rsidR="00890478" w:rsidRPr="009F644B" w:rsidRDefault="00890478" w:rsidP="00890478">
            <w:pPr>
              <w:rPr>
                <w:sz w:val="22"/>
                <w:szCs w:val="22"/>
              </w:rPr>
            </w:pPr>
            <w:r w:rsidRPr="009F644B">
              <w:rPr>
                <w:sz w:val="22"/>
                <w:szCs w:val="22"/>
              </w:rPr>
              <w:t>MĒRNIEKI un VIRSNIEKI</w:t>
            </w:r>
          </w:p>
          <w:p w14:paraId="7D188A81" w14:textId="77777777" w:rsidR="00890478" w:rsidRPr="009F644B" w:rsidRDefault="00890478" w:rsidP="00890478">
            <w:pPr>
              <w:rPr>
                <w:sz w:val="22"/>
                <w:szCs w:val="22"/>
              </w:rPr>
            </w:pPr>
            <w:r w:rsidRPr="009F644B">
              <w:rPr>
                <w:sz w:val="22"/>
                <w:szCs w:val="22"/>
              </w:rPr>
              <w:t xml:space="preserve">Andrejs Pumpurs (1841-1902) </w:t>
            </w:r>
          </w:p>
          <w:p w14:paraId="31867F45" w14:textId="12BF9352" w:rsidR="00890478" w:rsidRPr="009F644B" w:rsidRDefault="00890478" w:rsidP="00890478">
            <w:pPr>
              <w:rPr>
                <w:sz w:val="22"/>
                <w:szCs w:val="22"/>
              </w:rPr>
            </w:pPr>
            <w:r w:rsidRPr="009F644B">
              <w:rPr>
                <w:sz w:val="22"/>
                <w:szCs w:val="22"/>
              </w:rPr>
              <w:t xml:space="preserve">Lielvārdietis A.Pumpurs kļuva par mērnieku, kas palīdzēja viņam – ar Fr. Brīvzenieka palīdzību iestāties armijā topogrāfu pulkā. Tā no </w:t>
            </w:r>
            <w:r w:rsidR="009F644B" w:rsidRPr="009F644B">
              <w:rPr>
                <w:sz w:val="22"/>
                <w:szCs w:val="22"/>
              </w:rPr>
              <w:t>1877. gada</w:t>
            </w:r>
            <w:r w:rsidRPr="009F644B">
              <w:rPr>
                <w:sz w:val="22"/>
                <w:szCs w:val="22"/>
              </w:rPr>
              <w:t xml:space="preserve"> bija armijnieks, kas deva iespēju būt finansiāli pastāvīgam</w:t>
            </w:r>
            <w:r w:rsidR="009F644B" w:rsidRPr="009F644B">
              <w:rPr>
                <w:sz w:val="22"/>
                <w:szCs w:val="22"/>
              </w:rPr>
              <w:t>,</w:t>
            </w:r>
            <w:r w:rsidRPr="009F644B">
              <w:rPr>
                <w:sz w:val="22"/>
                <w:szCs w:val="22"/>
              </w:rPr>
              <w:t xml:space="preserve"> un atlicināt vairāk laika literārām nodarbēm nekā būtu iespējams zemniekam.  </w:t>
            </w:r>
          </w:p>
          <w:p w14:paraId="0FCD5ACD" w14:textId="77777777" w:rsidR="00890478" w:rsidRPr="009F644B" w:rsidRDefault="00890478" w:rsidP="00890478">
            <w:pPr>
              <w:rPr>
                <w:sz w:val="22"/>
                <w:szCs w:val="22"/>
              </w:rPr>
            </w:pPr>
          </w:p>
          <w:p w14:paraId="4661F1C9" w14:textId="33BAAAB9" w:rsidR="00890478" w:rsidRPr="009F644B" w:rsidRDefault="00890478" w:rsidP="00E800E7">
            <w:pPr>
              <w:autoSpaceDE w:val="0"/>
              <w:autoSpaceDN w:val="0"/>
              <w:adjustRightInd w:val="0"/>
              <w:rPr>
                <w:sz w:val="22"/>
                <w:szCs w:val="22"/>
              </w:rPr>
            </w:pPr>
            <w:r w:rsidRPr="009F644B">
              <w:rPr>
                <w:rFonts w:eastAsia="Dutch801TL-Roman"/>
                <w:sz w:val="22"/>
                <w:szCs w:val="22"/>
                <w:lang w:eastAsia="en-US"/>
              </w:rPr>
              <w:t xml:space="preserve">Fricis Brīvzemnieks (1846-1907) beidz Gorku mērniecības skolu (1864-1866). Viņa stāju raksturo tas, ka viņš mainīja uzvārdu – no vāciskā </w:t>
            </w:r>
            <w:r w:rsidRPr="009F644B">
              <w:rPr>
                <w:rFonts w:eastAsia="Dutch801TL-Roman"/>
                <w:i/>
                <w:sz w:val="22"/>
                <w:szCs w:val="22"/>
                <w:lang w:eastAsia="en-US"/>
              </w:rPr>
              <w:t>Treuland</w:t>
            </w:r>
            <w:r w:rsidRPr="009F644B">
              <w:rPr>
                <w:rFonts w:eastAsia="Dutch801TL-Roman"/>
                <w:sz w:val="22"/>
                <w:szCs w:val="22"/>
                <w:lang w:eastAsia="en-US"/>
              </w:rPr>
              <w:t xml:space="preserve"> uz Brīvzemnieks. Lai arī Brīvzeniekam nebija augstākās izglītības, tomēr viņš daudz darījis fokloras materiālu vākšanā un publicēšanā, balstoties uz zinātnes atziņām un sadarbojoties ar Maskavas Dabaszinātņu, antropolģijas un etnogrāfijas draugu biedrību. Viņš sastādīja krievu-</w:t>
            </w:r>
            <w:r w:rsidR="009F644B" w:rsidRPr="009F644B">
              <w:rPr>
                <w:rFonts w:eastAsia="Dutch801TL-Roman"/>
                <w:sz w:val="22"/>
                <w:szCs w:val="22"/>
                <w:lang w:eastAsia="en-US"/>
              </w:rPr>
              <w:t>latviešu – v</w:t>
            </w:r>
            <w:r w:rsidRPr="009F644B">
              <w:rPr>
                <w:rFonts w:eastAsia="Dutch801TL-Roman"/>
                <w:sz w:val="22"/>
                <w:szCs w:val="22"/>
                <w:lang w:eastAsia="en-US"/>
              </w:rPr>
              <w:t xml:space="preserve">ācu vārdnīcu (1872) un publicēja daudzus rakstus par tautas izglītību. </w:t>
            </w:r>
          </w:p>
        </w:tc>
      </w:tr>
      <w:tr w:rsidR="00890478" w:rsidRPr="009F644B" w14:paraId="184ECC5E" w14:textId="77777777" w:rsidTr="00EB2A5C">
        <w:tc>
          <w:tcPr>
            <w:tcW w:w="1980" w:type="dxa"/>
            <w:gridSpan w:val="2"/>
            <w:tcBorders>
              <w:top w:val="nil"/>
              <w:left w:val="nil"/>
              <w:bottom w:val="nil"/>
              <w:right w:val="nil"/>
            </w:tcBorders>
          </w:tcPr>
          <w:p w14:paraId="3C810E2E" w14:textId="77777777" w:rsidR="00890478" w:rsidRPr="009F644B" w:rsidRDefault="00890478" w:rsidP="00890478">
            <w:pPr>
              <w:ind w:left="884" w:hanging="992"/>
              <w:rPr>
                <w:b/>
                <w:sz w:val="22"/>
                <w:szCs w:val="22"/>
              </w:rPr>
            </w:pPr>
            <w:r w:rsidRPr="009F644B">
              <w:rPr>
                <w:b/>
                <w:sz w:val="22"/>
                <w:szCs w:val="22"/>
              </w:rPr>
              <w:t>Attēls, teksts</w:t>
            </w:r>
          </w:p>
        </w:tc>
        <w:tc>
          <w:tcPr>
            <w:tcW w:w="6998" w:type="dxa"/>
            <w:gridSpan w:val="3"/>
            <w:tcBorders>
              <w:top w:val="nil"/>
              <w:left w:val="nil"/>
              <w:bottom w:val="nil"/>
              <w:right w:val="nil"/>
            </w:tcBorders>
          </w:tcPr>
          <w:p w14:paraId="3E09C81D" w14:textId="40900BF7" w:rsidR="00890478" w:rsidRPr="009F644B" w:rsidRDefault="00890478" w:rsidP="00890478">
            <w:pPr>
              <w:rPr>
                <w:sz w:val="22"/>
                <w:szCs w:val="22"/>
              </w:rPr>
            </w:pPr>
            <w:r w:rsidRPr="009F644B">
              <w:rPr>
                <w:sz w:val="22"/>
                <w:szCs w:val="22"/>
              </w:rPr>
              <w:t>Avīzes atvērums “Par zemes mērniecības skolu Gorki”//</w:t>
            </w:r>
            <w:r w:rsidR="009F644B" w:rsidRPr="009F644B">
              <w:rPr>
                <w:sz w:val="22"/>
                <w:szCs w:val="22"/>
              </w:rPr>
              <w:t xml:space="preserve"> </w:t>
            </w:r>
            <w:r w:rsidRPr="009F644B">
              <w:rPr>
                <w:sz w:val="22"/>
                <w:szCs w:val="22"/>
              </w:rPr>
              <w:t>“Pēterburgas Avīzes”, nr. 22 (24.10. 1863).</w:t>
            </w:r>
          </w:p>
        </w:tc>
      </w:tr>
      <w:tr w:rsidR="00890478" w:rsidRPr="009F644B" w14:paraId="4736CA37" w14:textId="77777777" w:rsidTr="00EB2A5C">
        <w:tc>
          <w:tcPr>
            <w:tcW w:w="1980" w:type="dxa"/>
            <w:gridSpan w:val="2"/>
            <w:tcBorders>
              <w:top w:val="nil"/>
              <w:left w:val="nil"/>
              <w:bottom w:val="nil"/>
              <w:right w:val="nil"/>
            </w:tcBorders>
          </w:tcPr>
          <w:p w14:paraId="2202DEBC" w14:textId="77777777" w:rsidR="00890478" w:rsidRPr="009F644B" w:rsidRDefault="00890478" w:rsidP="009F644B">
            <w:pPr>
              <w:ind w:left="176" w:hanging="176"/>
              <w:rPr>
                <w:b/>
                <w:sz w:val="22"/>
                <w:szCs w:val="22"/>
              </w:rPr>
            </w:pPr>
            <w:r w:rsidRPr="009F644B">
              <w:rPr>
                <w:b/>
                <w:sz w:val="22"/>
                <w:szCs w:val="22"/>
              </w:rPr>
              <w:t xml:space="preserve">Digitāls tests (jā/nē vai izvēlēties </w:t>
            </w:r>
            <w:r w:rsidRPr="009F644B">
              <w:rPr>
                <w:b/>
                <w:sz w:val="22"/>
                <w:szCs w:val="22"/>
              </w:rPr>
              <w:lastRenderedPageBreak/>
              <w:t>pareizo variantu)</w:t>
            </w:r>
          </w:p>
        </w:tc>
        <w:tc>
          <w:tcPr>
            <w:tcW w:w="6998" w:type="dxa"/>
            <w:gridSpan w:val="3"/>
            <w:tcBorders>
              <w:top w:val="nil"/>
              <w:left w:val="nil"/>
              <w:bottom w:val="nil"/>
              <w:right w:val="nil"/>
            </w:tcBorders>
          </w:tcPr>
          <w:p w14:paraId="632788B1" w14:textId="0D795E79" w:rsidR="00890478" w:rsidRPr="009F644B" w:rsidRDefault="00890478" w:rsidP="00890478">
            <w:pPr>
              <w:rPr>
                <w:sz w:val="22"/>
                <w:szCs w:val="22"/>
              </w:rPr>
            </w:pPr>
            <w:r w:rsidRPr="009F644B">
              <w:rPr>
                <w:sz w:val="22"/>
                <w:szCs w:val="22"/>
              </w:rPr>
              <w:lastRenderedPageBreak/>
              <w:t>Jautājums:</w:t>
            </w:r>
            <w:r w:rsidR="009F644B" w:rsidRPr="009F644B">
              <w:rPr>
                <w:sz w:val="22"/>
                <w:szCs w:val="22"/>
              </w:rPr>
              <w:t xml:space="preserve"> </w:t>
            </w:r>
            <w:r w:rsidRPr="009F644B">
              <w:rPr>
                <w:sz w:val="22"/>
                <w:szCs w:val="22"/>
              </w:rPr>
              <w:t>Vai krievu – turku karā</w:t>
            </w:r>
            <w:r w:rsidR="009F644B" w:rsidRPr="009F644B">
              <w:rPr>
                <w:sz w:val="22"/>
                <w:szCs w:val="22"/>
              </w:rPr>
              <w:t xml:space="preserve"> </w:t>
            </w:r>
            <w:r w:rsidRPr="009F644B">
              <w:rPr>
                <w:sz w:val="22"/>
                <w:szCs w:val="22"/>
              </w:rPr>
              <w:t>(1877-1878) piedalījās latviešu izcelmes</w:t>
            </w:r>
          </w:p>
          <w:p w14:paraId="7EB3E98E" w14:textId="77777777" w:rsidR="00890478" w:rsidRPr="009F644B" w:rsidRDefault="00890478" w:rsidP="00890478">
            <w:pPr>
              <w:pStyle w:val="Sarakstarindkopa"/>
              <w:numPr>
                <w:ilvl w:val="0"/>
                <w:numId w:val="33"/>
              </w:numPr>
              <w:rPr>
                <w:sz w:val="22"/>
                <w:szCs w:val="22"/>
              </w:rPr>
            </w:pPr>
            <w:r w:rsidRPr="009F644B">
              <w:rPr>
                <w:sz w:val="22"/>
                <w:szCs w:val="22"/>
              </w:rPr>
              <w:t>Brīvprātīgie (jā)</w:t>
            </w:r>
          </w:p>
          <w:p w14:paraId="5713E512" w14:textId="77777777" w:rsidR="00890478" w:rsidRPr="009F644B" w:rsidRDefault="00890478" w:rsidP="00890478">
            <w:pPr>
              <w:pStyle w:val="Sarakstarindkopa"/>
              <w:numPr>
                <w:ilvl w:val="0"/>
                <w:numId w:val="33"/>
              </w:numPr>
              <w:rPr>
                <w:sz w:val="22"/>
                <w:szCs w:val="22"/>
              </w:rPr>
            </w:pPr>
            <w:r w:rsidRPr="009F644B">
              <w:rPr>
                <w:sz w:val="22"/>
                <w:szCs w:val="22"/>
              </w:rPr>
              <w:t>Virsnieki (jā – arī A.Pumpurs)</w:t>
            </w:r>
          </w:p>
          <w:p w14:paraId="3147C060" w14:textId="77777777" w:rsidR="00890478" w:rsidRPr="009F644B" w:rsidRDefault="00890478" w:rsidP="00890478">
            <w:pPr>
              <w:pStyle w:val="Sarakstarindkopa"/>
              <w:numPr>
                <w:ilvl w:val="0"/>
                <w:numId w:val="33"/>
              </w:numPr>
              <w:rPr>
                <w:sz w:val="22"/>
                <w:szCs w:val="22"/>
              </w:rPr>
            </w:pPr>
            <w:r w:rsidRPr="009F644B">
              <w:rPr>
                <w:sz w:val="22"/>
                <w:szCs w:val="22"/>
              </w:rPr>
              <w:lastRenderedPageBreak/>
              <w:t>Žēlsirdīgās māsas (jā – bija, lai arī tas visumā netipiski)</w:t>
            </w:r>
          </w:p>
          <w:p w14:paraId="28ABFEBD" w14:textId="77777777" w:rsidR="00890478" w:rsidRPr="009F644B" w:rsidRDefault="00890478" w:rsidP="00890478">
            <w:pPr>
              <w:rPr>
                <w:sz w:val="22"/>
                <w:szCs w:val="22"/>
              </w:rPr>
            </w:pPr>
            <w:r w:rsidRPr="009F644B">
              <w:rPr>
                <w:sz w:val="22"/>
                <w:szCs w:val="22"/>
              </w:rPr>
              <w:t xml:space="preserve">Jautājums: vai latviešu virsnieki un karavīri piedalījās Vidusāzijas iekarošanas karagājienos, ko Krievijas impērija veica 1853-1895?  </w:t>
            </w:r>
          </w:p>
          <w:p w14:paraId="695866A9" w14:textId="745D1874" w:rsidR="00890478" w:rsidRPr="009F644B" w:rsidRDefault="00890478" w:rsidP="00890478">
            <w:pPr>
              <w:pStyle w:val="Sarakstarindkopa"/>
              <w:rPr>
                <w:sz w:val="22"/>
                <w:szCs w:val="22"/>
              </w:rPr>
            </w:pPr>
            <w:r w:rsidRPr="009F644B">
              <w:rPr>
                <w:sz w:val="22"/>
                <w:szCs w:val="22"/>
              </w:rPr>
              <w:t>Jā/ nē</w:t>
            </w:r>
            <w:r w:rsidR="009F644B" w:rsidRPr="009F644B">
              <w:rPr>
                <w:sz w:val="22"/>
                <w:szCs w:val="22"/>
              </w:rPr>
              <w:t xml:space="preserve"> </w:t>
            </w:r>
            <w:r w:rsidRPr="009F644B">
              <w:rPr>
                <w:sz w:val="22"/>
                <w:szCs w:val="22"/>
              </w:rPr>
              <w:t>(Atbildes – precizēt pēc Ē.Jēkabsona)</w:t>
            </w:r>
          </w:p>
          <w:p w14:paraId="7F673E9A" w14:textId="77777777" w:rsidR="00890478" w:rsidRPr="009F644B" w:rsidRDefault="00890478" w:rsidP="00890478">
            <w:pPr>
              <w:rPr>
                <w:sz w:val="22"/>
                <w:szCs w:val="22"/>
              </w:rPr>
            </w:pPr>
          </w:p>
          <w:p w14:paraId="36D998A6" w14:textId="77777777" w:rsidR="00890478" w:rsidRPr="009F644B" w:rsidRDefault="00890478" w:rsidP="00890478">
            <w:pPr>
              <w:rPr>
                <w:sz w:val="22"/>
                <w:szCs w:val="22"/>
              </w:rPr>
            </w:pPr>
            <w:r w:rsidRPr="009F644B">
              <w:rPr>
                <w:sz w:val="22"/>
                <w:szCs w:val="22"/>
              </w:rPr>
              <w:t>Cik kadru virsnieki latvieši krita krievu – japāņu karā (1904-1905)?  Pareizā atbilde:10</w:t>
            </w:r>
          </w:p>
          <w:p w14:paraId="54C1F823" w14:textId="77777777" w:rsidR="00890478" w:rsidRPr="009F644B" w:rsidRDefault="00890478" w:rsidP="00890478">
            <w:pPr>
              <w:rPr>
                <w:sz w:val="22"/>
                <w:szCs w:val="22"/>
              </w:rPr>
            </w:pPr>
          </w:p>
          <w:p w14:paraId="30593CC5" w14:textId="268C14C9" w:rsidR="00890478" w:rsidRPr="009F644B" w:rsidRDefault="00890478" w:rsidP="00890478">
            <w:pPr>
              <w:rPr>
                <w:sz w:val="22"/>
                <w:szCs w:val="22"/>
              </w:rPr>
            </w:pPr>
            <w:r w:rsidRPr="009F644B">
              <w:rPr>
                <w:sz w:val="22"/>
                <w:szCs w:val="22"/>
              </w:rPr>
              <w:t>Jautājums: Cik reizes</w:t>
            </w:r>
            <w:r w:rsidR="009F644B" w:rsidRPr="009F644B">
              <w:rPr>
                <w:sz w:val="22"/>
                <w:szCs w:val="22"/>
              </w:rPr>
              <w:t xml:space="preserve"> </w:t>
            </w:r>
            <w:r w:rsidRPr="009F644B">
              <w:rPr>
                <w:sz w:val="22"/>
                <w:szCs w:val="22"/>
              </w:rPr>
              <w:t>skolotāju un dzejnieku Ausekli atlaida no darba par savu uzskatu paušanu, kas ir</w:t>
            </w:r>
            <w:r w:rsidR="009F644B" w:rsidRPr="009F644B">
              <w:rPr>
                <w:sz w:val="22"/>
                <w:szCs w:val="22"/>
              </w:rPr>
              <w:t xml:space="preserve"> </w:t>
            </w:r>
            <w:r w:rsidRPr="009F644B">
              <w:rPr>
                <w:sz w:val="22"/>
                <w:szCs w:val="22"/>
              </w:rPr>
              <w:t xml:space="preserve">neērti mācītājam? </w:t>
            </w:r>
          </w:p>
          <w:p w14:paraId="6A7D142D" w14:textId="77777777" w:rsidR="00890478" w:rsidRPr="009F644B" w:rsidRDefault="00890478" w:rsidP="00890478">
            <w:pPr>
              <w:rPr>
                <w:sz w:val="22"/>
                <w:szCs w:val="22"/>
              </w:rPr>
            </w:pPr>
            <w:r w:rsidRPr="009F644B">
              <w:rPr>
                <w:sz w:val="22"/>
                <w:szCs w:val="22"/>
              </w:rPr>
              <w:t>Atbilde: 2 reizes</w:t>
            </w:r>
          </w:p>
          <w:p w14:paraId="5B7BEE8B" w14:textId="442AA48E" w:rsidR="00890478" w:rsidRPr="009F644B" w:rsidRDefault="009F644B" w:rsidP="00890478">
            <w:pPr>
              <w:rPr>
                <w:sz w:val="22"/>
                <w:szCs w:val="22"/>
              </w:rPr>
            </w:pPr>
            <w:r w:rsidRPr="009F644B">
              <w:rPr>
                <w:sz w:val="22"/>
                <w:szCs w:val="22"/>
              </w:rPr>
              <w:t>1871. gadā</w:t>
            </w:r>
            <w:r w:rsidR="00890478" w:rsidRPr="009F644B">
              <w:rPr>
                <w:sz w:val="22"/>
                <w:szCs w:val="22"/>
              </w:rPr>
              <w:t xml:space="preserve"> – no palīgskolotāja amata Jaunpiebalgas draudzes skolā</w:t>
            </w:r>
          </w:p>
          <w:p w14:paraId="3C7B2F6D" w14:textId="77777777" w:rsidR="00890478" w:rsidRPr="009F644B" w:rsidRDefault="00890478" w:rsidP="00890478">
            <w:pPr>
              <w:rPr>
                <w:sz w:val="22"/>
                <w:szCs w:val="22"/>
              </w:rPr>
            </w:pPr>
            <w:r w:rsidRPr="009F644B">
              <w:rPr>
                <w:sz w:val="22"/>
                <w:szCs w:val="22"/>
              </w:rPr>
              <w:t>1873. gadā - no Lielvārdes draudzes skolas palīgskolotāja amata.</w:t>
            </w:r>
          </w:p>
          <w:p w14:paraId="5CD735C6" w14:textId="77777777" w:rsidR="00890478" w:rsidRPr="009F644B" w:rsidRDefault="00890478" w:rsidP="00890478">
            <w:pPr>
              <w:rPr>
                <w:sz w:val="22"/>
                <w:szCs w:val="22"/>
              </w:rPr>
            </w:pPr>
          </w:p>
        </w:tc>
      </w:tr>
      <w:tr w:rsidR="00890478" w:rsidRPr="009F644B" w14:paraId="2650AB15" w14:textId="77777777" w:rsidTr="00EB2A5C">
        <w:tc>
          <w:tcPr>
            <w:tcW w:w="1980" w:type="dxa"/>
            <w:gridSpan w:val="2"/>
            <w:tcBorders>
              <w:top w:val="nil"/>
              <w:left w:val="nil"/>
              <w:bottom w:val="nil"/>
              <w:right w:val="nil"/>
            </w:tcBorders>
          </w:tcPr>
          <w:p w14:paraId="1BF87F4B" w14:textId="77777777" w:rsidR="00890478" w:rsidRPr="009F644B" w:rsidRDefault="00890478" w:rsidP="00890478">
            <w:pPr>
              <w:ind w:left="884" w:hanging="992"/>
              <w:rPr>
                <w:b/>
                <w:sz w:val="22"/>
                <w:szCs w:val="22"/>
              </w:rPr>
            </w:pPr>
            <w:r w:rsidRPr="009F644B">
              <w:rPr>
                <w:b/>
                <w:sz w:val="22"/>
                <w:szCs w:val="22"/>
              </w:rPr>
              <w:lastRenderedPageBreak/>
              <w:t>Attēls, teksts</w:t>
            </w:r>
          </w:p>
        </w:tc>
        <w:tc>
          <w:tcPr>
            <w:tcW w:w="6998" w:type="dxa"/>
            <w:gridSpan w:val="3"/>
            <w:tcBorders>
              <w:top w:val="nil"/>
              <w:left w:val="nil"/>
              <w:bottom w:val="nil"/>
              <w:right w:val="nil"/>
            </w:tcBorders>
          </w:tcPr>
          <w:p w14:paraId="27381586" w14:textId="77777777" w:rsidR="00890478" w:rsidRPr="009F644B" w:rsidRDefault="00890478" w:rsidP="00890478">
            <w:pPr>
              <w:rPr>
                <w:sz w:val="22"/>
                <w:szCs w:val="22"/>
              </w:rPr>
            </w:pPr>
            <w:r w:rsidRPr="009F644B">
              <w:rPr>
                <w:sz w:val="22"/>
                <w:szCs w:val="22"/>
              </w:rPr>
              <w:t>SKOLOTĀJI</w:t>
            </w:r>
          </w:p>
          <w:p w14:paraId="2D9E6EC7" w14:textId="4AA54AB5" w:rsidR="00890478" w:rsidRPr="009F644B" w:rsidRDefault="00890478" w:rsidP="00890478">
            <w:pPr>
              <w:rPr>
                <w:sz w:val="22"/>
                <w:szCs w:val="22"/>
              </w:rPr>
            </w:pPr>
            <w:r w:rsidRPr="009F644B">
              <w:rPr>
                <w:sz w:val="22"/>
                <w:szCs w:val="22"/>
              </w:rPr>
              <w:t>Krogzemju Mikus jeb Auseklis (1850 - 1879) Dzimis Ungurpils pagasta Sīpolos, rentes zemnieka ģimenē, mācījās Alojas, pēc tam Dikļu</w:t>
            </w:r>
            <w:r w:rsidR="009F644B" w:rsidRPr="009F644B">
              <w:rPr>
                <w:sz w:val="22"/>
                <w:szCs w:val="22"/>
              </w:rPr>
              <w:t xml:space="preserve"> </w:t>
            </w:r>
            <w:r w:rsidRPr="009F644B">
              <w:rPr>
                <w:sz w:val="22"/>
                <w:szCs w:val="22"/>
              </w:rPr>
              <w:t>un Ērgļu draudzes skolā un</w:t>
            </w:r>
            <w:r w:rsidR="009F644B" w:rsidRPr="009F644B">
              <w:rPr>
                <w:sz w:val="22"/>
                <w:szCs w:val="22"/>
              </w:rPr>
              <w:t xml:space="preserve"> </w:t>
            </w:r>
            <w:r w:rsidRPr="009F644B">
              <w:rPr>
                <w:sz w:val="22"/>
                <w:szCs w:val="22"/>
              </w:rPr>
              <w:t xml:space="preserve">Valkas skolotāju seminārā. Pēc darba Jaunpiebalgas un Lielvārdes draudzes skolās viņš dodas uz Pēterburgu. </w:t>
            </w:r>
          </w:p>
          <w:p w14:paraId="320C8B81" w14:textId="77777777" w:rsidR="00890478" w:rsidRPr="009F644B" w:rsidRDefault="00890478" w:rsidP="00890478">
            <w:pPr>
              <w:rPr>
                <w:b/>
                <w:sz w:val="22"/>
                <w:szCs w:val="22"/>
              </w:rPr>
            </w:pPr>
          </w:p>
        </w:tc>
      </w:tr>
      <w:tr w:rsidR="00890478" w:rsidRPr="009F644B" w14:paraId="5C460399" w14:textId="77777777" w:rsidTr="00EB2A5C">
        <w:tc>
          <w:tcPr>
            <w:tcW w:w="1980" w:type="dxa"/>
            <w:gridSpan w:val="2"/>
            <w:tcBorders>
              <w:top w:val="nil"/>
              <w:left w:val="nil"/>
              <w:bottom w:val="nil"/>
              <w:right w:val="nil"/>
            </w:tcBorders>
          </w:tcPr>
          <w:p w14:paraId="7FC00896" w14:textId="77777777" w:rsidR="00890478" w:rsidRPr="009F644B" w:rsidRDefault="00890478" w:rsidP="00890478">
            <w:pPr>
              <w:ind w:left="884" w:hanging="992"/>
              <w:rPr>
                <w:b/>
                <w:sz w:val="22"/>
                <w:szCs w:val="22"/>
              </w:rPr>
            </w:pPr>
            <w:r w:rsidRPr="009F644B">
              <w:rPr>
                <w:b/>
                <w:sz w:val="22"/>
                <w:szCs w:val="22"/>
              </w:rPr>
              <w:t>Attēls, teksts</w:t>
            </w:r>
          </w:p>
        </w:tc>
        <w:tc>
          <w:tcPr>
            <w:tcW w:w="6998" w:type="dxa"/>
            <w:gridSpan w:val="3"/>
            <w:tcBorders>
              <w:top w:val="nil"/>
              <w:left w:val="nil"/>
              <w:bottom w:val="nil"/>
              <w:right w:val="nil"/>
            </w:tcBorders>
          </w:tcPr>
          <w:p w14:paraId="05165908" w14:textId="77777777" w:rsidR="00890478" w:rsidRPr="009F644B" w:rsidRDefault="00890478" w:rsidP="00890478">
            <w:pPr>
              <w:rPr>
                <w:sz w:val="22"/>
                <w:szCs w:val="22"/>
              </w:rPr>
            </w:pPr>
            <w:r w:rsidRPr="009F644B">
              <w:rPr>
                <w:sz w:val="22"/>
                <w:szCs w:val="22"/>
              </w:rPr>
              <w:t xml:space="preserve">MŪZIĶI </w:t>
            </w:r>
          </w:p>
          <w:p w14:paraId="4562492B" w14:textId="3C360232" w:rsidR="00890478" w:rsidRPr="009F644B" w:rsidRDefault="00890478" w:rsidP="00890478">
            <w:pPr>
              <w:rPr>
                <w:sz w:val="22"/>
                <w:szCs w:val="22"/>
              </w:rPr>
            </w:pPr>
            <w:r w:rsidRPr="009F644B">
              <w:rPr>
                <w:sz w:val="22"/>
                <w:szCs w:val="22"/>
              </w:rPr>
              <w:t>Harkovas Latviešu biedrība. No labās 1. rindā 4.</w:t>
            </w:r>
            <w:r w:rsidR="009F644B" w:rsidRPr="009F644B">
              <w:rPr>
                <w:sz w:val="22"/>
                <w:szCs w:val="22"/>
              </w:rPr>
              <w:t xml:space="preserve">: </w:t>
            </w:r>
            <w:r w:rsidRPr="009F644B">
              <w:rPr>
                <w:sz w:val="22"/>
                <w:szCs w:val="22"/>
              </w:rPr>
              <w:t>Andrejs Jurjāns (1856-1922). Harkova. Fotogrāfs: I.  Mešlauks. [</w:t>
            </w:r>
            <w:r w:rsidR="009F644B" w:rsidRPr="009F644B">
              <w:rPr>
                <w:sz w:val="22"/>
                <w:szCs w:val="22"/>
              </w:rPr>
              <w:t>1900. gads</w:t>
            </w:r>
            <w:r w:rsidRPr="009F644B">
              <w:rPr>
                <w:sz w:val="22"/>
                <w:szCs w:val="22"/>
              </w:rPr>
              <w:t>].</w:t>
            </w:r>
          </w:p>
          <w:p w14:paraId="669DD87A" w14:textId="77777777" w:rsidR="00890478" w:rsidRPr="009F644B" w:rsidRDefault="00890478" w:rsidP="00890478">
            <w:pPr>
              <w:jc w:val="right"/>
              <w:rPr>
                <w:sz w:val="22"/>
                <w:szCs w:val="22"/>
              </w:rPr>
            </w:pPr>
            <w:r w:rsidRPr="009F644B">
              <w:rPr>
                <w:sz w:val="22"/>
                <w:szCs w:val="22"/>
              </w:rPr>
              <w:t>LABR R25769-07</w:t>
            </w:r>
          </w:p>
          <w:p w14:paraId="5086A2B3" w14:textId="77777777" w:rsidR="00890478" w:rsidRPr="009F644B" w:rsidRDefault="00890478" w:rsidP="00890478">
            <w:pPr>
              <w:jc w:val="both"/>
              <w:rPr>
                <w:sz w:val="22"/>
                <w:szCs w:val="22"/>
              </w:rPr>
            </w:pPr>
            <w:r w:rsidRPr="009F644B">
              <w:rPr>
                <w:sz w:val="22"/>
                <w:szCs w:val="22"/>
              </w:rPr>
              <w:t>Andrejs Jurjāns dzimis Ērgļu pagastā zemnieka un audēja ģimenē. Viņš mācās draudzes skolā un Baltijas skolotāju seminārā, bet līdzekļu trūkuma dēļ skolu atstāj. Vēlāk ar draugu palīdzību studē Pēterburgas konservatorijā, pēc kuras beigšanas strādā Harkovā (1882–1916). Svešumā viņš nezaudē saikni ar latviešiem, ir aktīvs vispārējo Dziesmu svētku organizētājs un vadītājs, piedalās tautasdziesmu vākšanā. Jurjānu Andreja mūža darbs – 6 "Latvju tautas mūzikas materiālu" burtnīcas (189–1926) ir latviešu mūzikas folkloristikas pamats.</w:t>
            </w:r>
          </w:p>
          <w:p w14:paraId="581C99D2" w14:textId="77777777" w:rsidR="00890478" w:rsidRPr="009F644B" w:rsidRDefault="00890478" w:rsidP="00890478">
            <w:pPr>
              <w:rPr>
                <w:sz w:val="22"/>
                <w:szCs w:val="22"/>
              </w:rPr>
            </w:pPr>
          </w:p>
        </w:tc>
      </w:tr>
      <w:tr w:rsidR="00890478" w:rsidRPr="009F644B" w14:paraId="11087B02" w14:textId="77777777" w:rsidTr="00EB2A5C">
        <w:tc>
          <w:tcPr>
            <w:tcW w:w="1980" w:type="dxa"/>
            <w:gridSpan w:val="2"/>
            <w:tcBorders>
              <w:top w:val="nil"/>
              <w:left w:val="nil"/>
              <w:bottom w:val="nil"/>
              <w:right w:val="nil"/>
            </w:tcBorders>
          </w:tcPr>
          <w:p w14:paraId="0504FD85" w14:textId="77777777" w:rsidR="00890478" w:rsidRPr="009F644B" w:rsidRDefault="00890478" w:rsidP="00890478">
            <w:pPr>
              <w:ind w:left="884" w:hanging="992"/>
              <w:rPr>
                <w:b/>
                <w:sz w:val="22"/>
                <w:szCs w:val="22"/>
              </w:rPr>
            </w:pPr>
            <w:r w:rsidRPr="009F644B">
              <w:rPr>
                <w:b/>
                <w:sz w:val="22"/>
                <w:szCs w:val="22"/>
              </w:rPr>
              <w:t>Attēli</w:t>
            </w:r>
          </w:p>
        </w:tc>
        <w:tc>
          <w:tcPr>
            <w:tcW w:w="6998" w:type="dxa"/>
            <w:gridSpan w:val="3"/>
            <w:tcBorders>
              <w:top w:val="nil"/>
              <w:left w:val="nil"/>
              <w:bottom w:val="nil"/>
              <w:right w:val="nil"/>
            </w:tcBorders>
          </w:tcPr>
          <w:p w14:paraId="2B7E913D" w14:textId="77777777" w:rsidR="00890478" w:rsidRPr="009F644B" w:rsidRDefault="00890478" w:rsidP="00890478">
            <w:pPr>
              <w:rPr>
                <w:sz w:val="22"/>
                <w:szCs w:val="22"/>
              </w:rPr>
            </w:pPr>
            <w:r w:rsidRPr="009F644B">
              <w:rPr>
                <w:sz w:val="22"/>
                <w:szCs w:val="22"/>
              </w:rPr>
              <w:t>JURISTI</w:t>
            </w:r>
          </w:p>
          <w:p w14:paraId="3196944C" w14:textId="77777777" w:rsidR="00890478" w:rsidRPr="009F644B" w:rsidRDefault="00890478" w:rsidP="00890478">
            <w:pPr>
              <w:rPr>
                <w:sz w:val="22"/>
                <w:szCs w:val="22"/>
              </w:rPr>
            </w:pPr>
            <w:r w:rsidRPr="009F644B">
              <w:rPr>
                <w:sz w:val="22"/>
                <w:szCs w:val="22"/>
              </w:rPr>
              <w:t xml:space="preserve">Krišjānis Kalniņš ( 1847–1885) zvērināts advokāts. 1881. gads, Rīga. </w:t>
            </w:r>
          </w:p>
          <w:p w14:paraId="78C3F7DB" w14:textId="403EF0F2" w:rsidR="00890478" w:rsidRPr="009F644B" w:rsidRDefault="00890478" w:rsidP="00890478">
            <w:pPr>
              <w:jc w:val="right"/>
              <w:rPr>
                <w:sz w:val="22"/>
                <w:szCs w:val="22"/>
              </w:rPr>
            </w:pPr>
            <w:r w:rsidRPr="009F644B">
              <w:rPr>
                <w:sz w:val="22"/>
                <w:szCs w:val="22"/>
              </w:rPr>
              <w:t>LABR R32472-18.</w:t>
            </w:r>
            <w:r w:rsidR="009F644B" w:rsidRPr="009F644B">
              <w:rPr>
                <w:sz w:val="22"/>
                <w:szCs w:val="22"/>
              </w:rPr>
              <w:t>.</w:t>
            </w:r>
          </w:p>
        </w:tc>
      </w:tr>
      <w:tr w:rsidR="00890478" w:rsidRPr="009F644B" w14:paraId="1E82ECDA" w14:textId="77777777" w:rsidTr="00EB2A5C">
        <w:tc>
          <w:tcPr>
            <w:tcW w:w="1980" w:type="dxa"/>
            <w:gridSpan w:val="2"/>
            <w:tcBorders>
              <w:top w:val="nil"/>
              <w:left w:val="nil"/>
              <w:bottom w:val="nil"/>
              <w:right w:val="nil"/>
            </w:tcBorders>
          </w:tcPr>
          <w:p w14:paraId="0D63A551" w14:textId="77777777" w:rsidR="00890478" w:rsidRPr="009F644B" w:rsidRDefault="00890478" w:rsidP="00890478">
            <w:pPr>
              <w:ind w:left="884" w:hanging="992"/>
              <w:rPr>
                <w:b/>
                <w:sz w:val="22"/>
                <w:szCs w:val="22"/>
              </w:rPr>
            </w:pPr>
            <w:r w:rsidRPr="009F644B">
              <w:rPr>
                <w:b/>
                <w:sz w:val="22"/>
                <w:szCs w:val="22"/>
              </w:rPr>
              <w:t>Attēls</w:t>
            </w:r>
          </w:p>
        </w:tc>
        <w:tc>
          <w:tcPr>
            <w:tcW w:w="6998" w:type="dxa"/>
            <w:gridSpan w:val="3"/>
            <w:tcBorders>
              <w:top w:val="nil"/>
              <w:left w:val="nil"/>
              <w:bottom w:val="nil"/>
              <w:right w:val="nil"/>
            </w:tcBorders>
          </w:tcPr>
          <w:p w14:paraId="42C9C0A2" w14:textId="77777777" w:rsidR="00890478" w:rsidRPr="009F644B" w:rsidRDefault="00890478" w:rsidP="00890478">
            <w:pPr>
              <w:rPr>
                <w:rFonts w:eastAsia="Dutch801TL-Roman"/>
                <w:sz w:val="22"/>
                <w:szCs w:val="22"/>
                <w:lang w:eastAsia="en-US"/>
              </w:rPr>
            </w:pPr>
            <w:r w:rsidRPr="009F644B">
              <w:rPr>
                <w:rFonts w:eastAsia="Dutch801TL-Roman"/>
                <w:sz w:val="22"/>
                <w:szCs w:val="22"/>
                <w:lang w:eastAsia="en-US"/>
              </w:rPr>
              <w:t>Jānis Čakste 1883. gadā.</w:t>
            </w:r>
          </w:p>
          <w:p w14:paraId="50EFE722" w14:textId="77777777" w:rsidR="00890478" w:rsidRPr="009F644B" w:rsidRDefault="00890478" w:rsidP="00890478">
            <w:pPr>
              <w:rPr>
                <w:sz w:val="22"/>
                <w:szCs w:val="22"/>
              </w:rPr>
            </w:pPr>
            <w:r w:rsidRPr="009F644B">
              <w:rPr>
                <w:rFonts w:eastAsia="Dutch801TL-Roman"/>
                <w:i/>
                <w:sz w:val="22"/>
                <w:szCs w:val="22"/>
                <w:lang w:eastAsia="en-US"/>
              </w:rPr>
              <w:t>No grām. A.Lerhis. Akadēmiskā vienība “Austrums” 150.gados. Rīga, 2011</w:t>
            </w:r>
          </w:p>
        </w:tc>
      </w:tr>
      <w:tr w:rsidR="00890478" w:rsidRPr="009F644B" w14:paraId="227CB1BA" w14:textId="77777777" w:rsidTr="00EB2A5C">
        <w:tc>
          <w:tcPr>
            <w:tcW w:w="1980" w:type="dxa"/>
            <w:gridSpan w:val="2"/>
            <w:tcBorders>
              <w:top w:val="nil"/>
              <w:left w:val="nil"/>
              <w:bottom w:val="nil"/>
              <w:right w:val="nil"/>
            </w:tcBorders>
          </w:tcPr>
          <w:p w14:paraId="1FC53772" w14:textId="77777777" w:rsidR="00890478" w:rsidRPr="009F644B" w:rsidRDefault="00890478" w:rsidP="00890478">
            <w:pPr>
              <w:ind w:left="884" w:hanging="992"/>
              <w:rPr>
                <w:b/>
                <w:sz w:val="22"/>
                <w:szCs w:val="22"/>
              </w:rPr>
            </w:pPr>
            <w:r w:rsidRPr="009F644B">
              <w:rPr>
                <w:b/>
                <w:sz w:val="22"/>
                <w:szCs w:val="22"/>
              </w:rPr>
              <w:t>Slēptais teksts</w:t>
            </w:r>
          </w:p>
        </w:tc>
        <w:tc>
          <w:tcPr>
            <w:tcW w:w="6998" w:type="dxa"/>
            <w:gridSpan w:val="3"/>
            <w:tcBorders>
              <w:top w:val="nil"/>
              <w:left w:val="nil"/>
              <w:bottom w:val="nil"/>
              <w:right w:val="nil"/>
            </w:tcBorders>
          </w:tcPr>
          <w:p w14:paraId="6BECD87E" w14:textId="77777777" w:rsidR="00890478" w:rsidRPr="009F644B" w:rsidRDefault="00890478" w:rsidP="00890478">
            <w:pPr>
              <w:rPr>
                <w:sz w:val="22"/>
                <w:szCs w:val="22"/>
              </w:rPr>
            </w:pPr>
            <w:r w:rsidRPr="009F644B">
              <w:rPr>
                <w:sz w:val="22"/>
                <w:szCs w:val="22"/>
              </w:rPr>
              <w:t xml:space="preserve">Maskavas literārie vakari </w:t>
            </w:r>
          </w:p>
          <w:p w14:paraId="783A4FEF" w14:textId="77777777" w:rsidR="00890478" w:rsidRPr="009F644B" w:rsidRDefault="00890478" w:rsidP="00890478">
            <w:pPr>
              <w:rPr>
                <w:sz w:val="22"/>
                <w:szCs w:val="22"/>
              </w:rPr>
            </w:pPr>
          </w:p>
          <w:p w14:paraId="70196EE5" w14:textId="77777777" w:rsidR="00890478" w:rsidRPr="009F644B" w:rsidRDefault="00890478" w:rsidP="00955369">
            <w:pPr>
              <w:jc w:val="both"/>
              <w:rPr>
                <w:sz w:val="22"/>
                <w:szCs w:val="22"/>
              </w:rPr>
            </w:pPr>
            <w:r w:rsidRPr="009F644B">
              <w:rPr>
                <w:sz w:val="22"/>
                <w:szCs w:val="22"/>
              </w:rPr>
              <w:t xml:space="preserve">"1878. gadā Maskavas latviešu pulciņā atkal Valdemars uzvedināja spert jaunu soli priekš tautas dzejas cildišanas. Pats ziedodams 60 rubļu, viņš vēlējās, lai no visām jau augšminētajām grāmatām, kā </w:t>
            </w:r>
            <w:proofErr w:type="gramStart"/>
            <w:r w:rsidRPr="009F644B">
              <w:rPr>
                <w:sz w:val="22"/>
                <w:szCs w:val="22"/>
              </w:rPr>
              <w:t>ari</w:t>
            </w:r>
            <w:proofErr w:type="gramEnd"/>
            <w:r w:rsidRPr="009F644B">
              <w:rPr>
                <w:sz w:val="22"/>
                <w:szCs w:val="22"/>
              </w:rPr>
              <w:t xml:space="preserve"> dažiem no jauna savāktiem manuskriptiem izlasītu jo daiļās un dzejiskās dziesmas un tās sevišķi priekš plašākas Latviešu publikas laistu klajā"</w:t>
            </w:r>
          </w:p>
          <w:p w14:paraId="1AC036C3" w14:textId="77777777" w:rsidR="00890478" w:rsidRPr="009F644B" w:rsidRDefault="00890478" w:rsidP="00955369">
            <w:pPr>
              <w:autoSpaceDE w:val="0"/>
              <w:autoSpaceDN w:val="0"/>
              <w:adjustRightInd w:val="0"/>
              <w:ind w:firstLine="508"/>
              <w:jc w:val="both"/>
              <w:rPr>
                <w:rFonts w:eastAsia="Dutch801TL-Roman"/>
                <w:sz w:val="22"/>
                <w:szCs w:val="22"/>
                <w:lang w:eastAsia="en-US"/>
              </w:rPr>
            </w:pPr>
            <w:r w:rsidRPr="009F644B">
              <w:rPr>
                <w:sz w:val="22"/>
                <w:szCs w:val="22"/>
              </w:rPr>
              <w:t>Krišjānis Barons. Ievads "Latvju Dainām", V lappuse</w:t>
            </w:r>
            <w:r w:rsidRPr="009F644B">
              <w:rPr>
                <w:rFonts w:eastAsia="Dutch801TL-Roman"/>
                <w:sz w:val="22"/>
                <w:szCs w:val="22"/>
                <w:lang w:eastAsia="en-US"/>
              </w:rPr>
              <w:t xml:space="preserve"> </w:t>
            </w:r>
          </w:p>
          <w:p w14:paraId="5B019C26" w14:textId="77777777" w:rsidR="00890478" w:rsidRPr="009F644B" w:rsidRDefault="00890478" w:rsidP="00955369">
            <w:pPr>
              <w:autoSpaceDE w:val="0"/>
              <w:autoSpaceDN w:val="0"/>
              <w:adjustRightInd w:val="0"/>
              <w:ind w:firstLine="508"/>
              <w:jc w:val="both"/>
              <w:rPr>
                <w:rFonts w:eastAsia="Dutch801TL-Roman"/>
                <w:sz w:val="22"/>
                <w:szCs w:val="22"/>
                <w:lang w:eastAsia="en-US"/>
              </w:rPr>
            </w:pPr>
          </w:p>
          <w:p w14:paraId="67D03851" w14:textId="19C5D9F7" w:rsidR="00890478" w:rsidRPr="009F644B" w:rsidRDefault="00890478" w:rsidP="00955369">
            <w:pPr>
              <w:autoSpaceDE w:val="0"/>
              <w:autoSpaceDN w:val="0"/>
              <w:adjustRightInd w:val="0"/>
              <w:ind w:firstLine="508"/>
              <w:jc w:val="both"/>
              <w:rPr>
                <w:rFonts w:eastAsia="Dutch801TL-Roman"/>
                <w:sz w:val="22"/>
                <w:szCs w:val="22"/>
                <w:lang w:eastAsia="en-US"/>
              </w:rPr>
            </w:pPr>
            <w:r w:rsidRPr="009F644B">
              <w:rPr>
                <w:rFonts w:eastAsia="Dutch801TL-Roman"/>
                <w:sz w:val="22"/>
                <w:szCs w:val="22"/>
                <w:lang w:eastAsia="en-US"/>
              </w:rPr>
              <w:t xml:space="preserve">Ap </w:t>
            </w:r>
            <w:r w:rsidR="009F644B" w:rsidRPr="009F644B">
              <w:rPr>
                <w:sz w:val="22"/>
                <w:szCs w:val="22"/>
              </w:rPr>
              <w:t>1870. gadu</w:t>
            </w:r>
            <w:r w:rsidRPr="009F644B">
              <w:rPr>
                <w:sz w:val="22"/>
                <w:szCs w:val="22"/>
              </w:rPr>
              <w:t xml:space="preserve"> Maskavā notika s</w:t>
            </w:r>
            <w:r w:rsidRPr="009F644B">
              <w:rPr>
                <w:rFonts w:eastAsia="Dutch801TL-Roman"/>
                <w:sz w:val="22"/>
                <w:szCs w:val="22"/>
                <w:lang w:eastAsia="en-US"/>
              </w:rPr>
              <w:t xml:space="preserve">anāksmes, kurās diskutēja un lasīja referātus par latviešu kultūru, kurās piedalījās Krišjānis Kalniņš (advokāts), Krišjānis Barons (privātskolotājs), Krišjānis Valdemārs (šajā laikā publicists), kā arī Dāvis Jurjāns (mērnieks), Ansis Bandrevičs (telegrāfa nodaļas priekšnieks, Valdemāra māceklis jūras lietās), Jānis Sietiņsons (mērnieks), Pēteris Liepiņš, Kannings (Somijas zviedrs, kurš interesējās par latviešu lietām), Jānis Krīgers-Krodznieks (māceklis aptiekā), Andrejs Šlēziņš, Jānis Vinklers (mērnieks), telegrāfisti Andersons un Bušs, farmaceits Grots, </w:t>
            </w:r>
            <w:r w:rsidRPr="009F644B">
              <w:rPr>
                <w:rFonts w:eastAsia="Dutch801TL-Roman"/>
                <w:sz w:val="22"/>
                <w:szCs w:val="22"/>
                <w:lang w:eastAsia="en-US"/>
              </w:rPr>
              <w:lastRenderedPageBreak/>
              <w:t>studenti J. Vinklers, Lerchs, Kreišmanis, Ļesņikovs, skolotājs Sietiņsons un vēl daži citi. Vairāki dalībnieki savus nelatviskos uzvārdus latviskoja (J. Krīgers kļuva par Krodznieku, F. Treilands – par Brīvzemnieku utt.)</w:t>
            </w:r>
          </w:p>
          <w:p w14:paraId="3A0D6573" w14:textId="77777777" w:rsidR="00890478" w:rsidRPr="009F644B" w:rsidRDefault="00890478" w:rsidP="00955369">
            <w:pPr>
              <w:autoSpaceDE w:val="0"/>
              <w:autoSpaceDN w:val="0"/>
              <w:adjustRightInd w:val="0"/>
              <w:ind w:firstLine="508"/>
              <w:jc w:val="both"/>
              <w:rPr>
                <w:rFonts w:eastAsia="Dutch801TL-Roman"/>
                <w:sz w:val="22"/>
                <w:szCs w:val="22"/>
                <w:lang w:eastAsia="en-US"/>
              </w:rPr>
            </w:pPr>
            <w:r w:rsidRPr="009F644B">
              <w:rPr>
                <w:rFonts w:eastAsia="Dutch801TL-Roman"/>
                <w:sz w:val="22"/>
                <w:szCs w:val="22"/>
                <w:lang w:eastAsia="en-US"/>
              </w:rPr>
              <w:t>Galvenie mērķi, principi, izpausmes formas un nozīme bija: latviskās identitātes stiprināšana; latviešu valodas izaugsme; latviešu vēstures pētījumi.</w:t>
            </w:r>
          </w:p>
          <w:p w14:paraId="2EF9C771" w14:textId="3CAC475E" w:rsidR="00890478" w:rsidRPr="009F644B" w:rsidRDefault="00890478" w:rsidP="00955369">
            <w:pPr>
              <w:ind w:firstLine="508"/>
              <w:jc w:val="both"/>
              <w:rPr>
                <w:rFonts w:eastAsia="Dutch801TL-Roman"/>
                <w:sz w:val="22"/>
                <w:szCs w:val="22"/>
                <w:lang w:eastAsia="en-US"/>
              </w:rPr>
            </w:pPr>
            <w:r w:rsidRPr="009F644B">
              <w:rPr>
                <w:rFonts w:eastAsia="Dutch801TL-Roman"/>
                <w:sz w:val="22"/>
                <w:szCs w:val="22"/>
                <w:lang w:eastAsia="en-US"/>
              </w:rPr>
              <w:t xml:space="preserve">No 1882. līdz 1886. gadam </w:t>
            </w:r>
            <w:r w:rsidR="009F644B" w:rsidRPr="009F644B">
              <w:rPr>
                <w:rFonts w:eastAsia="Dutch801TL-Roman"/>
                <w:sz w:val="22"/>
                <w:szCs w:val="22"/>
                <w:lang w:eastAsia="en-US"/>
              </w:rPr>
              <w:t>Maskavas Universitātes</w:t>
            </w:r>
            <w:r w:rsidRPr="009F644B">
              <w:rPr>
                <w:rFonts w:eastAsia="Dutch801TL-Roman"/>
                <w:sz w:val="22"/>
                <w:szCs w:val="22"/>
                <w:lang w:eastAsia="en-US"/>
              </w:rPr>
              <w:t xml:space="preserve"> Juridiskajā fakultātē studēja vēlākais pirmais Latvijas Valsts prezidents Jānis Čakste. Viņam lieli nopelni studējošo latviešu organizēšanā Maskavā, tai skaitā,</w:t>
            </w:r>
            <w:r w:rsidR="009F644B" w:rsidRPr="009F644B">
              <w:rPr>
                <w:rFonts w:eastAsia="Dutch801TL-Roman"/>
                <w:sz w:val="22"/>
                <w:szCs w:val="22"/>
                <w:lang w:eastAsia="en-US"/>
              </w:rPr>
              <w:t xml:space="preserve"> </w:t>
            </w:r>
            <w:r w:rsidRPr="009F644B">
              <w:rPr>
                <w:rFonts w:eastAsia="Dutch801TL-Roman"/>
                <w:sz w:val="22"/>
                <w:szCs w:val="22"/>
                <w:lang w:eastAsia="en-US"/>
              </w:rPr>
              <w:t>studentu vakari</w:t>
            </w:r>
            <w:r w:rsidR="009F644B" w:rsidRPr="009F644B">
              <w:rPr>
                <w:rFonts w:eastAsia="Dutch801TL-Roman"/>
                <w:sz w:val="22"/>
                <w:szCs w:val="22"/>
                <w:lang w:eastAsia="en-US"/>
              </w:rPr>
              <w:t xml:space="preserve"> </w:t>
            </w:r>
            <w:r w:rsidRPr="009F644B">
              <w:rPr>
                <w:rFonts w:eastAsia="Dutch801TL-Roman"/>
                <w:sz w:val="22"/>
                <w:szCs w:val="22"/>
                <w:lang w:eastAsia="en-US"/>
              </w:rPr>
              <w:t xml:space="preserve">no 1884. Īpašs akcents uz Latvijas vēsturi. Maskavas “vakaram” jau kopš savas dibināšanas bija labi kontakti ar Tērbatas “Lettonia”. J. Čakste sarakstījās ar galveno “Letonijas” dibinātāju Jāni Pārstrautu. “Lettonia” tika nodibināta 1882. gada 14. maijā Tērbatā. Daļa Maskavā studējošo vēlāk – </w:t>
            </w:r>
            <w:r w:rsidR="009F644B" w:rsidRPr="009F644B">
              <w:rPr>
                <w:rFonts w:eastAsia="Dutch801TL-Roman"/>
                <w:sz w:val="22"/>
                <w:szCs w:val="22"/>
                <w:lang w:eastAsia="en-US"/>
              </w:rPr>
              <w:t>90. gados</w:t>
            </w:r>
            <w:r w:rsidRPr="009F644B">
              <w:rPr>
                <w:rFonts w:eastAsia="Dutch801TL-Roman"/>
                <w:sz w:val="22"/>
                <w:szCs w:val="22"/>
                <w:lang w:eastAsia="en-US"/>
              </w:rPr>
              <w:t xml:space="preserve"> nacionālās idejas vietā izvēlējās kreisās internacionālisma un šķiru cīņas idejas</w:t>
            </w:r>
          </w:p>
          <w:p w14:paraId="3F650BA6" w14:textId="77777777" w:rsidR="00890478" w:rsidRPr="009F644B" w:rsidRDefault="00890478" w:rsidP="00890478">
            <w:pPr>
              <w:ind w:firstLine="508"/>
              <w:rPr>
                <w:rFonts w:eastAsia="Dutch801TL-Roman"/>
                <w:sz w:val="22"/>
                <w:szCs w:val="22"/>
                <w:lang w:eastAsia="en-US"/>
              </w:rPr>
            </w:pPr>
          </w:p>
        </w:tc>
      </w:tr>
      <w:tr w:rsidR="00890478" w:rsidRPr="009F644B" w14:paraId="1F64A887" w14:textId="77777777" w:rsidTr="00EB2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trPr>
        <w:tc>
          <w:tcPr>
            <w:tcW w:w="1564" w:type="dxa"/>
            <w:tcBorders>
              <w:top w:val="nil"/>
              <w:left w:val="nil"/>
              <w:bottom w:val="nil"/>
              <w:right w:val="nil"/>
            </w:tcBorders>
            <w:shd w:val="clear" w:color="auto" w:fill="auto"/>
          </w:tcPr>
          <w:p w14:paraId="24BAFEEB"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lastRenderedPageBreak/>
              <w:t>Attēli, kopijas</w:t>
            </w:r>
          </w:p>
        </w:tc>
        <w:tc>
          <w:tcPr>
            <w:tcW w:w="6947" w:type="dxa"/>
            <w:gridSpan w:val="3"/>
            <w:tcBorders>
              <w:top w:val="nil"/>
              <w:left w:val="nil"/>
              <w:bottom w:val="nil"/>
              <w:right w:val="nil"/>
            </w:tcBorders>
            <w:shd w:val="clear" w:color="auto" w:fill="auto"/>
          </w:tcPr>
          <w:p w14:paraId="34D248C0" w14:textId="77777777" w:rsidR="00890478" w:rsidRPr="009F644B" w:rsidRDefault="00890478" w:rsidP="00890478">
            <w:pPr>
              <w:rPr>
                <w:sz w:val="22"/>
                <w:szCs w:val="22"/>
              </w:rPr>
            </w:pPr>
            <w:r w:rsidRPr="009F644B">
              <w:rPr>
                <w:sz w:val="22"/>
                <w:szCs w:val="22"/>
              </w:rPr>
              <w:t>JŪRNIEKI</w:t>
            </w:r>
          </w:p>
          <w:p w14:paraId="023DBD41" w14:textId="77777777" w:rsidR="00890478" w:rsidRPr="009F644B" w:rsidRDefault="00890478" w:rsidP="00890478">
            <w:pPr>
              <w:rPr>
                <w:sz w:val="22"/>
                <w:szCs w:val="22"/>
              </w:rPr>
            </w:pPr>
            <w:r w:rsidRPr="009F644B">
              <w:rPr>
                <w:sz w:val="22"/>
                <w:szCs w:val="22"/>
              </w:rPr>
              <w:t xml:space="preserve">Saimnieki – kuģu īpašnieki Vidzemes jūrmalā </w:t>
            </w:r>
          </w:p>
          <w:p w14:paraId="15920F61" w14:textId="01925101" w:rsidR="00890478" w:rsidRPr="009F644B" w:rsidRDefault="00890478" w:rsidP="00E800E7">
            <w:pPr>
              <w:jc w:val="right"/>
              <w:rPr>
                <w:i/>
                <w:sz w:val="22"/>
                <w:szCs w:val="22"/>
              </w:rPr>
            </w:pPr>
            <w:r w:rsidRPr="009F644B">
              <w:rPr>
                <w:i/>
                <w:sz w:val="22"/>
                <w:szCs w:val="22"/>
              </w:rPr>
              <w:t>No Ainažu</w:t>
            </w:r>
            <w:r w:rsidR="009F644B" w:rsidRPr="009F644B">
              <w:rPr>
                <w:i/>
                <w:sz w:val="22"/>
                <w:szCs w:val="22"/>
              </w:rPr>
              <w:t xml:space="preserve"> </w:t>
            </w:r>
            <w:r w:rsidR="00E800E7" w:rsidRPr="009F644B">
              <w:rPr>
                <w:i/>
                <w:sz w:val="22"/>
                <w:szCs w:val="22"/>
              </w:rPr>
              <w:t xml:space="preserve">muzeja mat. </w:t>
            </w:r>
            <w:r w:rsidRPr="009F644B">
              <w:rPr>
                <w:i/>
                <w:sz w:val="22"/>
                <w:szCs w:val="22"/>
              </w:rPr>
              <w:t xml:space="preserve">  </w:t>
            </w:r>
          </w:p>
        </w:tc>
      </w:tr>
      <w:tr w:rsidR="00890478" w:rsidRPr="009F644B" w14:paraId="108834B0" w14:textId="77777777" w:rsidTr="00EB2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trPr>
        <w:tc>
          <w:tcPr>
            <w:tcW w:w="1564" w:type="dxa"/>
            <w:tcBorders>
              <w:top w:val="nil"/>
              <w:left w:val="nil"/>
              <w:bottom w:val="nil"/>
              <w:right w:val="nil"/>
            </w:tcBorders>
            <w:shd w:val="clear" w:color="auto" w:fill="auto"/>
          </w:tcPr>
          <w:p w14:paraId="73A1F491"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t>Attēli, kopijas</w:t>
            </w:r>
          </w:p>
        </w:tc>
        <w:tc>
          <w:tcPr>
            <w:tcW w:w="6947" w:type="dxa"/>
            <w:gridSpan w:val="3"/>
            <w:tcBorders>
              <w:top w:val="nil"/>
              <w:left w:val="nil"/>
              <w:bottom w:val="nil"/>
              <w:right w:val="nil"/>
            </w:tcBorders>
            <w:shd w:val="clear" w:color="auto" w:fill="auto"/>
          </w:tcPr>
          <w:p w14:paraId="2730615A" w14:textId="77777777" w:rsidR="00890478" w:rsidRPr="009F644B" w:rsidRDefault="00890478" w:rsidP="00890478">
            <w:pPr>
              <w:rPr>
                <w:sz w:val="22"/>
                <w:szCs w:val="22"/>
              </w:rPr>
            </w:pPr>
            <w:r w:rsidRPr="009F644B">
              <w:rPr>
                <w:sz w:val="22"/>
                <w:szCs w:val="22"/>
              </w:rPr>
              <w:t>NAMĪPAŠNIEKI</w:t>
            </w:r>
          </w:p>
          <w:p w14:paraId="36CDCEED" w14:textId="4582DC6B" w:rsidR="00890478" w:rsidRPr="009F644B" w:rsidRDefault="00890478" w:rsidP="00890478">
            <w:pPr>
              <w:rPr>
                <w:sz w:val="22"/>
                <w:szCs w:val="22"/>
              </w:rPr>
            </w:pPr>
            <w:r w:rsidRPr="009F644B">
              <w:rPr>
                <w:sz w:val="22"/>
                <w:szCs w:val="22"/>
              </w:rPr>
              <w:t xml:space="preserve">Bagātie Rīgas namīpašnieki </w:t>
            </w:r>
            <w:r w:rsidR="00EB2A5C" w:rsidRPr="009F644B">
              <w:rPr>
                <w:sz w:val="22"/>
                <w:szCs w:val="22"/>
              </w:rPr>
              <w:t xml:space="preserve">latvieši, pilsoniskās aprindas </w:t>
            </w:r>
          </w:p>
        </w:tc>
      </w:tr>
      <w:tr w:rsidR="00EB2A5C" w:rsidRPr="009F644B" w14:paraId="4D81B7AD" w14:textId="77777777" w:rsidTr="00EB2A5C">
        <w:trPr>
          <w:gridAfter w:val="2"/>
          <w:wAfter w:w="897" w:type="dxa"/>
        </w:trPr>
        <w:tc>
          <w:tcPr>
            <w:tcW w:w="1564" w:type="dxa"/>
            <w:shd w:val="clear" w:color="auto" w:fill="auto"/>
          </w:tcPr>
          <w:p w14:paraId="093BAC3C" w14:textId="77777777" w:rsidR="00EB2A5C" w:rsidRPr="009F644B" w:rsidRDefault="00EB2A5C" w:rsidP="00D56F1D">
            <w:pPr>
              <w:suppressAutoHyphens/>
              <w:jc w:val="both"/>
              <w:rPr>
                <w:b/>
                <w:sz w:val="22"/>
                <w:szCs w:val="22"/>
                <w:lang w:eastAsia="ar-SA"/>
              </w:rPr>
            </w:pPr>
            <w:r w:rsidRPr="009F644B">
              <w:rPr>
                <w:b/>
                <w:sz w:val="22"/>
                <w:szCs w:val="22"/>
                <w:lang w:eastAsia="ar-SA"/>
              </w:rPr>
              <w:t>Attēls</w:t>
            </w:r>
          </w:p>
        </w:tc>
        <w:tc>
          <w:tcPr>
            <w:tcW w:w="6517" w:type="dxa"/>
            <w:gridSpan w:val="2"/>
            <w:shd w:val="clear" w:color="auto" w:fill="auto"/>
          </w:tcPr>
          <w:p w14:paraId="514B36CA" w14:textId="77777777" w:rsidR="00EB2A5C" w:rsidRPr="009F644B" w:rsidRDefault="00EB2A5C" w:rsidP="00D56F1D">
            <w:pPr>
              <w:suppressAutoHyphens/>
              <w:ind w:left="142" w:hanging="142"/>
              <w:jc w:val="both"/>
              <w:rPr>
                <w:sz w:val="22"/>
                <w:szCs w:val="22"/>
              </w:rPr>
            </w:pPr>
            <w:r w:rsidRPr="009F644B">
              <w:rPr>
                <w:sz w:val="22"/>
                <w:szCs w:val="22"/>
              </w:rPr>
              <w:t>Alfrēda Kalniņa mātes pansija Siguldā.</w:t>
            </w:r>
          </w:p>
        </w:tc>
      </w:tr>
      <w:tr w:rsidR="00890478" w:rsidRPr="009F644B" w14:paraId="42B6E742" w14:textId="77777777" w:rsidTr="00EB2A5C">
        <w:tc>
          <w:tcPr>
            <w:tcW w:w="1980" w:type="dxa"/>
            <w:gridSpan w:val="2"/>
          </w:tcPr>
          <w:p w14:paraId="545A0E91" w14:textId="77777777" w:rsidR="00890478" w:rsidRPr="009F644B" w:rsidRDefault="00890478" w:rsidP="00E800E7">
            <w:pPr>
              <w:rPr>
                <w:b/>
                <w:sz w:val="22"/>
                <w:szCs w:val="22"/>
              </w:rPr>
            </w:pPr>
            <w:r w:rsidRPr="009F644B">
              <w:rPr>
                <w:b/>
                <w:sz w:val="22"/>
                <w:szCs w:val="22"/>
                <w:lang w:eastAsia="ar-SA"/>
              </w:rPr>
              <w:t>Attēls, kopija</w:t>
            </w:r>
          </w:p>
        </w:tc>
        <w:tc>
          <w:tcPr>
            <w:tcW w:w="6998" w:type="dxa"/>
            <w:gridSpan w:val="3"/>
          </w:tcPr>
          <w:p w14:paraId="1DEDA738" w14:textId="77777777" w:rsidR="00890478" w:rsidRPr="009F644B" w:rsidRDefault="00890478" w:rsidP="00890478">
            <w:pPr>
              <w:spacing w:after="160" w:line="259" w:lineRule="auto"/>
              <w:ind w:left="-142" w:firstLine="186"/>
              <w:contextualSpacing/>
              <w:rPr>
                <w:sz w:val="22"/>
                <w:szCs w:val="22"/>
              </w:rPr>
            </w:pPr>
            <w:r w:rsidRPr="009F644B">
              <w:rPr>
                <w:sz w:val="22"/>
                <w:szCs w:val="22"/>
              </w:rPr>
              <w:t>ZEMNIEKI</w:t>
            </w:r>
          </w:p>
          <w:p w14:paraId="4134E151" w14:textId="77777777" w:rsidR="00890478" w:rsidRPr="009F644B" w:rsidRDefault="00890478" w:rsidP="00890478">
            <w:pPr>
              <w:spacing w:after="160" w:line="259" w:lineRule="auto"/>
              <w:ind w:left="-142"/>
              <w:contextualSpacing/>
              <w:rPr>
                <w:sz w:val="22"/>
                <w:szCs w:val="22"/>
              </w:rPr>
            </w:pPr>
            <w:r w:rsidRPr="009F644B">
              <w:rPr>
                <w:sz w:val="22"/>
                <w:szCs w:val="22"/>
              </w:rPr>
              <w:t xml:space="preserve"> Raiskuma pag. rentes māju saimnieces. Cēsīs, 1894 </w:t>
            </w:r>
          </w:p>
          <w:p w14:paraId="24B4AF54" w14:textId="77777777" w:rsidR="00890478" w:rsidRPr="009F644B" w:rsidRDefault="00890478" w:rsidP="00890478">
            <w:pPr>
              <w:spacing w:after="160" w:line="259" w:lineRule="auto"/>
              <w:ind w:left="-142"/>
              <w:contextualSpacing/>
              <w:jc w:val="right"/>
              <w:rPr>
                <w:i/>
                <w:sz w:val="22"/>
                <w:szCs w:val="22"/>
              </w:rPr>
            </w:pPr>
            <w:r w:rsidRPr="009F644B">
              <w:rPr>
                <w:i/>
                <w:sz w:val="22"/>
                <w:szCs w:val="22"/>
              </w:rPr>
              <w:t>LNVM VF 4112</w:t>
            </w:r>
          </w:p>
        </w:tc>
      </w:tr>
      <w:tr w:rsidR="00890478" w:rsidRPr="009F644B" w14:paraId="2561ED5C" w14:textId="77777777" w:rsidTr="00EB2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trPr>
        <w:tc>
          <w:tcPr>
            <w:tcW w:w="1564" w:type="dxa"/>
            <w:tcBorders>
              <w:top w:val="nil"/>
              <w:left w:val="nil"/>
              <w:bottom w:val="nil"/>
              <w:right w:val="nil"/>
            </w:tcBorders>
            <w:shd w:val="clear" w:color="auto" w:fill="auto"/>
          </w:tcPr>
          <w:p w14:paraId="7DD29C39"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t>Attēla kopija</w:t>
            </w:r>
          </w:p>
        </w:tc>
        <w:tc>
          <w:tcPr>
            <w:tcW w:w="6947" w:type="dxa"/>
            <w:gridSpan w:val="3"/>
            <w:tcBorders>
              <w:top w:val="nil"/>
              <w:left w:val="nil"/>
              <w:bottom w:val="nil"/>
              <w:right w:val="nil"/>
            </w:tcBorders>
            <w:shd w:val="clear" w:color="auto" w:fill="auto"/>
          </w:tcPr>
          <w:p w14:paraId="13C04154" w14:textId="77777777" w:rsidR="00890478" w:rsidRPr="009F644B" w:rsidRDefault="00890478" w:rsidP="00890478">
            <w:pPr>
              <w:suppressAutoHyphens/>
              <w:jc w:val="both"/>
              <w:rPr>
                <w:sz w:val="22"/>
                <w:szCs w:val="22"/>
                <w:lang w:eastAsia="ar-SA"/>
              </w:rPr>
            </w:pPr>
            <w:r w:rsidRPr="009F644B">
              <w:rPr>
                <w:sz w:val="22"/>
                <w:szCs w:val="22"/>
                <w:lang w:eastAsia="ar-SA"/>
              </w:rPr>
              <w:t>Jānis Martinsons, Turaidas pag. “Senku”saimnieks</w:t>
            </w:r>
          </w:p>
          <w:p w14:paraId="5196E87D" w14:textId="77777777" w:rsidR="00890478" w:rsidRPr="009F644B" w:rsidRDefault="00890478" w:rsidP="00890478">
            <w:pPr>
              <w:jc w:val="right"/>
              <w:rPr>
                <w:i/>
                <w:sz w:val="22"/>
                <w:szCs w:val="22"/>
              </w:rPr>
            </w:pPr>
            <w:r w:rsidRPr="009F644B">
              <w:rPr>
                <w:i/>
                <w:sz w:val="22"/>
                <w:szCs w:val="22"/>
              </w:rPr>
              <w:t xml:space="preserve">SM 5853 </w:t>
            </w:r>
          </w:p>
        </w:tc>
      </w:tr>
      <w:tr w:rsidR="00890478" w:rsidRPr="009F644B" w14:paraId="5E539048" w14:textId="77777777" w:rsidTr="00EB2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trPr>
        <w:tc>
          <w:tcPr>
            <w:tcW w:w="1564" w:type="dxa"/>
            <w:tcBorders>
              <w:top w:val="nil"/>
              <w:left w:val="nil"/>
              <w:bottom w:val="nil"/>
              <w:right w:val="nil"/>
            </w:tcBorders>
            <w:shd w:val="clear" w:color="auto" w:fill="auto"/>
          </w:tcPr>
          <w:p w14:paraId="38DBB61E"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t>Attēla kopija</w:t>
            </w:r>
          </w:p>
        </w:tc>
        <w:tc>
          <w:tcPr>
            <w:tcW w:w="6947" w:type="dxa"/>
            <w:gridSpan w:val="3"/>
            <w:tcBorders>
              <w:top w:val="nil"/>
              <w:left w:val="nil"/>
              <w:bottom w:val="nil"/>
              <w:right w:val="nil"/>
            </w:tcBorders>
            <w:shd w:val="clear" w:color="auto" w:fill="auto"/>
          </w:tcPr>
          <w:p w14:paraId="5FE6729D" w14:textId="77777777" w:rsidR="00890478" w:rsidRPr="009F644B" w:rsidRDefault="00890478" w:rsidP="00890478">
            <w:pPr>
              <w:suppressAutoHyphens/>
              <w:jc w:val="both"/>
              <w:rPr>
                <w:sz w:val="22"/>
                <w:szCs w:val="22"/>
                <w:lang w:eastAsia="ar-SA"/>
              </w:rPr>
            </w:pPr>
            <w:r w:rsidRPr="009F644B">
              <w:rPr>
                <w:sz w:val="22"/>
                <w:szCs w:val="22"/>
                <w:lang w:eastAsia="ar-SA"/>
              </w:rPr>
              <w:t>Turaidas pag. “Kalna Sikšņu” saimnieks Pēteris Pētersons ap 1912. gadu</w:t>
            </w:r>
          </w:p>
          <w:p w14:paraId="26C7E972" w14:textId="77777777" w:rsidR="00890478" w:rsidRPr="009F644B" w:rsidRDefault="00890478" w:rsidP="00890478">
            <w:pPr>
              <w:suppressAutoHyphens/>
              <w:ind w:left="4145" w:firstLine="1560"/>
              <w:jc w:val="both"/>
              <w:rPr>
                <w:i/>
                <w:sz w:val="22"/>
                <w:szCs w:val="22"/>
                <w:lang w:eastAsia="ar-SA"/>
              </w:rPr>
            </w:pPr>
            <w:r w:rsidRPr="009F644B">
              <w:rPr>
                <w:i/>
                <w:sz w:val="22"/>
                <w:szCs w:val="22"/>
                <w:lang w:eastAsia="ar-SA"/>
              </w:rPr>
              <w:t>SM 3573</w:t>
            </w:r>
          </w:p>
        </w:tc>
      </w:tr>
      <w:tr w:rsidR="00890478" w:rsidRPr="009F644B" w14:paraId="2489E836" w14:textId="77777777" w:rsidTr="00EB2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trPr>
        <w:tc>
          <w:tcPr>
            <w:tcW w:w="1564" w:type="dxa"/>
            <w:tcBorders>
              <w:top w:val="nil"/>
              <w:left w:val="nil"/>
              <w:bottom w:val="nil"/>
              <w:right w:val="nil"/>
            </w:tcBorders>
            <w:shd w:val="clear" w:color="auto" w:fill="auto"/>
          </w:tcPr>
          <w:p w14:paraId="46D2FA24"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t>Attēla kopija</w:t>
            </w:r>
          </w:p>
        </w:tc>
        <w:tc>
          <w:tcPr>
            <w:tcW w:w="6947" w:type="dxa"/>
            <w:gridSpan w:val="3"/>
            <w:tcBorders>
              <w:top w:val="nil"/>
              <w:left w:val="nil"/>
              <w:bottom w:val="nil"/>
              <w:right w:val="nil"/>
            </w:tcBorders>
            <w:shd w:val="clear" w:color="auto" w:fill="auto"/>
          </w:tcPr>
          <w:p w14:paraId="26D304B5" w14:textId="77777777" w:rsidR="00890478" w:rsidRPr="009F644B" w:rsidRDefault="00890478" w:rsidP="00890478">
            <w:pPr>
              <w:suppressAutoHyphens/>
              <w:rPr>
                <w:sz w:val="22"/>
                <w:szCs w:val="22"/>
                <w:lang w:eastAsia="ar-SA"/>
              </w:rPr>
            </w:pPr>
            <w:r w:rsidRPr="009F644B">
              <w:rPr>
                <w:sz w:val="22"/>
                <w:szCs w:val="22"/>
                <w:lang w:eastAsia="ar-SA"/>
              </w:rPr>
              <w:t>Turaidas</w:t>
            </w:r>
            <w:proofErr w:type="gramStart"/>
            <w:r w:rsidRPr="009F644B">
              <w:rPr>
                <w:sz w:val="22"/>
                <w:szCs w:val="22"/>
                <w:lang w:eastAsia="ar-SA"/>
              </w:rPr>
              <w:t xml:space="preserve">  </w:t>
            </w:r>
            <w:proofErr w:type="gramEnd"/>
            <w:r w:rsidRPr="009F644B">
              <w:rPr>
                <w:sz w:val="22"/>
                <w:szCs w:val="22"/>
                <w:lang w:eastAsia="ar-SA"/>
              </w:rPr>
              <w:t>pag.“Kalna Bestu” saimnieka Jāņa Šēnberga ģimene 20. gs. sākumā</w:t>
            </w:r>
          </w:p>
          <w:p w14:paraId="08684E20" w14:textId="77777777" w:rsidR="00890478" w:rsidRPr="009F644B" w:rsidRDefault="00890478" w:rsidP="00890478">
            <w:pPr>
              <w:suppressAutoHyphens/>
              <w:jc w:val="right"/>
              <w:rPr>
                <w:i/>
                <w:sz w:val="22"/>
                <w:szCs w:val="22"/>
                <w:lang w:eastAsia="ar-SA"/>
              </w:rPr>
            </w:pPr>
            <w:r w:rsidRPr="009F644B">
              <w:rPr>
                <w:i/>
                <w:sz w:val="22"/>
                <w:szCs w:val="22"/>
              </w:rPr>
              <w:t>TMR Za 821;3; 33</w:t>
            </w:r>
          </w:p>
        </w:tc>
      </w:tr>
      <w:tr w:rsidR="00890478" w:rsidRPr="009F644B" w14:paraId="240F4605" w14:textId="77777777" w:rsidTr="00EB2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trPr>
        <w:tc>
          <w:tcPr>
            <w:tcW w:w="1564" w:type="dxa"/>
            <w:tcBorders>
              <w:top w:val="nil"/>
              <w:left w:val="nil"/>
              <w:bottom w:val="nil"/>
              <w:right w:val="nil"/>
            </w:tcBorders>
            <w:shd w:val="clear" w:color="auto" w:fill="auto"/>
          </w:tcPr>
          <w:p w14:paraId="599E1723"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t>Attēla kopija</w:t>
            </w:r>
          </w:p>
        </w:tc>
        <w:tc>
          <w:tcPr>
            <w:tcW w:w="6947" w:type="dxa"/>
            <w:gridSpan w:val="3"/>
            <w:tcBorders>
              <w:top w:val="nil"/>
              <w:left w:val="nil"/>
              <w:bottom w:val="nil"/>
              <w:right w:val="nil"/>
            </w:tcBorders>
            <w:shd w:val="clear" w:color="auto" w:fill="auto"/>
          </w:tcPr>
          <w:p w14:paraId="20EA8A69" w14:textId="77777777" w:rsidR="00890478" w:rsidRPr="009F644B" w:rsidRDefault="00890478" w:rsidP="00890478">
            <w:pPr>
              <w:suppressAutoHyphens/>
              <w:rPr>
                <w:sz w:val="22"/>
                <w:szCs w:val="22"/>
                <w:lang w:eastAsia="ar-SA"/>
              </w:rPr>
            </w:pPr>
            <w:r w:rsidRPr="009F644B">
              <w:rPr>
                <w:sz w:val="22"/>
                <w:szCs w:val="22"/>
                <w:lang w:eastAsia="ar-SA"/>
              </w:rPr>
              <w:t xml:space="preserve">Turaidas pag. “Vecteiču” saimnieks Magnuss Krastiņš ar māsām un radiniecēm atsperu “līnijdroškā”. 19. gs. b. </w:t>
            </w:r>
          </w:p>
          <w:p w14:paraId="60CC98D0" w14:textId="77777777" w:rsidR="00890478" w:rsidRPr="009F644B" w:rsidRDefault="00890478" w:rsidP="00890478">
            <w:pPr>
              <w:suppressAutoHyphens/>
              <w:ind w:firstLine="4846"/>
              <w:rPr>
                <w:i/>
                <w:sz w:val="22"/>
                <w:szCs w:val="22"/>
                <w:lang w:eastAsia="ar-SA"/>
              </w:rPr>
            </w:pPr>
            <w:r w:rsidRPr="009F644B">
              <w:rPr>
                <w:i/>
                <w:sz w:val="22"/>
                <w:szCs w:val="22"/>
                <w:lang w:eastAsia="ar-SA"/>
              </w:rPr>
              <w:t>SM 4897</w:t>
            </w:r>
          </w:p>
        </w:tc>
      </w:tr>
      <w:tr w:rsidR="00890478" w:rsidRPr="009F644B" w14:paraId="351AA039" w14:textId="77777777" w:rsidTr="00EB2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trPr>
        <w:tc>
          <w:tcPr>
            <w:tcW w:w="1564" w:type="dxa"/>
            <w:tcBorders>
              <w:top w:val="nil"/>
              <w:left w:val="nil"/>
              <w:bottom w:val="nil"/>
              <w:right w:val="nil"/>
            </w:tcBorders>
            <w:shd w:val="clear" w:color="auto" w:fill="auto"/>
          </w:tcPr>
          <w:p w14:paraId="78FDFB37"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t>Attēla kopija</w:t>
            </w:r>
          </w:p>
        </w:tc>
        <w:tc>
          <w:tcPr>
            <w:tcW w:w="6947" w:type="dxa"/>
            <w:gridSpan w:val="3"/>
            <w:tcBorders>
              <w:top w:val="nil"/>
              <w:left w:val="nil"/>
              <w:bottom w:val="nil"/>
              <w:right w:val="nil"/>
            </w:tcBorders>
            <w:shd w:val="clear" w:color="auto" w:fill="auto"/>
          </w:tcPr>
          <w:p w14:paraId="429B5F2C" w14:textId="77777777" w:rsidR="00890478" w:rsidRPr="009F644B" w:rsidRDefault="00890478" w:rsidP="00890478">
            <w:pPr>
              <w:rPr>
                <w:sz w:val="22"/>
                <w:szCs w:val="22"/>
              </w:rPr>
            </w:pPr>
            <w:r w:rsidRPr="009F644B">
              <w:rPr>
                <w:sz w:val="22"/>
                <w:szCs w:val="22"/>
              </w:rPr>
              <w:t xml:space="preserve">Turaidas pag. “Kalna Zāģeru” saimnieka meitas. No kreisās: Anna Kalniņa, Emma Kalniņa </w:t>
            </w:r>
          </w:p>
          <w:p w14:paraId="5D9EEDEE" w14:textId="77777777" w:rsidR="00890478" w:rsidRPr="009F644B" w:rsidRDefault="00890478" w:rsidP="00890478">
            <w:pPr>
              <w:suppressAutoHyphens/>
              <w:jc w:val="right"/>
              <w:rPr>
                <w:i/>
                <w:sz w:val="22"/>
                <w:szCs w:val="22"/>
                <w:lang w:eastAsia="ar-SA"/>
              </w:rPr>
            </w:pPr>
            <w:r w:rsidRPr="009F644B">
              <w:rPr>
                <w:i/>
                <w:noProof/>
                <w:sz w:val="22"/>
                <w:szCs w:val="22"/>
              </w:rPr>
              <w:t>SM 5857.</w:t>
            </w:r>
          </w:p>
        </w:tc>
      </w:tr>
      <w:tr w:rsidR="00890478" w:rsidRPr="009F644B" w14:paraId="3AF984F4" w14:textId="77777777" w:rsidTr="00EB2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trPr>
        <w:tc>
          <w:tcPr>
            <w:tcW w:w="1564" w:type="dxa"/>
            <w:tcBorders>
              <w:top w:val="nil"/>
              <w:left w:val="nil"/>
              <w:bottom w:val="nil"/>
              <w:right w:val="nil"/>
            </w:tcBorders>
            <w:shd w:val="clear" w:color="auto" w:fill="auto"/>
          </w:tcPr>
          <w:p w14:paraId="59817F99"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t xml:space="preserve">Attēla kopija </w:t>
            </w:r>
          </w:p>
        </w:tc>
        <w:tc>
          <w:tcPr>
            <w:tcW w:w="6947" w:type="dxa"/>
            <w:gridSpan w:val="3"/>
            <w:tcBorders>
              <w:top w:val="nil"/>
              <w:left w:val="nil"/>
              <w:bottom w:val="nil"/>
              <w:right w:val="nil"/>
            </w:tcBorders>
            <w:shd w:val="clear" w:color="auto" w:fill="auto"/>
          </w:tcPr>
          <w:p w14:paraId="58090911" w14:textId="77777777" w:rsidR="00890478" w:rsidRPr="009F644B" w:rsidRDefault="00890478" w:rsidP="00890478">
            <w:pPr>
              <w:rPr>
                <w:sz w:val="22"/>
                <w:szCs w:val="22"/>
              </w:rPr>
            </w:pPr>
            <w:r w:rsidRPr="009F644B">
              <w:rPr>
                <w:sz w:val="22"/>
                <w:szCs w:val="22"/>
              </w:rPr>
              <w:t xml:space="preserve">Turaidas pag. “Lejas Beitiņu” saimnieka Miķeļa Lasmaņa dēli Ermanis un Augusts ap 1912. </w:t>
            </w:r>
          </w:p>
          <w:p w14:paraId="6DADAE02" w14:textId="77777777" w:rsidR="00890478" w:rsidRPr="009F644B" w:rsidRDefault="00890478" w:rsidP="00890478">
            <w:pPr>
              <w:ind w:firstLine="1169"/>
              <w:rPr>
                <w:i/>
                <w:sz w:val="22"/>
                <w:szCs w:val="22"/>
              </w:rPr>
            </w:pPr>
            <w:r w:rsidRPr="009F644B">
              <w:rPr>
                <w:sz w:val="22"/>
                <w:szCs w:val="22"/>
              </w:rPr>
              <w:t xml:space="preserve">                                                                                    </w:t>
            </w:r>
            <w:r w:rsidRPr="009F644B">
              <w:rPr>
                <w:i/>
                <w:sz w:val="22"/>
                <w:szCs w:val="22"/>
              </w:rPr>
              <w:t>TMR 6001</w:t>
            </w:r>
          </w:p>
        </w:tc>
      </w:tr>
      <w:tr w:rsidR="00890478" w:rsidRPr="009F644B" w14:paraId="08054C60" w14:textId="77777777" w:rsidTr="00EB2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trPr>
        <w:tc>
          <w:tcPr>
            <w:tcW w:w="1564" w:type="dxa"/>
            <w:tcBorders>
              <w:top w:val="nil"/>
              <w:left w:val="nil"/>
              <w:bottom w:val="nil"/>
              <w:right w:val="nil"/>
            </w:tcBorders>
            <w:shd w:val="clear" w:color="auto" w:fill="auto"/>
          </w:tcPr>
          <w:p w14:paraId="116E52CB"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t>Attēla kopija</w:t>
            </w:r>
          </w:p>
        </w:tc>
        <w:tc>
          <w:tcPr>
            <w:tcW w:w="6947" w:type="dxa"/>
            <w:gridSpan w:val="3"/>
            <w:tcBorders>
              <w:top w:val="nil"/>
              <w:left w:val="nil"/>
              <w:bottom w:val="nil"/>
              <w:right w:val="nil"/>
            </w:tcBorders>
            <w:shd w:val="clear" w:color="auto" w:fill="auto"/>
          </w:tcPr>
          <w:p w14:paraId="506AFA88" w14:textId="77777777" w:rsidR="00890478" w:rsidRPr="009F644B" w:rsidRDefault="00890478" w:rsidP="00890478">
            <w:pPr>
              <w:rPr>
                <w:sz w:val="22"/>
                <w:szCs w:val="22"/>
              </w:rPr>
            </w:pPr>
            <w:r w:rsidRPr="009F644B">
              <w:rPr>
                <w:sz w:val="22"/>
                <w:szCs w:val="22"/>
              </w:rPr>
              <w:t xml:space="preserve">Turaidas pag. “Kalna Bestu”saimnieka dēls Jānis Šēnbergs ap 1915. g. </w:t>
            </w:r>
          </w:p>
          <w:p w14:paraId="331A0381" w14:textId="77777777" w:rsidR="00890478" w:rsidRPr="009F644B" w:rsidRDefault="00890478" w:rsidP="00890478">
            <w:pPr>
              <w:ind w:firstLine="5846"/>
              <w:rPr>
                <w:i/>
                <w:sz w:val="22"/>
                <w:szCs w:val="22"/>
              </w:rPr>
            </w:pPr>
            <w:r w:rsidRPr="009F644B">
              <w:rPr>
                <w:i/>
                <w:sz w:val="22"/>
                <w:szCs w:val="22"/>
              </w:rPr>
              <w:t>SM 6361</w:t>
            </w:r>
          </w:p>
        </w:tc>
      </w:tr>
      <w:tr w:rsidR="00890478" w:rsidRPr="009F644B" w14:paraId="0A18827F" w14:textId="77777777" w:rsidTr="00EB2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trPr>
        <w:tc>
          <w:tcPr>
            <w:tcW w:w="1564" w:type="dxa"/>
            <w:tcBorders>
              <w:top w:val="nil"/>
              <w:left w:val="nil"/>
              <w:bottom w:val="nil"/>
              <w:right w:val="nil"/>
            </w:tcBorders>
            <w:shd w:val="clear" w:color="auto" w:fill="auto"/>
          </w:tcPr>
          <w:p w14:paraId="4E4FB08D"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t>Attēla kopija</w:t>
            </w:r>
          </w:p>
        </w:tc>
        <w:tc>
          <w:tcPr>
            <w:tcW w:w="6947" w:type="dxa"/>
            <w:gridSpan w:val="3"/>
            <w:tcBorders>
              <w:top w:val="nil"/>
              <w:left w:val="nil"/>
              <w:bottom w:val="nil"/>
              <w:right w:val="nil"/>
            </w:tcBorders>
            <w:shd w:val="clear" w:color="auto" w:fill="auto"/>
          </w:tcPr>
          <w:p w14:paraId="6234FB78" w14:textId="77777777" w:rsidR="00890478" w:rsidRPr="009F644B" w:rsidRDefault="00890478" w:rsidP="00890478">
            <w:pPr>
              <w:rPr>
                <w:sz w:val="22"/>
                <w:szCs w:val="22"/>
              </w:rPr>
            </w:pPr>
            <w:r w:rsidRPr="009F644B">
              <w:rPr>
                <w:sz w:val="22"/>
                <w:szCs w:val="22"/>
              </w:rPr>
              <w:t>Turaidas pag. “Kalna Zāģeru” un “Lejas Beitiņu” jaunieši. 20. gs. sākums</w:t>
            </w:r>
          </w:p>
          <w:p w14:paraId="25A01A2A" w14:textId="77777777" w:rsidR="00890478" w:rsidRPr="009F644B" w:rsidRDefault="00890478" w:rsidP="00890478">
            <w:pPr>
              <w:jc w:val="right"/>
              <w:rPr>
                <w:i/>
                <w:sz w:val="22"/>
                <w:szCs w:val="22"/>
              </w:rPr>
            </w:pPr>
            <w:r w:rsidRPr="009F644B">
              <w:rPr>
                <w:i/>
                <w:noProof/>
                <w:sz w:val="22"/>
                <w:szCs w:val="22"/>
              </w:rPr>
              <w:t xml:space="preserve">TMR 5928 </w:t>
            </w:r>
          </w:p>
        </w:tc>
      </w:tr>
    </w:tbl>
    <w:p w14:paraId="0B3A53E2" w14:textId="47D7D799" w:rsidR="00890478" w:rsidRPr="009F644B" w:rsidRDefault="00890478" w:rsidP="005C7DA5">
      <w:pPr>
        <w:widowControl w:val="0"/>
        <w:suppressAutoHyphens/>
        <w:rPr>
          <w:sz w:val="22"/>
          <w:szCs w:val="22"/>
        </w:rPr>
      </w:pPr>
    </w:p>
    <w:p w14:paraId="57B0AF49" w14:textId="77777777" w:rsidR="00890478" w:rsidRPr="009F644B" w:rsidRDefault="00890478" w:rsidP="005C538D">
      <w:pPr>
        <w:rPr>
          <w:b/>
          <w:sz w:val="22"/>
          <w:szCs w:val="22"/>
        </w:rPr>
      </w:pPr>
      <w:r w:rsidRPr="009F644B">
        <w:rPr>
          <w:b/>
          <w:sz w:val="22"/>
          <w:szCs w:val="22"/>
        </w:rPr>
        <w:t>Sociālā spriedze, 20. gadsimtu uzsākot</w:t>
      </w:r>
    </w:p>
    <w:p w14:paraId="582B72A2" w14:textId="77777777" w:rsidR="00890478" w:rsidRPr="009F644B" w:rsidRDefault="00890478" w:rsidP="00890478">
      <w:pPr>
        <w:pStyle w:val="Sarakstarindkopa"/>
        <w:ind w:left="0" w:firstLine="851"/>
        <w:jc w:val="both"/>
        <w:rPr>
          <w:sz w:val="22"/>
          <w:szCs w:val="22"/>
        </w:rPr>
      </w:pPr>
      <w:r w:rsidRPr="009F644B">
        <w:rPr>
          <w:sz w:val="22"/>
          <w:szCs w:val="22"/>
        </w:rPr>
        <w:t xml:space="preserve">Mainoties sabiedrībai un ekonomikai, pieaug sociālā spriedze dažādu sabiedrības kārtu starpā, tai skaitā arī izglītību un turību ieguvušo latviešu vidū. </w:t>
      </w:r>
      <w:r w:rsidRPr="009F644B">
        <w:rPr>
          <w:rFonts w:eastAsia="Dutch801TL-Roman"/>
          <w:sz w:val="22"/>
          <w:szCs w:val="22"/>
          <w:lang w:eastAsia="en-US"/>
        </w:rPr>
        <w:t xml:space="preserve">1893. gada 28. augustā Jelgavas Latviešu biedrības Rakstniecības nodaļas sarīkotais literārais vakars, kurā J. Jansons (Brauns) nolasa priekšlasījumu “Domas par jaunlaiku literatūru”, bet M. Bruņenieks – priekšlasījumu “Par sievieti drāmā”, tiek uzskatīts par </w:t>
      </w:r>
      <w:r w:rsidRPr="009F644B">
        <w:rPr>
          <w:sz w:val="22"/>
          <w:szCs w:val="22"/>
        </w:rPr>
        <w:t xml:space="preserve">Jaunā strāvas sākumu. </w:t>
      </w:r>
    </w:p>
    <w:p w14:paraId="15D99D5A" w14:textId="0F5AAEA0" w:rsidR="00890478" w:rsidRPr="009F644B" w:rsidRDefault="00890478" w:rsidP="00890478">
      <w:pPr>
        <w:ind w:firstLine="720"/>
        <w:jc w:val="both"/>
        <w:rPr>
          <w:sz w:val="22"/>
          <w:szCs w:val="22"/>
        </w:rPr>
      </w:pPr>
      <w:r w:rsidRPr="009F644B">
        <w:rPr>
          <w:sz w:val="22"/>
          <w:szCs w:val="22"/>
        </w:rPr>
        <w:t xml:space="preserve">Jaunā strāva ir latviešu demokrātiskās inteliģences grupa, kas </w:t>
      </w:r>
      <w:r w:rsidR="009F644B" w:rsidRPr="009F644B">
        <w:rPr>
          <w:sz w:val="22"/>
          <w:szCs w:val="22"/>
        </w:rPr>
        <w:t>19. gadsimta</w:t>
      </w:r>
      <w:r w:rsidRPr="009F644B">
        <w:rPr>
          <w:sz w:val="22"/>
          <w:szCs w:val="22"/>
        </w:rPr>
        <w:t xml:space="preserve"> beigās pauž demokrātiskas un sociālistiskas idejas, atbalstot materiālismu, zinātni, īpaši darvinismu, brīvāku ētiku, sieviešu emancipāciju, nereti ateismu un aktīvu sociālo cīņu, savukārt noliedzot nacionālismu. Sevišķi liela loma jaunās strāvas ideju izplatīšanā ir laikrakstam “Dienas Lapa” (1886-1905), kam pievienojās </w:t>
      </w:r>
      <w:r w:rsidRPr="009F644B">
        <w:rPr>
          <w:sz w:val="22"/>
          <w:szCs w:val="22"/>
        </w:rPr>
        <w:lastRenderedPageBreak/>
        <w:t>arī “Mājas Viesis” (1893-1903).  Jaunā paaudze savos literārajos darbos un dzīvē nostājas pret visu veco, cenšas lauzt</w:t>
      </w:r>
      <w:proofErr w:type="gramStart"/>
      <w:r w:rsidRPr="009F644B">
        <w:rPr>
          <w:sz w:val="22"/>
          <w:szCs w:val="22"/>
        </w:rPr>
        <w:t xml:space="preserve">  </w:t>
      </w:r>
      <w:proofErr w:type="gramEnd"/>
      <w:r w:rsidRPr="009F644B">
        <w:rPr>
          <w:sz w:val="22"/>
          <w:szCs w:val="22"/>
        </w:rPr>
        <w:t>aizspriedumus, sajūsminās par zinātnes sasniegumiem un progresa ideju.</w:t>
      </w:r>
    </w:p>
    <w:p w14:paraId="4A931D9F" w14:textId="53837498" w:rsidR="00890478" w:rsidRPr="009F644B" w:rsidRDefault="00890478" w:rsidP="005C538D">
      <w:pPr>
        <w:pStyle w:val="Sarakstarindkopa"/>
        <w:ind w:left="0" w:firstLine="851"/>
        <w:jc w:val="both"/>
        <w:rPr>
          <w:sz w:val="22"/>
          <w:szCs w:val="22"/>
        </w:rPr>
      </w:pPr>
      <w:r w:rsidRPr="009F644B">
        <w:rPr>
          <w:sz w:val="22"/>
          <w:szCs w:val="22"/>
        </w:rPr>
        <w:t xml:space="preserve">Lielākā daļa jaunstrāvnieku pārstāv marksisma idejas. Pēc jaunstrāvnieku vajāšanas 1897. gadā apcietina ap 150 personas, un daļa jaunstrāvnieku aizbēg uz ārzemēm. Tur daļa ar nodibina Latviešu sociāldemokrātu savienību, kas izdod laikrakstu “Proletārietis”. Viņi ir pirmie, kas atklātībā propagandē patstāvīgu Latviju. </w:t>
      </w:r>
    </w:p>
    <w:tbl>
      <w:tblPr>
        <w:tblW w:w="8926" w:type="dxa"/>
        <w:tblLook w:val="04A0" w:firstRow="1" w:lastRow="0" w:firstColumn="1" w:lastColumn="0" w:noHBand="0" w:noVBand="1"/>
      </w:tblPr>
      <w:tblGrid>
        <w:gridCol w:w="2088"/>
        <w:gridCol w:w="112"/>
        <w:gridCol w:w="283"/>
        <w:gridCol w:w="5942"/>
        <w:gridCol w:w="205"/>
        <w:gridCol w:w="296"/>
      </w:tblGrid>
      <w:tr w:rsidR="00890478" w:rsidRPr="009F644B" w14:paraId="7A545EED" w14:textId="77777777" w:rsidTr="00E800E7">
        <w:tc>
          <w:tcPr>
            <w:tcW w:w="2036" w:type="dxa"/>
          </w:tcPr>
          <w:p w14:paraId="08E43B8D" w14:textId="77777777" w:rsidR="00890478" w:rsidRPr="009F644B" w:rsidRDefault="00890478" w:rsidP="00890478">
            <w:pPr>
              <w:rPr>
                <w:b/>
                <w:sz w:val="22"/>
                <w:szCs w:val="22"/>
              </w:rPr>
            </w:pPr>
            <w:r w:rsidRPr="009F644B">
              <w:rPr>
                <w:b/>
                <w:sz w:val="22"/>
                <w:szCs w:val="22"/>
              </w:rPr>
              <w:t>Fona attēls, teksts</w:t>
            </w:r>
          </w:p>
        </w:tc>
        <w:tc>
          <w:tcPr>
            <w:tcW w:w="6890" w:type="dxa"/>
            <w:gridSpan w:val="5"/>
          </w:tcPr>
          <w:p w14:paraId="36CD3B15" w14:textId="77777777" w:rsidR="00890478" w:rsidRPr="009F644B" w:rsidRDefault="00890478" w:rsidP="00890478">
            <w:pPr>
              <w:ind w:firstLine="720"/>
              <w:jc w:val="center"/>
              <w:rPr>
                <w:sz w:val="22"/>
                <w:szCs w:val="22"/>
              </w:rPr>
            </w:pPr>
            <w:r w:rsidRPr="009F644B">
              <w:rPr>
                <w:sz w:val="22"/>
                <w:szCs w:val="22"/>
              </w:rPr>
              <w:t xml:space="preserve">Rainis. Nemiera sācējs. </w:t>
            </w:r>
          </w:p>
          <w:p w14:paraId="7A606A92" w14:textId="77777777" w:rsidR="00890478" w:rsidRPr="009F644B" w:rsidRDefault="00890478" w:rsidP="00890478">
            <w:pPr>
              <w:ind w:firstLine="720"/>
              <w:jc w:val="center"/>
              <w:rPr>
                <w:sz w:val="22"/>
                <w:szCs w:val="22"/>
              </w:rPr>
            </w:pPr>
            <w:r w:rsidRPr="009F644B">
              <w:rPr>
                <w:sz w:val="22"/>
                <w:szCs w:val="22"/>
              </w:rPr>
              <w:t>Kas ir tas rūcējs, tas šņācējs?</w:t>
            </w:r>
          </w:p>
          <w:p w14:paraId="5FE549FD" w14:textId="77777777" w:rsidR="00890478" w:rsidRPr="009F644B" w:rsidRDefault="00890478" w:rsidP="00890478">
            <w:pPr>
              <w:pStyle w:val="Sarakstarindkopa"/>
              <w:ind w:left="0"/>
              <w:jc w:val="both"/>
              <w:rPr>
                <w:sz w:val="22"/>
                <w:szCs w:val="22"/>
              </w:rPr>
            </w:pPr>
          </w:p>
        </w:tc>
      </w:tr>
      <w:tr w:rsidR="00890478" w:rsidRPr="009F644B" w14:paraId="66EECC73" w14:textId="77777777" w:rsidTr="00E800E7">
        <w:tc>
          <w:tcPr>
            <w:tcW w:w="2036" w:type="dxa"/>
          </w:tcPr>
          <w:p w14:paraId="11CA9925" w14:textId="77777777" w:rsidR="00890478" w:rsidRPr="009F644B" w:rsidRDefault="00890478" w:rsidP="00890478">
            <w:pPr>
              <w:rPr>
                <w:b/>
                <w:sz w:val="22"/>
                <w:szCs w:val="22"/>
              </w:rPr>
            </w:pPr>
            <w:r w:rsidRPr="009F644B">
              <w:rPr>
                <w:b/>
                <w:sz w:val="22"/>
                <w:szCs w:val="22"/>
              </w:rPr>
              <w:t>Fona attēls, teksts</w:t>
            </w:r>
          </w:p>
        </w:tc>
        <w:tc>
          <w:tcPr>
            <w:tcW w:w="6890" w:type="dxa"/>
            <w:gridSpan w:val="5"/>
          </w:tcPr>
          <w:p w14:paraId="592B231C" w14:textId="65E43DCF" w:rsidR="00890478" w:rsidRPr="009F644B" w:rsidRDefault="00890478" w:rsidP="00890478">
            <w:pPr>
              <w:pStyle w:val="Sarakstarindkopa"/>
              <w:ind w:left="0"/>
              <w:jc w:val="both"/>
              <w:rPr>
                <w:sz w:val="22"/>
                <w:szCs w:val="22"/>
              </w:rPr>
            </w:pPr>
            <w:r w:rsidRPr="009F644B">
              <w:rPr>
                <w:sz w:val="22"/>
                <w:szCs w:val="22"/>
              </w:rPr>
              <w:t xml:space="preserve">Raksts “Latviešu “vecie un jaunie”, Dienas Lapa, 1892, nr. 108, </w:t>
            </w:r>
            <w:r w:rsidR="009F644B" w:rsidRPr="009F644B">
              <w:rPr>
                <w:sz w:val="22"/>
                <w:szCs w:val="22"/>
              </w:rPr>
              <w:t>13. maijs</w:t>
            </w:r>
            <w:r w:rsidRPr="009F644B">
              <w:rPr>
                <w:sz w:val="22"/>
                <w:szCs w:val="22"/>
              </w:rPr>
              <w:t>, kur valodnieks J. Sirmais rakstā polemizē ar</w:t>
            </w:r>
            <w:r w:rsidR="009F644B" w:rsidRPr="009F644B">
              <w:rPr>
                <w:sz w:val="22"/>
                <w:szCs w:val="22"/>
              </w:rPr>
              <w:t xml:space="preserve"> </w:t>
            </w:r>
            <w:r w:rsidRPr="009F644B">
              <w:rPr>
                <w:sz w:val="22"/>
                <w:szCs w:val="22"/>
              </w:rPr>
              <w:t>K.Mīlenbahu par latviešu valodniecības jautājumiem.</w:t>
            </w:r>
          </w:p>
        </w:tc>
      </w:tr>
      <w:tr w:rsidR="00890478" w:rsidRPr="009F644B" w14:paraId="26C49983" w14:textId="77777777" w:rsidTr="00E800E7">
        <w:trPr>
          <w:trHeight w:val="674"/>
        </w:trPr>
        <w:tc>
          <w:tcPr>
            <w:tcW w:w="2036" w:type="dxa"/>
          </w:tcPr>
          <w:p w14:paraId="72264B77" w14:textId="77777777" w:rsidR="00890478" w:rsidRPr="009F644B" w:rsidRDefault="00890478" w:rsidP="00890478">
            <w:pPr>
              <w:rPr>
                <w:b/>
                <w:sz w:val="22"/>
                <w:szCs w:val="22"/>
              </w:rPr>
            </w:pPr>
            <w:r w:rsidRPr="009F644B">
              <w:rPr>
                <w:b/>
                <w:sz w:val="22"/>
                <w:szCs w:val="22"/>
              </w:rPr>
              <w:t>Fona attēlu kolāža</w:t>
            </w:r>
          </w:p>
        </w:tc>
        <w:tc>
          <w:tcPr>
            <w:tcW w:w="6890" w:type="dxa"/>
            <w:gridSpan w:val="5"/>
          </w:tcPr>
          <w:p w14:paraId="6039DC48" w14:textId="21BBC7E8" w:rsidR="00890478" w:rsidRPr="009F644B" w:rsidRDefault="00890478" w:rsidP="00890478">
            <w:pPr>
              <w:pStyle w:val="Sarakstarindkopa"/>
              <w:ind w:left="0"/>
              <w:rPr>
                <w:sz w:val="22"/>
                <w:szCs w:val="22"/>
              </w:rPr>
            </w:pPr>
            <w:r w:rsidRPr="009F644B">
              <w:rPr>
                <w:sz w:val="22"/>
                <w:szCs w:val="22"/>
              </w:rPr>
              <w:t>Rakstu piemēri par darvinismu, ateismu vai pret nacionālismu no laikrakstiem "Dienas Lapa" (1886-1897); Pūrs (1891-1897), “Mājas Viesis” (1893-1903).</w:t>
            </w:r>
          </w:p>
        </w:tc>
      </w:tr>
      <w:tr w:rsidR="00890478" w:rsidRPr="009F644B" w14:paraId="0DE84EBF" w14:textId="77777777" w:rsidTr="00E800E7">
        <w:trPr>
          <w:gridAfter w:val="2"/>
          <w:wAfter w:w="507" w:type="dxa"/>
        </w:trPr>
        <w:tc>
          <w:tcPr>
            <w:tcW w:w="2127" w:type="dxa"/>
            <w:gridSpan w:val="2"/>
            <w:shd w:val="clear" w:color="auto" w:fill="auto"/>
          </w:tcPr>
          <w:p w14:paraId="5F420AE2" w14:textId="77777777" w:rsidR="00890478" w:rsidRPr="009F644B" w:rsidRDefault="00890478" w:rsidP="00890478">
            <w:pPr>
              <w:ind w:left="884" w:hanging="992"/>
              <w:rPr>
                <w:b/>
                <w:sz w:val="22"/>
                <w:szCs w:val="22"/>
              </w:rPr>
            </w:pPr>
            <w:r w:rsidRPr="009F644B">
              <w:rPr>
                <w:b/>
                <w:sz w:val="22"/>
                <w:szCs w:val="22"/>
              </w:rPr>
              <w:t>Teksts</w:t>
            </w:r>
          </w:p>
        </w:tc>
        <w:tc>
          <w:tcPr>
            <w:tcW w:w="6292" w:type="dxa"/>
            <w:gridSpan w:val="2"/>
            <w:shd w:val="clear" w:color="auto" w:fill="auto"/>
          </w:tcPr>
          <w:p w14:paraId="03A86735" w14:textId="77777777" w:rsidR="00890478" w:rsidRPr="009F644B" w:rsidRDefault="00890478" w:rsidP="00890478">
            <w:pPr>
              <w:rPr>
                <w:sz w:val="22"/>
                <w:szCs w:val="22"/>
              </w:rPr>
            </w:pPr>
            <w:r w:rsidRPr="009F644B">
              <w:rPr>
                <w:sz w:val="22"/>
                <w:szCs w:val="22"/>
              </w:rPr>
              <w:t>Pīpkolonija</w:t>
            </w:r>
          </w:p>
          <w:p w14:paraId="6E8C0D54" w14:textId="77777777" w:rsidR="00890478" w:rsidRPr="009F644B" w:rsidRDefault="00890478" w:rsidP="00890478">
            <w:pPr>
              <w:rPr>
                <w:sz w:val="22"/>
                <w:szCs w:val="22"/>
              </w:rPr>
            </w:pPr>
            <w:r w:rsidRPr="009F644B">
              <w:rPr>
                <w:sz w:val="22"/>
                <w:szCs w:val="22"/>
              </w:rPr>
              <w:t xml:space="preserve">1883. gadā Tērbatā nodibinājās demokrātiski noskaņotu studentu pulciņš „Pīpkolonija“, kur vēlāk populāras marksistiskas idejas. Līdzīgi pulciņi nodibinās arī Pēterburgā un Maskavā. Tērbatas studenti izdod rakstu krājumu „Pūrs </w:t>
            </w:r>
            <w:proofErr w:type="gramStart"/>
            <w:r w:rsidRPr="009F644B">
              <w:rPr>
                <w:sz w:val="22"/>
                <w:szCs w:val="22"/>
              </w:rPr>
              <w:t>(</w:t>
            </w:r>
            <w:proofErr w:type="gramEnd"/>
            <w:r w:rsidRPr="009F644B">
              <w:rPr>
                <w:sz w:val="22"/>
                <w:szCs w:val="22"/>
              </w:rPr>
              <w:t>I. 1891. g., II – 1892. g. III. – 1894. g.). Šī krājuma III. daļā parādās Kārļa Kasparsona raksts „Dialektika“, kas gūst tik lielu iespaidu, ka Kasparsonu sāka dēvēt par „latviešu Marksu“.</w:t>
            </w:r>
          </w:p>
        </w:tc>
      </w:tr>
      <w:tr w:rsidR="00890478" w:rsidRPr="009F644B" w14:paraId="1F192B4E" w14:textId="77777777" w:rsidTr="00E800E7">
        <w:trPr>
          <w:gridAfter w:val="2"/>
          <w:wAfter w:w="507" w:type="dxa"/>
        </w:trPr>
        <w:tc>
          <w:tcPr>
            <w:tcW w:w="2127" w:type="dxa"/>
            <w:gridSpan w:val="2"/>
            <w:shd w:val="clear" w:color="auto" w:fill="auto"/>
          </w:tcPr>
          <w:p w14:paraId="2421B959" w14:textId="77777777" w:rsidR="00890478" w:rsidRPr="009F644B" w:rsidRDefault="00890478" w:rsidP="00890478">
            <w:pPr>
              <w:ind w:left="884" w:hanging="992"/>
              <w:rPr>
                <w:b/>
                <w:sz w:val="22"/>
                <w:szCs w:val="22"/>
              </w:rPr>
            </w:pPr>
            <w:r w:rsidRPr="009F644B">
              <w:rPr>
                <w:b/>
                <w:sz w:val="22"/>
                <w:szCs w:val="22"/>
              </w:rPr>
              <w:t xml:space="preserve">Slēptā informācija </w:t>
            </w:r>
          </w:p>
        </w:tc>
        <w:tc>
          <w:tcPr>
            <w:tcW w:w="6292" w:type="dxa"/>
            <w:gridSpan w:val="2"/>
            <w:shd w:val="clear" w:color="auto" w:fill="auto"/>
          </w:tcPr>
          <w:p w14:paraId="3CD05B81" w14:textId="77777777" w:rsidR="00890478" w:rsidRPr="009F644B" w:rsidRDefault="00890478" w:rsidP="00890478">
            <w:pPr>
              <w:rPr>
                <w:sz w:val="22"/>
                <w:szCs w:val="22"/>
              </w:rPr>
            </w:pPr>
            <w:r w:rsidRPr="009F644B">
              <w:rPr>
                <w:sz w:val="22"/>
                <w:szCs w:val="22"/>
              </w:rPr>
              <w:t xml:space="preserve">Kārlis Kasparsons </w:t>
            </w:r>
          </w:p>
          <w:p w14:paraId="367E1C87" w14:textId="0C2B63F5" w:rsidR="00890478" w:rsidRPr="009F644B" w:rsidRDefault="00890478" w:rsidP="00890478">
            <w:pPr>
              <w:rPr>
                <w:sz w:val="22"/>
                <w:szCs w:val="22"/>
              </w:rPr>
            </w:pPr>
            <w:r w:rsidRPr="009F644B">
              <w:rPr>
                <w:sz w:val="22"/>
                <w:szCs w:val="22"/>
              </w:rPr>
              <w:t xml:space="preserve">(hipersaite uz rakstu TMR </w:t>
            </w:r>
            <w:proofErr w:type="gramStart"/>
            <w:r w:rsidRPr="009F644B">
              <w:rPr>
                <w:sz w:val="22"/>
                <w:szCs w:val="22"/>
              </w:rPr>
              <w:t>mājas lapā</w:t>
            </w:r>
            <w:proofErr w:type="gramEnd"/>
            <w:r w:rsidRPr="009F644B">
              <w:rPr>
                <w:sz w:val="22"/>
                <w:szCs w:val="22"/>
              </w:rPr>
              <w:t xml:space="preserve"> “Latvijas Republikas pirmajam izglītības ministram Kārlim Kasparsonam – 150”</w:t>
            </w:r>
            <w:r w:rsidR="00EB2A5C" w:rsidRPr="009F644B">
              <w:rPr>
                <w:sz w:val="22"/>
                <w:szCs w:val="22"/>
              </w:rPr>
              <w:t>)</w:t>
            </w:r>
          </w:p>
        </w:tc>
      </w:tr>
      <w:tr w:rsidR="00890478" w:rsidRPr="009F644B" w14:paraId="08C7D59F" w14:textId="77777777" w:rsidTr="00E800E7">
        <w:trPr>
          <w:gridAfter w:val="2"/>
          <w:wAfter w:w="507" w:type="dxa"/>
        </w:trPr>
        <w:tc>
          <w:tcPr>
            <w:tcW w:w="2127" w:type="dxa"/>
            <w:gridSpan w:val="2"/>
            <w:shd w:val="clear" w:color="auto" w:fill="auto"/>
          </w:tcPr>
          <w:p w14:paraId="239F1505" w14:textId="77777777" w:rsidR="00890478" w:rsidRPr="009F644B" w:rsidRDefault="00890478" w:rsidP="00890478">
            <w:pPr>
              <w:ind w:left="884" w:hanging="992"/>
              <w:rPr>
                <w:b/>
                <w:sz w:val="22"/>
                <w:szCs w:val="22"/>
              </w:rPr>
            </w:pPr>
            <w:r w:rsidRPr="009F644B">
              <w:rPr>
                <w:b/>
                <w:sz w:val="22"/>
                <w:szCs w:val="22"/>
              </w:rPr>
              <w:t>Teksts</w:t>
            </w:r>
          </w:p>
        </w:tc>
        <w:tc>
          <w:tcPr>
            <w:tcW w:w="6292" w:type="dxa"/>
            <w:gridSpan w:val="2"/>
            <w:shd w:val="clear" w:color="auto" w:fill="auto"/>
          </w:tcPr>
          <w:p w14:paraId="28F637CF" w14:textId="77777777" w:rsidR="00890478" w:rsidRPr="009F644B" w:rsidRDefault="00890478" w:rsidP="00890478">
            <w:pPr>
              <w:rPr>
                <w:sz w:val="22"/>
                <w:szCs w:val="22"/>
              </w:rPr>
            </w:pPr>
            <w:r w:rsidRPr="009F644B">
              <w:rPr>
                <w:sz w:val="22"/>
                <w:szCs w:val="22"/>
              </w:rPr>
              <w:t>Sociāldemokrāti</w:t>
            </w:r>
          </w:p>
        </w:tc>
      </w:tr>
      <w:tr w:rsidR="00890478" w:rsidRPr="009F644B" w14:paraId="636B73D5" w14:textId="77777777" w:rsidTr="00E800E7">
        <w:trPr>
          <w:gridAfter w:val="2"/>
          <w:wAfter w:w="507" w:type="dxa"/>
        </w:trPr>
        <w:tc>
          <w:tcPr>
            <w:tcW w:w="2127" w:type="dxa"/>
            <w:gridSpan w:val="2"/>
            <w:shd w:val="clear" w:color="auto" w:fill="auto"/>
          </w:tcPr>
          <w:p w14:paraId="755AEAEF" w14:textId="77777777" w:rsidR="00890478" w:rsidRPr="009F644B" w:rsidRDefault="00890478" w:rsidP="00890478">
            <w:pPr>
              <w:ind w:left="884" w:hanging="992"/>
              <w:rPr>
                <w:b/>
                <w:sz w:val="22"/>
                <w:szCs w:val="22"/>
              </w:rPr>
            </w:pPr>
            <w:r w:rsidRPr="009F644B">
              <w:rPr>
                <w:b/>
                <w:sz w:val="22"/>
                <w:szCs w:val="22"/>
              </w:rPr>
              <w:t xml:space="preserve">Slēptā informācija </w:t>
            </w:r>
          </w:p>
        </w:tc>
        <w:tc>
          <w:tcPr>
            <w:tcW w:w="6292" w:type="dxa"/>
            <w:gridSpan w:val="2"/>
            <w:shd w:val="clear" w:color="auto" w:fill="auto"/>
          </w:tcPr>
          <w:p w14:paraId="1013D1FC" w14:textId="593EBF8D" w:rsidR="00890478" w:rsidRPr="009F644B" w:rsidRDefault="00890478" w:rsidP="00890478">
            <w:pPr>
              <w:rPr>
                <w:sz w:val="22"/>
                <w:szCs w:val="22"/>
              </w:rPr>
            </w:pPr>
            <w:r w:rsidRPr="009F644B">
              <w:rPr>
                <w:sz w:val="22"/>
                <w:szCs w:val="22"/>
              </w:rPr>
              <w:t>1891. gads: Erfurtes programma, izstrādājis K. Kautskis uz zinātniskā sociālisma un Kārļa Marksa ekonomiskās teorijas pamatiem. Tā kļūst par pamatu latviešu sociāldemokrātijas programmām</w:t>
            </w:r>
          </w:p>
        </w:tc>
      </w:tr>
      <w:tr w:rsidR="00890478" w:rsidRPr="009F644B" w14:paraId="1E42FA81" w14:textId="77777777" w:rsidTr="00E800E7">
        <w:trPr>
          <w:gridAfter w:val="1"/>
          <w:wAfter w:w="300" w:type="dxa"/>
        </w:trPr>
        <w:tc>
          <w:tcPr>
            <w:tcW w:w="2412" w:type="dxa"/>
            <w:gridSpan w:val="3"/>
            <w:shd w:val="clear" w:color="auto" w:fill="auto"/>
          </w:tcPr>
          <w:p w14:paraId="2C479091" w14:textId="77777777" w:rsidR="00890478" w:rsidRPr="009F644B" w:rsidRDefault="00890478" w:rsidP="00890478">
            <w:pPr>
              <w:ind w:left="884" w:hanging="992"/>
              <w:rPr>
                <w:b/>
                <w:sz w:val="22"/>
                <w:szCs w:val="22"/>
              </w:rPr>
            </w:pPr>
            <w:r w:rsidRPr="009F644B">
              <w:rPr>
                <w:b/>
                <w:sz w:val="22"/>
                <w:szCs w:val="22"/>
              </w:rPr>
              <w:t>Attēls</w:t>
            </w:r>
          </w:p>
        </w:tc>
        <w:tc>
          <w:tcPr>
            <w:tcW w:w="6214" w:type="dxa"/>
            <w:gridSpan w:val="2"/>
            <w:shd w:val="clear" w:color="auto" w:fill="auto"/>
          </w:tcPr>
          <w:p w14:paraId="5081CA84" w14:textId="77777777" w:rsidR="00890478" w:rsidRPr="009F644B" w:rsidRDefault="00890478" w:rsidP="00890478">
            <w:pPr>
              <w:rPr>
                <w:sz w:val="22"/>
                <w:szCs w:val="22"/>
              </w:rPr>
            </w:pPr>
            <w:r w:rsidRPr="009F644B">
              <w:rPr>
                <w:sz w:val="22"/>
                <w:szCs w:val="22"/>
              </w:rPr>
              <w:t>Jaunstrāvnieki un sociāldemokrāti Valters, Rolavs un Skubiķis u.c.</w:t>
            </w:r>
          </w:p>
        </w:tc>
      </w:tr>
    </w:tbl>
    <w:p w14:paraId="73991BD1" w14:textId="77777777" w:rsidR="00890478" w:rsidRPr="009F644B" w:rsidRDefault="00890478" w:rsidP="00890478">
      <w:pPr>
        <w:pStyle w:val="Sarakstarindkopa"/>
        <w:suppressAutoHyphens/>
        <w:ind w:left="0"/>
        <w:jc w:val="center"/>
        <w:rPr>
          <w:b/>
          <w:sz w:val="22"/>
          <w:szCs w:val="22"/>
          <w:lang w:eastAsia="ar-SA"/>
        </w:rPr>
      </w:pPr>
    </w:p>
    <w:p w14:paraId="53CD0D6C" w14:textId="444AF4ED" w:rsidR="00890478" w:rsidRPr="009F644B" w:rsidRDefault="00890478" w:rsidP="00890478">
      <w:pPr>
        <w:pStyle w:val="Sarakstarindkopa"/>
        <w:suppressAutoHyphens/>
        <w:ind w:left="0"/>
        <w:jc w:val="center"/>
        <w:rPr>
          <w:b/>
          <w:sz w:val="28"/>
          <w:szCs w:val="28"/>
          <w:lang w:eastAsia="ar-SA"/>
        </w:rPr>
      </w:pPr>
      <w:r w:rsidRPr="009F644B">
        <w:rPr>
          <w:b/>
          <w:sz w:val="28"/>
          <w:szCs w:val="28"/>
          <w:lang w:eastAsia="ar-SA"/>
        </w:rPr>
        <w:t>Ģimene</w:t>
      </w:r>
    </w:p>
    <w:p w14:paraId="7C88C2AB" w14:textId="77777777" w:rsidR="00890478" w:rsidRPr="009F644B" w:rsidRDefault="00890478" w:rsidP="00890478">
      <w:pPr>
        <w:pStyle w:val="Sarakstarindkopa"/>
        <w:suppressAutoHyphens/>
        <w:ind w:left="0"/>
        <w:rPr>
          <w:i/>
          <w:sz w:val="22"/>
          <w:szCs w:val="22"/>
          <w:lang w:eastAsia="ar-SA"/>
        </w:rPr>
      </w:pPr>
      <w:r w:rsidRPr="009F644B">
        <w:rPr>
          <w:i/>
          <w:sz w:val="22"/>
          <w:szCs w:val="22"/>
          <w:lang w:eastAsia="ar-SA"/>
        </w:rPr>
        <w:t>Teksts</w:t>
      </w:r>
    </w:p>
    <w:p w14:paraId="25A1238B" w14:textId="77777777" w:rsidR="00890478" w:rsidRPr="009F644B" w:rsidRDefault="00890478" w:rsidP="00890478">
      <w:pPr>
        <w:suppressAutoHyphens/>
        <w:ind w:left="142" w:hanging="1703"/>
        <w:jc w:val="both"/>
        <w:rPr>
          <w:b/>
          <w:sz w:val="22"/>
          <w:szCs w:val="22"/>
          <w:lang w:eastAsia="ar-SA"/>
        </w:rPr>
      </w:pPr>
      <w:r w:rsidRPr="009F644B">
        <w:rPr>
          <w:i/>
          <w:sz w:val="22"/>
          <w:szCs w:val="22"/>
          <w:lang w:eastAsia="ar-SA"/>
        </w:rPr>
        <w:t xml:space="preserve">                                 </w:t>
      </w:r>
      <w:r w:rsidRPr="009F644B">
        <w:rPr>
          <w:b/>
          <w:sz w:val="22"/>
          <w:szCs w:val="22"/>
          <w:lang w:eastAsia="ar-SA"/>
        </w:rPr>
        <w:t>Saimnieka ģimene</w:t>
      </w:r>
    </w:p>
    <w:p w14:paraId="31DD4411" w14:textId="1211D7EC" w:rsidR="00890478" w:rsidRPr="009F644B" w:rsidRDefault="00890478" w:rsidP="00890478">
      <w:pPr>
        <w:suppressAutoHyphens/>
        <w:ind w:left="142" w:firstLine="425"/>
        <w:jc w:val="both"/>
        <w:rPr>
          <w:sz w:val="22"/>
          <w:szCs w:val="22"/>
          <w:lang w:eastAsia="ar-SA"/>
        </w:rPr>
      </w:pPr>
      <w:r w:rsidRPr="009F644B">
        <w:rPr>
          <w:i/>
          <w:sz w:val="22"/>
          <w:szCs w:val="22"/>
          <w:lang w:eastAsia="ar-SA"/>
        </w:rPr>
        <w:t xml:space="preserve">  </w:t>
      </w:r>
      <w:proofErr w:type="gramStart"/>
      <w:r w:rsidRPr="009F644B">
        <w:rPr>
          <w:sz w:val="22"/>
          <w:szCs w:val="22"/>
          <w:lang w:eastAsia="ar-SA"/>
        </w:rPr>
        <w:t xml:space="preserve">Līdz 19. gadsimta beigām </w:t>
      </w:r>
      <w:r w:rsidRPr="009F644B">
        <w:rPr>
          <w:sz w:val="22"/>
          <w:szCs w:val="22"/>
        </w:rPr>
        <w:t>Vidzemes lauku sētā valda patriarhāls dzīvesveids</w:t>
      </w:r>
      <w:proofErr w:type="gramEnd"/>
      <w:r w:rsidRPr="009F644B">
        <w:rPr>
          <w:sz w:val="22"/>
          <w:szCs w:val="22"/>
          <w:lang w:eastAsia="ar-SA"/>
        </w:rPr>
        <w:t xml:space="preserve"> Saimnieka ģimene bieži ir galvenais darbaspēks saimniecībā, lauku sabiedrības kodols. Garīgās vērtības gadsimtiem paliek nemainīgas – ticība Dievam, darba mīlestība, atbildība par savu darbu, ģimeni, pagastu, draudzi. Ģimeniskās saites</w:t>
      </w:r>
      <w:r w:rsidR="009F644B" w:rsidRPr="009F644B">
        <w:rPr>
          <w:sz w:val="22"/>
          <w:szCs w:val="22"/>
          <w:lang w:eastAsia="ar-SA"/>
        </w:rPr>
        <w:t xml:space="preserve"> </w:t>
      </w:r>
      <w:r w:rsidRPr="009F644B">
        <w:rPr>
          <w:sz w:val="22"/>
          <w:szCs w:val="22"/>
          <w:lang w:eastAsia="ar-SA"/>
        </w:rPr>
        <w:t>ir ciešas, ģimenes locekļi uztur saites un palīdz arī tad, ja vairs nedzīvo vienā pagastā.  Bērniem tiek audzināta paklausība vecākiem, īpaši tēvam – saimniekam. Katra atsevišķa ģimenes locekļa dzīve rit pēc modeļa, kas pastāv kopš seniem laikiem: šūpulis – kāzas – bērni – kaps. Visam cauri vijas darbs.</w:t>
      </w:r>
    </w:p>
    <w:p w14:paraId="10891F57" w14:textId="77777777" w:rsidR="00890478" w:rsidRPr="009F644B" w:rsidRDefault="00890478" w:rsidP="00890478">
      <w:pPr>
        <w:suppressAutoHyphens/>
        <w:ind w:left="142" w:firstLine="425"/>
        <w:jc w:val="both"/>
        <w:rPr>
          <w:b/>
          <w:sz w:val="22"/>
          <w:szCs w:val="22"/>
          <w:lang w:eastAsia="ar-SA"/>
        </w:rPr>
      </w:pPr>
      <w:r w:rsidRPr="009F644B">
        <w:rPr>
          <w:b/>
          <w:sz w:val="22"/>
          <w:szCs w:val="22"/>
          <w:lang w:eastAsia="ar-SA"/>
        </w:rPr>
        <w:t>Kalpa ģimene</w:t>
      </w:r>
    </w:p>
    <w:p w14:paraId="22788911" w14:textId="4E900F0F" w:rsidR="00890478" w:rsidRPr="009F644B" w:rsidRDefault="00890478" w:rsidP="00BA4DB5">
      <w:pPr>
        <w:suppressAutoHyphens/>
        <w:ind w:left="142" w:firstLine="425"/>
        <w:jc w:val="both"/>
        <w:rPr>
          <w:sz w:val="22"/>
          <w:szCs w:val="22"/>
        </w:rPr>
      </w:pPr>
      <w:r w:rsidRPr="009F644B">
        <w:rPr>
          <w:sz w:val="22"/>
          <w:szCs w:val="22"/>
        </w:rPr>
        <w:t>Tradicionāli zemnieku saimniecībās ir izplatīta precēto kalpu atalgošana ar zemi, kā arī mazvērtīgākās zemes ierādīšana vaļiniekiem. Lai paplašinātu savus laukus un ieņēmumus, pēc pārejas uz naudas nomu saimnieki cenšas atbrīvoties no precētiem vaļiniekiem. Ja zemnieku saimniecībās arī līgst darbam precētos kalpus, tad tikai kā deputātniekus. Tiem</w:t>
      </w:r>
      <w:r w:rsidR="00BA4DB5" w:rsidRPr="009F644B">
        <w:rPr>
          <w:sz w:val="22"/>
          <w:szCs w:val="22"/>
        </w:rPr>
        <w:t xml:space="preserve"> kā samaksu daļēji dod zemi.</w:t>
      </w:r>
    </w:p>
    <w:tbl>
      <w:tblPr>
        <w:tblW w:w="8471"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277"/>
        <w:gridCol w:w="6493"/>
        <w:gridCol w:w="143"/>
      </w:tblGrid>
      <w:tr w:rsidR="00890478" w:rsidRPr="009F644B" w14:paraId="1FA41E89" w14:textId="77777777" w:rsidTr="00BA4DB5">
        <w:trPr>
          <w:trHeight w:val="79"/>
        </w:trPr>
        <w:tc>
          <w:tcPr>
            <w:tcW w:w="1558" w:type="dxa"/>
            <w:tcBorders>
              <w:top w:val="nil"/>
              <w:left w:val="nil"/>
              <w:bottom w:val="nil"/>
              <w:right w:val="nil"/>
            </w:tcBorders>
            <w:shd w:val="clear" w:color="auto" w:fill="auto"/>
          </w:tcPr>
          <w:p w14:paraId="052F1D9B" w14:textId="77777777" w:rsidR="00890478" w:rsidRPr="009F644B" w:rsidRDefault="00890478" w:rsidP="00890478">
            <w:pPr>
              <w:suppressAutoHyphens/>
              <w:jc w:val="both"/>
              <w:rPr>
                <w:b/>
                <w:sz w:val="22"/>
                <w:szCs w:val="22"/>
                <w:lang w:eastAsia="ar-SA"/>
              </w:rPr>
            </w:pPr>
            <w:r w:rsidRPr="009F644B">
              <w:rPr>
                <w:b/>
                <w:sz w:val="22"/>
                <w:szCs w:val="22"/>
                <w:lang w:eastAsia="ar-SA"/>
              </w:rPr>
              <w:t xml:space="preserve">Attēls </w:t>
            </w:r>
          </w:p>
        </w:tc>
        <w:tc>
          <w:tcPr>
            <w:tcW w:w="6913" w:type="dxa"/>
            <w:gridSpan w:val="3"/>
            <w:tcBorders>
              <w:top w:val="nil"/>
              <w:left w:val="nil"/>
              <w:bottom w:val="nil"/>
              <w:right w:val="nil"/>
            </w:tcBorders>
            <w:shd w:val="clear" w:color="auto" w:fill="auto"/>
          </w:tcPr>
          <w:p w14:paraId="7B8F8145" w14:textId="77777777" w:rsidR="00890478" w:rsidRPr="009F644B" w:rsidRDefault="00890478" w:rsidP="00890478">
            <w:pPr>
              <w:suppressAutoHyphens/>
              <w:ind w:hanging="108"/>
              <w:rPr>
                <w:sz w:val="22"/>
                <w:szCs w:val="22"/>
                <w:lang w:eastAsia="ar-SA"/>
              </w:rPr>
            </w:pPr>
            <w:r w:rsidRPr="009F644B">
              <w:rPr>
                <w:sz w:val="22"/>
                <w:szCs w:val="22"/>
                <w:lang w:eastAsia="ar-SA"/>
              </w:rPr>
              <w:t xml:space="preserve">Kāzu fotogrāfija.”Druļļi”.  Fotonegatīvs </w:t>
            </w:r>
          </w:p>
          <w:p w14:paraId="4B5F3C96" w14:textId="77777777" w:rsidR="00890478" w:rsidRPr="009F644B" w:rsidRDefault="00890478" w:rsidP="00890478">
            <w:pPr>
              <w:suppressAutoHyphens/>
              <w:ind w:hanging="108"/>
              <w:jc w:val="right"/>
              <w:rPr>
                <w:i/>
                <w:sz w:val="22"/>
                <w:szCs w:val="22"/>
                <w:lang w:eastAsia="ar-SA"/>
              </w:rPr>
            </w:pPr>
            <w:r w:rsidRPr="009F644B">
              <w:rPr>
                <w:i/>
                <w:sz w:val="22"/>
                <w:szCs w:val="22"/>
                <w:lang w:eastAsia="ar-SA"/>
              </w:rPr>
              <w:t>TMR plg SM 4843</w:t>
            </w:r>
          </w:p>
        </w:tc>
      </w:tr>
      <w:tr w:rsidR="00890478" w:rsidRPr="009F644B" w14:paraId="0C63961C" w14:textId="77777777" w:rsidTr="00BA4DB5">
        <w:trPr>
          <w:trHeight w:val="79"/>
        </w:trPr>
        <w:tc>
          <w:tcPr>
            <w:tcW w:w="1558" w:type="dxa"/>
            <w:tcBorders>
              <w:top w:val="nil"/>
              <w:left w:val="nil"/>
              <w:bottom w:val="nil"/>
              <w:right w:val="nil"/>
            </w:tcBorders>
            <w:shd w:val="clear" w:color="auto" w:fill="auto"/>
          </w:tcPr>
          <w:p w14:paraId="763431A7" w14:textId="77777777" w:rsidR="00890478" w:rsidRPr="009F644B" w:rsidRDefault="00890478" w:rsidP="00890478">
            <w:pPr>
              <w:suppressAutoHyphens/>
              <w:jc w:val="both"/>
              <w:rPr>
                <w:b/>
                <w:sz w:val="22"/>
                <w:szCs w:val="22"/>
                <w:lang w:eastAsia="ar-SA"/>
              </w:rPr>
            </w:pPr>
            <w:r w:rsidRPr="009F644B">
              <w:rPr>
                <w:b/>
                <w:sz w:val="22"/>
                <w:szCs w:val="22"/>
                <w:lang w:eastAsia="ar-SA"/>
              </w:rPr>
              <w:t xml:space="preserve">Attēls </w:t>
            </w:r>
          </w:p>
        </w:tc>
        <w:tc>
          <w:tcPr>
            <w:tcW w:w="6913" w:type="dxa"/>
            <w:gridSpan w:val="3"/>
            <w:tcBorders>
              <w:top w:val="nil"/>
              <w:left w:val="nil"/>
              <w:bottom w:val="nil"/>
              <w:right w:val="nil"/>
            </w:tcBorders>
            <w:shd w:val="clear" w:color="auto" w:fill="auto"/>
          </w:tcPr>
          <w:p w14:paraId="4B61C33C" w14:textId="77777777" w:rsidR="00890478" w:rsidRPr="009F644B" w:rsidRDefault="00890478" w:rsidP="00890478">
            <w:pPr>
              <w:suppressAutoHyphens/>
              <w:ind w:hanging="108"/>
              <w:rPr>
                <w:sz w:val="22"/>
                <w:szCs w:val="22"/>
                <w:lang w:eastAsia="ar-SA"/>
              </w:rPr>
            </w:pPr>
            <w:r w:rsidRPr="009F644B">
              <w:rPr>
                <w:sz w:val="22"/>
                <w:szCs w:val="22"/>
                <w:lang w:eastAsia="ar-SA"/>
              </w:rPr>
              <w:t>Turaidas pagasta “Abaidu” saimnieka Jāņa Ozola kāzas ar Emīliju Andersoni</w:t>
            </w:r>
          </w:p>
          <w:p w14:paraId="008BC079" w14:textId="77777777" w:rsidR="00890478" w:rsidRPr="009F644B" w:rsidRDefault="00890478" w:rsidP="00890478">
            <w:pPr>
              <w:suppressAutoHyphens/>
              <w:ind w:hanging="108"/>
              <w:rPr>
                <w:sz w:val="22"/>
                <w:szCs w:val="22"/>
                <w:lang w:eastAsia="ar-SA"/>
              </w:rPr>
            </w:pPr>
          </w:p>
        </w:tc>
      </w:tr>
      <w:tr w:rsidR="00890478" w:rsidRPr="009F644B" w14:paraId="76FF97EB" w14:textId="77777777" w:rsidTr="00BA4DB5">
        <w:trPr>
          <w:trHeight w:val="79"/>
        </w:trPr>
        <w:tc>
          <w:tcPr>
            <w:tcW w:w="1558" w:type="dxa"/>
            <w:tcBorders>
              <w:top w:val="nil"/>
              <w:left w:val="nil"/>
              <w:bottom w:val="nil"/>
              <w:right w:val="nil"/>
            </w:tcBorders>
            <w:shd w:val="clear" w:color="auto" w:fill="auto"/>
          </w:tcPr>
          <w:p w14:paraId="638273D5" w14:textId="77777777" w:rsidR="00890478" w:rsidRPr="009F644B" w:rsidRDefault="00890478" w:rsidP="00890478">
            <w:pPr>
              <w:suppressAutoHyphens/>
              <w:jc w:val="both"/>
              <w:rPr>
                <w:b/>
                <w:sz w:val="22"/>
                <w:szCs w:val="22"/>
                <w:lang w:eastAsia="ar-SA"/>
              </w:rPr>
            </w:pPr>
            <w:r w:rsidRPr="009F644B">
              <w:rPr>
                <w:b/>
                <w:sz w:val="22"/>
                <w:szCs w:val="22"/>
                <w:lang w:eastAsia="ar-SA"/>
              </w:rPr>
              <w:lastRenderedPageBreak/>
              <w:t>Attēls</w:t>
            </w:r>
          </w:p>
        </w:tc>
        <w:tc>
          <w:tcPr>
            <w:tcW w:w="6913" w:type="dxa"/>
            <w:gridSpan w:val="3"/>
            <w:tcBorders>
              <w:top w:val="nil"/>
              <w:left w:val="nil"/>
              <w:bottom w:val="nil"/>
              <w:right w:val="nil"/>
            </w:tcBorders>
            <w:shd w:val="clear" w:color="auto" w:fill="auto"/>
          </w:tcPr>
          <w:p w14:paraId="1EA2988C" w14:textId="77777777" w:rsidR="00890478" w:rsidRPr="009F644B" w:rsidRDefault="00890478" w:rsidP="00890478">
            <w:pPr>
              <w:suppressAutoHyphens/>
              <w:ind w:hanging="108"/>
              <w:rPr>
                <w:sz w:val="22"/>
                <w:szCs w:val="22"/>
              </w:rPr>
            </w:pPr>
            <w:r w:rsidRPr="009F644B">
              <w:rPr>
                <w:sz w:val="22"/>
                <w:szCs w:val="22"/>
              </w:rPr>
              <w:t xml:space="preserve">Vecpiebalgas ārsta Jāņa Kundziņa meitas Adas Kundziņas kāzas ar Raunas ārstu Rūdolfu Skaidro. 1909. vai 1911. gada vasara, Vecpiebalga. Fotogrāfs: A.  Bernhardts. 24 x 30 cm. </w:t>
            </w:r>
          </w:p>
          <w:p w14:paraId="5EC2ECB4" w14:textId="77777777" w:rsidR="00890478" w:rsidRPr="009F644B" w:rsidRDefault="00890478" w:rsidP="00890478">
            <w:pPr>
              <w:suppressAutoHyphens/>
              <w:ind w:hanging="108"/>
              <w:jc w:val="right"/>
              <w:rPr>
                <w:sz w:val="22"/>
                <w:szCs w:val="22"/>
              </w:rPr>
            </w:pPr>
            <w:r w:rsidRPr="009F644B">
              <w:rPr>
                <w:sz w:val="22"/>
                <w:szCs w:val="22"/>
              </w:rPr>
              <w:t>LABR R8173-1</w:t>
            </w:r>
          </w:p>
        </w:tc>
      </w:tr>
      <w:tr w:rsidR="00890478" w:rsidRPr="009F644B" w14:paraId="03E7659B" w14:textId="77777777" w:rsidTr="00BA4DB5">
        <w:tc>
          <w:tcPr>
            <w:tcW w:w="1558" w:type="dxa"/>
            <w:tcBorders>
              <w:top w:val="nil"/>
              <w:left w:val="nil"/>
              <w:bottom w:val="nil"/>
              <w:right w:val="nil"/>
            </w:tcBorders>
            <w:shd w:val="clear" w:color="auto" w:fill="auto"/>
          </w:tcPr>
          <w:p w14:paraId="46740D1B" w14:textId="77777777" w:rsidR="00890478" w:rsidRPr="009F644B" w:rsidRDefault="00890478" w:rsidP="00890478">
            <w:pPr>
              <w:suppressAutoHyphens/>
              <w:jc w:val="both"/>
              <w:rPr>
                <w:sz w:val="22"/>
                <w:szCs w:val="22"/>
                <w:lang w:eastAsia="ar-SA"/>
              </w:rPr>
            </w:pPr>
            <w:r w:rsidRPr="009F644B">
              <w:rPr>
                <w:b/>
                <w:sz w:val="22"/>
                <w:szCs w:val="22"/>
                <w:lang w:eastAsia="ar-SA"/>
              </w:rPr>
              <w:t>Priekšmets</w:t>
            </w:r>
          </w:p>
        </w:tc>
        <w:tc>
          <w:tcPr>
            <w:tcW w:w="6913" w:type="dxa"/>
            <w:gridSpan w:val="3"/>
            <w:tcBorders>
              <w:top w:val="nil"/>
              <w:left w:val="nil"/>
              <w:bottom w:val="nil"/>
              <w:right w:val="nil"/>
            </w:tcBorders>
            <w:shd w:val="clear" w:color="auto" w:fill="auto"/>
          </w:tcPr>
          <w:p w14:paraId="6D278CAA" w14:textId="77777777" w:rsidR="00890478" w:rsidRPr="009F644B" w:rsidRDefault="00890478" w:rsidP="00890478">
            <w:pPr>
              <w:suppressAutoHyphens/>
              <w:jc w:val="both"/>
              <w:rPr>
                <w:sz w:val="22"/>
                <w:szCs w:val="22"/>
                <w:lang w:eastAsia="ar-SA"/>
              </w:rPr>
            </w:pPr>
            <w:r w:rsidRPr="009F644B">
              <w:rPr>
                <w:sz w:val="22"/>
                <w:szCs w:val="22"/>
                <w:lang w:eastAsia="ar-SA"/>
              </w:rPr>
              <w:t>Tīne no “Viešām”</w:t>
            </w:r>
          </w:p>
          <w:p w14:paraId="214C3704" w14:textId="77777777" w:rsidR="00890478" w:rsidRPr="009F644B" w:rsidRDefault="00890478" w:rsidP="00890478">
            <w:pPr>
              <w:jc w:val="right"/>
              <w:rPr>
                <w:i/>
                <w:sz w:val="22"/>
                <w:szCs w:val="22"/>
              </w:rPr>
            </w:pPr>
            <w:r w:rsidRPr="009F644B">
              <w:rPr>
                <w:i/>
                <w:sz w:val="22"/>
                <w:szCs w:val="22"/>
              </w:rPr>
              <w:t>SM 5045</w:t>
            </w:r>
          </w:p>
        </w:tc>
      </w:tr>
      <w:tr w:rsidR="00890478" w:rsidRPr="009F644B" w14:paraId="233FD34B" w14:textId="77777777" w:rsidTr="00BA4DB5">
        <w:tc>
          <w:tcPr>
            <w:tcW w:w="1558" w:type="dxa"/>
            <w:tcBorders>
              <w:top w:val="nil"/>
              <w:left w:val="nil"/>
              <w:bottom w:val="nil"/>
              <w:right w:val="nil"/>
            </w:tcBorders>
            <w:shd w:val="clear" w:color="auto" w:fill="auto"/>
          </w:tcPr>
          <w:p w14:paraId="5F3193EB" w14:textId="77777777" w:rsidR="00890478" w:rsidRPr="009F644B" w:rsidRDefault="00890478" w:rsidP="00890478">
            <w:pPr>
              <w:suppressAutoHyphens/>
              <w:jc w:val="both"/>
              <w:rPr>
                <w:b/>
                <w:sz w:val="22"/>
                <w:szCs w:val="22"/>
                <w:lang w:eastAsia="ar-SA"/>
              </w:rPr>
            </w:pPr>
            <w:r w:rsidRPr="009F644B">
              <w:rPr>
                <w:b/>
                <w:sz w:val="22"/>
                <w:szCs w:val="22"/>
                <w:lang w:eastAsia="ar-SA"/>
              </w:rPr>
              <w:t xml:space="preserve">Attēla kopija </w:t>
            </w:r>
          </w:p>
        </w:tc>
        <w:tc>
          <w:tcPr>
            <w:tcW w:w="6913" w:type="dxa"/>
            <w:gridSpan w:val="3"/>
            <w:tcBorders>
              <w:top w:val="nil"/>
              <w:left w:val="nil"/>
              <w:bottom w:val="nil"/>
              <w:right w:val="nil"/>
            </w:tcBorders>
            <w:shd w:val="clear" w:color="auto" w:fill="auto"/>
          </w:tcPr>
          <w:p w14:paraId="0C048972" w14:textId="613E5743" w:rsidR="00890478" w:rsidRPr="009F644B" w:rsidRDefault="00890478" w:rsidP="00890478">
            <w:pPr>
              <w:suppressAutoHyphens/>
              <w:rPr>
                <w:sz w:val="22"/>
                <w:szCs w:val="22"/>
                <w:lang w:eastAsia="ar-SA"/>
              </w:rPr>
            </w:pPr>
            <w:r w:rsidRPr="009F644B">
              <w:rPr>
                <w:sz w:val="22"/>
                <w:szCs w:val="22"/>
                <w:lang w:eastAsia="ar-SA"/>
              </w:rPr>
              <w:t>Kristību viesi Turaidas pagasta</w:t>
            </w:r>
            <w:r w:rsidR="009F644B" w:rsidRPr="009F644B">
              <w:rPr>
                <w:sz w:val="22"/>
                <w:szCs w:val="22"/>
                <w:lang w:eastAsia="ar-SA"/>
              </w:rPr>
              <w:t xml:space="preserve"> </w:t>
            </w:r>
            <w:r w:rsidRPr="009F644B">
              <w:rPr>
                <w:sz w:val="22"/>
                <w:szCs w:val="22"/>
                <w:lang w:eastAsia="ar-SA"/>
              </w:rPr>
              <w:t xml:space="preserve">“Lejas Melderos” 1912.  Pirmajā </w:t>
            </w:r>
          </w:p>
          <w:p w14:paraId="2519A38C" w14:textId="77777777" w:rsidR="00890478" w:rsidRPr="009F644B" w:rsidRDefault="00890478" w:rsidP="00890478">
            <w:pPr>
              <w:suppressAutoHyphens/>
              <w:rPr>
                <w:sz w:val="22"/>
                <w:szCs w:val="22"/>
                <w:lang w:eastAsia="ar-SA"/>
              </w:rPr>
            </w:pPr>
            <w:r w:rsidRPr="009F644B">
              <w:rPr>
                <w:sz w:val="22"/>
                <w:szCs w:val="22"/>
                <w:lang w:eastAsia="ar-SA"/>
              </w:rPr>
              <w:t xml:space="preserve">  rindā vidū skolotājs, ērģelnieks, kora diriģents un dzejnieks T. Pauliņš</w:t>
            </w:r>
          </w:p>
          <w:p w14:paraId="63A3F01F" w14:textId="77777777" w:rsidR="00890478" w:rsidRPr="009F644B" w:rsidRDefault="00890478" w:rsidP="00890478">
            <w:pPr>
              <w:suppressAutoHyphens/>
              <w:jc w:val="right"/>
              <w:rPr>
                <w:i/>
                <w:sz w:val="22"/>
                <w:szCs w:val="22"/>
                <w:lang w:eastAsia="ar-SA"/>
              </w:rPr>
            </w:pPr>
            <w:r w:rsidRPr="009F644B">
              <w:rPr>
                <w:i/>
                <w:sz w:val="22"/>
                <w:szCs w:val="22"/>
              </w:rPr>
              <w:t>SM 5999</w:t>
            </w:r>
          </w:p>
        </w:tc>
      </w:tr>
      <w:tr w:rsidR="00890478" w:rsidRPr="009F644B" w14:paraId="687C1026" w14:textId="77777777" w:rsidTr="00BA4DB5">
        <w:tc>
          <w:tcPr>
            <w:tcW w:w="1558" w:type="dxa"/>
            <w:tcBorders>
              <w:top w:val="nil"/>
              <w:left w:val="nil"/>
              <w:bottom w:val="nil"/>
              <w:right w:val="nil"/>
            </w:tcBorders>
            <w:shd w:val="clear" w:color="auto" w:fill="auto"/>
          </w:tcPr>
          <w:p w14:paraId="6299ABA7" w14:textId="77777777" w:rsidR="00890478" w:rsidRPr="009F644B" w:rsidRDefault="00890478" w:rsidP="00890478">
            <w:pPr>
              <w:suppressAutoHyphens/>
              <w:jc w:val="both"/>
              <w:rPr>
                <w:b/>
                <w:sz w:val="22"/>
                <w:szCs w:val="22"/>
                <w:lang w:eastAsia="ar-SA"/>
              </w:rPr>
            </w:pPr>
            <w:r w:rsidRPr="009F644B">
              <w:rPr>
                <w:b/>
                <w:sz w:val="22"/>
                <w:szCs w:val="22"/>
                <w:lang w:eastAsia="ar-SA"/>
              </w:rPr>
              <w:t>Priekšmets</w:t>
            </w:r>
          </w:p>
        </w:tc>
        <w:tc>
          <w:tcPr>
            <w:tcW w:w="6913" w:type="dxa"/>
            <w:gridSpan w:val="3"/>
            <w:tcBorders>
              <w:top w:val="nil"/>
              <w:left w:val="nil"/>
              <w:bottom w:val="nil"/>
              <w:right w:val="nil"/>
            </w:tcBorders>
            <w:shd w:val="clear" w:color="auto" w:fill="auto"/>
          </w:tcPr>
          <w:p w14:paraId="3C5B037B" w14:textId="26B3BC79" w:rsidR="00890478" w:rsidRPr="009F644B" w:rsidRDefault="00890478" w:rsidP="00890478">
            <w:pPr>
              <w:ind w:hanging="360"/>
              <w:rPr>
                <w:sz w:val="22"/>
                <w:szCs w:val="22"/>
              </w:rPr>
            </w:pPr>
            <w:r w:rsidRPr="009F644B">
              <w:rPr>
                <w:sz w:val="22"/>
                <w:szCs w:val="22"/>
              </w:rPr>
              <w:t>M</w:t>
            </w:r>
            <w:r w:rsidR="009F644B" w:rsidRPr="009F644B">
              <w:rPr>
                <w:sz w:val="22"/>
                <w:szCs w:val="22"/>
              </w:rPr>
              <w:t xml:space="preserve"> </w:t>
            </w:r>
            <w:r w:rsidRPr="009F644B">
              <w:rPr>
                <w:sz w:val="22"/>
                <w:szCs w:val="22"/>
              </w:rPr>
              <w:t>Maza bērna kristību apģērbs</w:t>
            </w:r>
          </w:p>
          <w:p w14:paraId="0AA1490C" w14:textId="77777777" w:rsidR="00890478" w:rsidRPr="009F644B" w:rsidRDefault="00890478" w:rsidP="00890478">
            <w:pPr>
              <w:ind w:hanging="360"/>
              <w:jc w:val="right"/>
              <w:rPr>
                <w:i/>
                <w:sz w:val="22"/>
                <w:szCs w:val="22"/>
              </w:rPr>
            </w:pPr>
            <w:r w:rsidRPr="009F644B">
              <w:rPr>
                <w:i/>
                <w:sz w:val="22"/>
                <w:szCs w:val="22"/>
              </w:rPr>
              <w:t>TMR 6716 un 21528</w:t>
            </w:r>
          </w:p>
        </w:tc>
      </w:tr>
      <w:tr w:rsidR="00890478" w:rsidRPr="009F644B" w14:paraId="52256420" w14:textId="77777777" w:rsidTr="00BA4DB5">
        <w:tc>
          <w:tcPr>
            <w:tcW w:w="1558" w:type="dxa"/>
            <w:tcBorders>
              <w:top w:val="nil"/>
              <w:left w:val="nil"/>
              <w:bottom w:val="nil"/>
              <w:right w:val="nil"/>
            </w:tcBorders>
            <w:shd w:val="clear" w:color="auto" w:fill="auto"/>
          </w:tcPr>
          <w:p w14:paraId="7A8463E2" w14:textId="77777777" w:rsidR="00890478" w:rsidRPr="009F644B" w:rsidRDefault="00890478" w:rsidP="00890478">
            <w:pPr>
              <w:suppressAutoHyphens/>
              <w:jc w:val="both"/>
              <w:rPr>
                <w:b/>
                <w:sz w:val="22"/>
                <w:szCs w:val="22"/>
                <w:lang w:eastAsia="ar-SA"/>
              </w:rPr>
            </w:pPr>
            <w:r w:rsidRPr="009F644B">
              <w:rPr>
                <w:b/>
                <w:sz w:val="22"/>
                <w:szCs w:val="22"/>
                <w:lang w:eastAsia="ar-SA"/>
              </w:rPr>
              <w:t>Attēla kopija</w:t>
            </w:r>
          </w:p>
        </w:tc>
        <w:tc>
          <w:tcPr>
            <w:tcW w:w="6913" w:type="dxa"/>
            <w:gridSpan w:val="3"/>
            <w:tcBorders>
              <w:top w:val="nil"/>
              <w:left w:val="nil"/>
              <w:bottom w:val="nil"/>
              <w:right w:val="nil"/>
            </w:tcBorders>
            <w:shd w:val="clear" w:color="auto" w:fill="auto"/>
          </w:tcPr>
          <w:p w14:paraId="43F8CC63" w14:textId="641B3700" w:rsidR="00890478" w:rsidRPr="009F644B" w:rsidRDefault="00890478" w:rsidP="00890478">
            <w:pPr>
              <w:ind w:firstLine="34"/>
              <w:rPr>
                <w:sz w:val="22"/>
                <w:szCs w:val="22"/>
              </w:rPr>
            </w:pPr>
            <w:r w:rsidRPr="009F644B">
              <w:rPr>
                <w:sz w:val="22"/>
                <w:szCs w:val="22"/>
              </w:rPr>
              <w:t>Turaidas pag. “Purmašu” saimnieki ar tuviniekiem un radiem ap 1900. g. (kristībās?)</w:t>
            </w:r>
            <w:r w:rsidR="009F644B" w:rsidRPr="009F644B">
              <w:rPr>
                <w:sz w:val="22"/>
                <w:szCs w:val="22"/>
              </w:rPr>
              <w:t xml:space="preserve"> </w:t>
            </w:r>
          </w:p>
          <w:p w14:paraId="3AC5D266" w14:textId="77777777" w:rsidR="00890478" w:rsidRPr="009F644B" w:rsidRDefault="00890478" w:rsidP="00890478">
            <w:pPr>
              <w:ind w:left="601" w:firstLine="5245"/>
              <w:rPr>
                <w:i/>
                <w:sz w:val="22"/>
                <w:szCs w:val="22"/>
              </w:rPr>
            </w:pPr>
            <w:r w:rsidRPr="009F644B">
              <w:rPr>
                <w:i/>
                <w:sz w:val="22"/>
                <w:szCs w:val="22"/>
              </w:rPr>
              <w:t>SM 6043</w:t>
            </w:r>
          </w:p>
        </w:tc>
      </w:tr>
      <w:tr w:rsidR="00890478" w:rsidRPr="009F644B" w14:paraId="3F4FEA7C" w14:textId="77777777" w:rsidTr="00BA4DB5">
        <w:tc>
          <w:tcPr>
            <w:tcW w:w="1558" w:type="dxa"/>
            <w:tcBorders>
              <w:top w:val="nil"/>
              <w:left w:val="nil"/>
              <w:bottom w:val="nil"/>
              <w:right w:val="nil"/>
            </w:tcBorders>
            <w:shd w:val="clear" w:color="auto" w:fill="auto"/>
          </w:tcPr>
          <w:p w14:paraId="7F7F0DFE" w14:textId="77777777" w:rsidR="00890478" w:rsidRPr="009F644B" w:rsidRDefault="00890478" w:rsidP="00890478">
            <w:pPr>
              <w:suppressAutoHyphens/>
              <w:jc w:val="both"/>
              <w:rPr>
                <w:b/>
                <w:sz w:val="22"/>
                <w:szCs w:val="22"/>
                <w:lang w:eastAsia="ar-SA"/>
              </w:rPr>
            </w:pPr>
            <w:r w:rsidRPr="009F644B">
              <w:rPr>
                <w:b/>
                <w:sz w:val="22"/>
                <w:szCs w:val="22"/>
                <w:lang w:eastAsia="ar-SA"/>
              </w:rPr>
              <w:t>Priekšmets</w:t>
            </w:r>
          </w:p>
        </w:tc>
        <w:tc>
          <w:tcPr>
            <w:tcW w:w="6913" w:type="dxa"/>
            <w:gridSpan w:val="3"/>
            <w:tcBorders>
              <w:top w:val="nil"/>
              <w:left w:val="nil"/>
              <w:bottom w:val="nil"/>
              <w:right w:val="nil"/>
            </w:tcBorders>
            <w:shd w:val="clear" w:color="auto" w:fill="auto"/>
          </w:tcPr>
          <w:p w14:paraId="4848B878" w14:textId="77777777" w:rsidR="00890478" w:rsidRPr="009F644B" w:rsidRDefault="00890478" w:rsidP="00890478">
            <w:pPr>
              <w:suppressAutoHyphens/>
              <w:jc w:val="both"/>
              <w:rPr>
                <w:sz w:val="22"/>
                <w:szCs w:val="22"/>
                <w:lang w:eastAsia="ar-SA"/>
              </w:rPr>
            </w:pPr>
            <w:r w:rsidRPr="009F644B">
              <w:rPr>
                <w:sz w:val="22"/>
                <w:szCs w:val="22"/>
                <w:lang w:eastAsia="ar-SA"/>
              </w:rPr>
              <w:t xml:space="preserve">Šūpulis no “Cīruļiem”. </w:t>
            </w:r>
          </w:p>
          <w:p w14:paraId="28D99C5A" w14:textId="77777777" w:rsidR="00890478" w:rsidRPr="009F644B" w:rsidRDefault="00890478" w:rsidP="00890478">
            <w:pPr>
              <w:jc w:val="right"/>
              <w:rPr>
                <w:i/>
                <w:sz w:val="22"/>
                <w:szCs w:val="22"/>
              </w:rPr>
            </w:pPr>
            <w:r w:rsidRPr="009F644B">
              <w:rPr>
                <w:i/>
                <w:sz w:val="22"/>
                <w:szCs w:val="22"/>
              </w:rPr>
              <w:t>SM 4945</w:t>
            </w:r>
          </w:p>
        </w:tc>
      </w:tr>
      <w:tr w:rsidR="00890478" w:rsidRPr="009F644B" w14:paraId="1F9D721A" w14:textId="77777777" w:rsidTr="00BA4DB5">
        <w:tc>
          <w:tcPr>
            <w:tcW w:w="1558" w:type="dxa"/>
            <w:tcBorders>
              <w:top w:val="nil"/>
              <w:left w:val="nil"/>
              <w:bottom w:val="nil"/>
              <w:right w:val="nil"/>
            </w:tcBorders>
            <w:shd w:val="clear" w:color="auto" w:fill="auto"/>
          </w:tcPr>
          <w:p w14:paraId="77E35CF4" w14:textId="77777777" w:rsidR="00890478" w:rsidRPr="009F644B" w:rsidRDefault="00890478" w:rsidP="00890478">
            <w:pPr>
              <w:suppressAutoHyphens/>
              <w:jc w:val="both"/>
              <w:rPr>
                <w:b/>
                <w:sz w:val="22"/>
                <w:szCs w:val="22"/>
                <w:lang w:eastAsia="ar-SA"/>
              </w:rPr>
            </w:pPr>
            <w:r w:rsidRPr="009F644B">
              <w:rPr>
                <w:b/>
                <w:sz w:val="22"/>
                <w:szCs w:val="22"/>
                <w:lang w:eastAsia="ar-SA"/>
              </w:rPr>
              <w:t>Priekšmets</w:t>
            </w:r>
          </w:p>
        </w:tc>
        <w:tc>
          <w:tcPr>
            <w:tcW w:w="6913" w:type="dxa"/>
            <w:gridSpan w:val="3"/>
            <w:tcBorders>
              <w:top w:val="nil"/>
              <w:left w:val="nil"/>
              <w:bottom w:val="nil"/>
              <w:right w:val="nil"/>
            </w:tcBorders>
            <w:shd w:val="clear" w:color="auto" w:fill="auto"/>
          </w:tcPr>
          <w:p w14:paraId="6871E889" w14:textId="77777777" w:rsidR="00890478" w:rsidRPr="009F644B" w:rsidRDefault="00890478" w:rsidP="00890478">
            <w:pPr>
              <w:suppressAutoHyphens/>
              <w:jc w:val="both"/>
              <w:rPr>
                <w:sz w:val="22"/>
                <w:szCs w:val="22"/>
                <w:lang w:eastAsia="ar-SA"/>
              </w:rPr>
            </w:pPr>
            <w:r w:rsidRPr="009F644B">
              <w:rPr>
                <w:sz w:val="22"/>
                <w:szCs w:val="22"/>
                <w:lang w:eastAsia="ar-SA"/>
              </w:rPr>
              <w:t xml:space="preserve">Vērpjamais ratiņš </w:t>
            </w:r>
          </w:p>
          <w:p w14:paraId="74F2BF2F" w14:textId="77777777" w:rsidR="00890478" w:rsidRPr="009F644B" w:rsidRDefault="00890478" w:rsidP="00890478">
            <w:pPr>
              <w:suppressAutoHyphens/>
              <w:ind w:firstLine="5705"/>
              <w:jc w:val="both"/>
              <w:rPr>
                <w:i/>
                <w:sz w:val="22"/>
                <w:szCs w:val="22"/>
                <w:lang w:eastAsia="ar-SA"/>
              </w:rPr>
            </w:pPr>
            <w:r w:rsidRPr="009F644B">
              <w:rPr>
                <w:i/>
                <w:sz w:val="22"/>
                <w:szCs w:val="22"/>
                <w:lang w:eastAsia="ar-SA"/>
              </w:rPr>
              <w:t>SM 5652</w:t>
            </w:r>
          </w:p>
        </w:tc>
      </w:tr>
      <w:tr w:rsidR="00890478" w:rsidRPr="009F644B" w14:paraId="34432FA1" w14:textId="77777777" w:rsidTr="00BA4DB5">
        <w:tc>
          <w:tcPr>
            <w:tcW w:w="1558" w:type="dxa"/>
            <w:tcBorders>
              <w:top w:val="nil"/>
              <w:left w:val="nil"/>
              <w:bottom w:val="nil"/>
              <w:right w:val="nil"/>
            </w:tcBorders>
            <w:shd w:val="clear" w:color="auto" w:fill="auto"/>
          </w:tcPr>
          <w:p w14:paraId="762F0504" w14:textId="77777777" w:rsidR="00890478" w:rsidRPr="009F644B" w:rsidRDefault="00890478" w:rsidP="00890478">
            <w:pPr>
              <w:suppressAutoHyphens/>
              <w:jc w:val="both"/>
              <w:rPr>
                <w:b/>
                <w:sz w:val="22"/>
                <w:szCs w:val="22"/>
                <w:lang w:eastAsia="ar-SA"/>
              </w:rPr>
            </w:pPr>
            <w:r w:rsidRPr="009F644B">
              <w:rPr>
                <w:b/>
                <w:sz w:val="22"/>
                <w:szCs w:val="22"/>
                <w:lang w:eastAsia="ar-SA"/>
              </w:rPr>
              <w:t xml:space="preserve">Priekšmets </w:t>
            </w:r>
          </w:p>
        </w:tc>
        <w:tc>
          <w:tcPr>
            <w:tcW w:w="6913" w:type="dxa"/>
            <w:gridSpan w:val="3"/>
            <w:tcBorders>
              <w:top w:val="nil"/>
              <w:left w:val="nil"/>
              <w:bottom w:val="nil"/>
              <w:right w:val="nil"/>
            </w:tcBorders>
            <w:shd w:val="clear" w:color="auto" w:fill="auto"/>
          </w:tcPr>
          <w:p w14:paraId="04E065CA" w14:textId="77777777" w:rsidR="00890478" w:rsidRPr="009F644B" w:rsidRDefault="00890478" w:rsidP="00890478">
            <w:pPr>
              <w:suppressAutoHyphens/>
              <w:jc w:val="both"/>
              <w:rPr>
                <w:sz w:val="22"/>
                <w:szCs w:val="22"/>
                <w:lang w:eastAsia="ar-SA"/>
              </w:rPr>
            </w:pPr>
            <w:r w:rsidRPr="009F644B">
              <w:rPr>
                <w:sz w:val="22"/>
                <w:szCs w:val="22"/>
                <w:lang w:eastAsia="ar-SA"/>
              </w:rPr>
              <w:t xml:space="preserve">Tītavas no “Mežakām”, 19. gs. v. </w:t>
            </w:r>
          </w:p>
          <w:p w14:paraId="2FADA943" w14:textId="487E5C7D" w:rsidR="00890478" w:rsidRPr="009F644B" w:rsidRDefault="00890478" w:rsidP="00890478">
            <w:pPr>
              <w:suppressAutoHyphens/>
              <w:jc w:val="right"/>
              <w:rPr>
                <w:i/>
                <w:sz w:val="22"/>
                <w:szCs w:val="22"/>
                <w:lang w:eastAsia="ar-SA"/>
              </w:rPr>
            </w:pPr>
            <w:r w:rsidRPr="009F644B">
              <w:rPr>
                <w:i/>
                <w:sz w:val="22"/>
                <w:szCs w:val="22"/>
              </w:rPr>
              <w:t>SM 5627 vai 5638</w:t>
            </w:r>
            <w:r w:rsidR="009F644B" w:rsidRPr="009F644B">
              <w:rPr>
                <w:i/>
                <w:sz w:val="22"/>
                <w:szCs w:val="22"/>
              </w:rPr>
              <w:t>, vai</w:t>
            </w:r>
            <w:r w:rsidRPr="009F644B">
              <w:rPr>
                <w:i/>
                <w:sz w:val="22"/>
                <w:szCs w:val="22"/>
              </w:rPr>
              <w:t xml:space="preserve"> 5639</w:t>
            </w:r>
          </w:p>
        </w:tc>
      </w:tr>
      <w:tr w:rsidR="00890478" w:rsidRPr="009F644B" w14:paraId="1635AE6E" w14:textId="77777777" w:rsidTr="00BA4DB5">
        <w:tc>
          <w:tcPr>
            <w:tcW w:w="1558" w:type="dxa"/>
            <w:tcBorders>
              <w:top w:val="nil"/>
              <w:left w:val="nil"/>
              <w:bottom w:val="nil"/>
              <w:right w:val="nil"/>
            </w:tcBorders>
            <w:shd w:val="clear" w:color="auto" w:fill="auto"/>
          </w:tcPr>
          <w:p w14:paraId="1087077C" w14:textId="77777777" w:rsidR="00890478" w:rsidRPr="009F644B" w:rsidRDefault="00890478" w:rsidP="00890478">
            <w:pPr>
              <w:suppressAutoHyphens/>
              <w:jc w:val="both"/>
              <w:rPr>
                <w:b/>
                <w:sz w:val="22"/>
                <w:szCs w:val="22"/>
                <w:lang w:eastAsia="ar-SA"/>
              </w:rPr>
            </w:pPr>
            <w:r w:rsidRPr="009F644B">
              <w:rPr>
                <w:b/>
                <w:sz w:val="22"/>
                <w:szCs w:val="22"/>
                <w:lang w:eastAsia="ar-SA"/>
              </w:rPr>
              <w:t xml:space="preserve">Priekšmeti </w:t>
            </w:r>
          </w:p>
        </w:tc>
        <w:tc>
          <w:tcPr>
            <w:tcW w:w="6913" w:type="dxa"/>
            <w:gridSpan w:val="3"/>
            <w:tcBorders>
              <w:top w:val="nil"/>
              <w:left w:val="nil"/>
              <w:bottom w:val="nil"/>
              <w:right w:val="nil"/>
            </w:tcBorders>
            <w:shd w:val="clear" w:color="auto" w:fill="auto"/>
          </w:tcPr>
          <w:p w14:paraId="2736EB47" w14:textId="77777777" w:rsidR="00890478" w:rsidRPr="009F644B" w:rsidRDefault="00890478" w:rsidP="00890478">
            <w:pPr>
              <w:suppressAutoHyphens/>
              <w:jc w:val="both"/>
              <w:rPr>
                <w:sz w:val="22"/>
                <w:szCs w:val="22"/>
                <w:lang w:eastAsia="ar-SA"/>
              </w:rPr>
            </w:pPr>
            <w:r w:rsidRPr="009F644B">
              <w:rPr>
                <w:sz w:val="22"/>
                <w:szCs w:val="22"/>
                <w:lang w:eastAsia="ar-SA"/>
              </w:rPr>
              <w:t xml:space="preserve">Svečturi </w:t>
            </w:r>
          </w:p>
          <w:p w14:paraId="00ECC45C" w14:textId="77777777" w:rsidR="00890478" w:rsidRPr="009F644B" w:rsidRDefault="00890478" w:rsidP="00890478">
            <w:pPr>
              <w:suppressAutoHyphens/>
              <w:ind w:firstLine="3720"/>
              <w:jc w:val="both"/>
              <w:rPr>
                <w:i/>
                <w:sz w:val="22"/>
                <w:szCs w:val="22"/>
                <w:lang w:eastAsia="ar-SA"/>
              </w:rPr>
            </w:pPr>
            <w:r w:rsidRPr="009F644B">
              <w:rPr>
                <w:i/>
                <w:sz w:val="22"/>
                <w:szCs w:val="22"/>
                <w:lang w:eastAsia="ar-SA"/>
              </w:rPr>
              <w:t xml:space="preserve">TMR 27090. 21867, 26263: 1: 2 </w:t>
            </w:r>
          </w:p>
        </w:tc>
      </w:tr>
      <w:tr w:rsidR="00890478" w:rsidRPr="009F644B" w14:paraId="4092FF83" w14:textId="77777777" w:rsidTr="00BA4DB5">
        <w:tc>
          <w:tcPr>
            <w:tcW w:w="1558" w:type="dxa"/>
            <w:tcBorders>
              <w:top w:val="nil"/>
              <w:left w:val="nil"/>
              <w:bottom w:val="nil"/>
              <w:right w:val="nil"/>
            </w:tcBorders>
            <w:shd w:val="clear" w:color="auto" w:fill="auto"/>
          </w:tcPr>
          <w:p w14:paraId="24715D7F" w14:textId="77777777" w:rsidR="00890478" w:rsidRPr="009F644B" w:rsidRDefault="00890478" w:rsidP="00890478">
            <w:pPr>
              <w:suppressAutoHyphens/>
              <w:jc w:val="both"/>
              <w:rPr>
                <w:b/>
                <w:sz w:val="22"/>
                <w:szCs w:val="22"/>
                <w:lang w:eastAsia="ar-SA"/>
              </w:rPr>
            </w:pPr>
            <w:r w:rsidRPr="009F644B">
              <w:rPr>
                <w:b/>
                <w:sz w:val="22"/>
                <w:szCs w:val="22"/>
                <w:lang w:eastAsia="ar-SA"/>
              </w:rPr>
              <w:t xml:space="preserve">Priekšmeti </w:t>
            </w:r>
          </w:p>
        </w:tc>
        <w:tc>
          <w:tcPr>
            <w:tcW w:w="6913" w:type="dxa"/>
            <w:gridSpan w:val="3"/>
            <w:tcBorders>
              <w:top w:val="nil"/>
              <w:left w:val="nil"/>
              <w:bottom w:val="nil"/>
              <w:right w:val="nil"/>
            </w:tcBorders>
            <w:shd w:val="clear" w:color="auto" w:fill="auto"/>
          </w:tcPr>
          <w:p w14:paraId="2C1CA492" w14:textId="77777777" w:rsidR="00890478" w:rsidRPr="009F644B" w:rsidRDefault="00890478" w:rsidP="00890478">
            <w:pPr>
              <w:suppressAutoHyphens/>
              <w:jc w:val="both"/>
              <w:rPr>
                <w:sz w:val="22"/>
                <w:szCs w:val="22"/>
                <w:lang w:eastAsia="ar-SA"/>
              </w:rPr>
            </w:pPr>
            <w:r w:rsidRPr="009F644B">
              <w:rPr>
                <w:sz w:val="22"/>
                <w:szCs w:val="22"/>
                <w:lang w:eastAsia="ar-SA"/>
              </w:rPr>
              <w:t>Petrolejas lampas</w:t>
            </w:r>
          </w:p>
          <w:p w14:paraId="61E2458C" w14:textId="77777777" w:rsidR="00890478" w:rsidRPr="009F644B" w:rsidRDefault="00890478" w:rsidP="00890478">
            <w:pPr>
              <w:suppressAutoHyphens/>
              <w:ind w:firstLine="3862"/>
              <w:jc w:val="both"/>
              <w:rPr>
                <w:i/>
                <w:sz w:val="22"/>
                <w:szCs w:val="22"/>
                <w:lang w:eastAsia="ar-SA"/>
              </w:rPr>
            </w:pPr>
            <w:r w:rsidRPr="009F644B">
              <w:rPr>
                <w:i/>
                <w:sz w:val="22"/>
                <w:szCs w:val="22"/>
                <w:lang w:eastAsia="ar-SA"/>
              </w:rPr>
              <w:t>SM 11429, TMR 20586, 24655</w:t>
            </w:r>
          </w:p>
        </w:tc>
      </w:tr>
      <w:tr w:rsidR="00890478" w:rsidRPr="009F644B" w14:paraId="74588559" w14:textId="77777777" w:rsidTr="00BA4DB5">
        <w:tc>
          <w:tcPr>
            <w:tcW w:w="1558" w:type="dxa"/>
            <w:tcBorders>
              <w:top w:val="nil"/>
              <w:left w:val="nil"/>
              <w:bottom w:val="nil"/>
              <w:right w:val="nil"/>
            </w:tcBorders>
            <w:shd w:val="clear" w:color="auto" w:fill="auto"/>
          </w:tcPr>
          <w:p w14:paraId="6261191B"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t xml:space="preserve">Priekšmets </w:t>
            </w:r>
          </w:p>
        </w:tc>
        <w:tc>
          <w:tcPr>
            <w:tcW w:w="6913" w:type="dxa"/>
            <w:gridSpan w:val="3"/>
            <w:tcBorders>
              <w:top w:val="nil"/>
              <w:left w:val="nil"/>
              <w:bottom w:val="nil"/>
              <w:right w:val="nil"/>
            </w:tcBorders>
            <w:shd w:val="clear" w:color="auto" w:fill="auto"/>
          </w:tcPr>
          <w:p w14:paraId="420D1CD1" w14:textId="77777777" w:rsidR="00890478" w:rsidRPr="009F644B" w:rsidRDefault="00890478" w:rsidP="00890478">
            <w:pPr>
              <w:suppressAutoHyphens/>
              <w:jc w:val="both"/>
              <w:rPr>
                <w:sz w:val="22"/>
                <w:szCs w:val="22"/>
                <w:lang w:eastAsia="ar-SA"/>
              </w:rPr>
            </w:pPr>
            <w:r w:rsidRPr="009F644B">
              <w:rPr>
                <w:sz w:val="22"/>
                <w:szCs w:val="22"/>
                <w:lang w:eastAsia="ar-SA"/>
              </w:rPr>
              <w:t xml:space="preserve">Pīpe – liela, paštaisīta. 19. gs. No Sējas pag. </w:t>
            </w:r>
          </w:p>
          <w:p w14:paraId="0C174902" w14:textId="77777777" w:rsidR="00890478" w:rsidRPr="009F644B" w:rsidRDefault="00890478" w:rsidP="00890478">
            <w:pPr>
              <w:suppressAutoHyphens/>
              <w:ind w:firstLine="5563"/>
              <w:jc w:val="both"/>
              <w:rPr>
                <w:rStyle w:val="Izclums"/>
                <w:sz w:val="22"/>
                <w:szCs w:val="22"/>
              </w:rPr>
            </w:pPr>
            <w:r w:rsidRPr="009F644B">
              <w:rPr>
                <w:rStyle w:val="Izclums"/>
                <w:sz w:val="22"/>
                <w:szCs w:val="22"/>
              </w:rPr>
              <w:t>TMR 15434</w:t>
            </w:r>
          </w:p>
        </w:tc>
      </w:tr>
      <w:tr w:rsidR="00890478" w:rsidRPr="009F644B" w14:paraId="67F2BFE4" w14:textId="77777777" w:rsidTr="00BA4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Pr>
        <w:tc>
          <w:tcPr>
            <w:tcW w:w="1835" w:type="dxa"/>
            <w:gridSpan w:val="2"/>
            <w:shd w:val="clear" w:color="auto" w:fill="auto"/>
          </w:tcPr>
          <w:p w14:paraId="0300AD4F" w14:textId="77777777" w:rsidR="00890478" w:rsidRPr="009F644B" w:rsidRDefault="00890478" w:rsidP="00890478">
            <w:pPr>
              <w:rPr>
                <w:b/>
                <w:sz w:val="22"/>
                <w:szCs w:val="22"/>
              </w:rPr>
            </w:pPr>
            <w:r w:rsidRPr="009F644B">
              <w:rPr>
                <w:b/>
                <w:sz w:val="22"/>
                <w:szCs w:val="22"/>
              </w:rPr>
              <w:t>Attēla kopija</w:t>
            </w:r>
          </w:p>
        </w:tc>
        <w:tc>
          <w:tcPr>
            <w:tcW w:w="6493" w:type="dxa"/>
            <w:shd w:val="clear" w:color="auto" w:fill="auto"/>
          </w:tcPr>
          <w:p w14:paraId="4C055A7C" w14:textId="77777777" w:rsidR="00890478" w:rsidRPr="009F644B" w:rsidRDefault="00890478" w:rsidP="00890478">
            <w:pPr>
              <w:rPr>
                <w:sz w:val="22"/>
                <w:szCs w:val="22"/>
              </w:rPr>
            </w:pPr>
            <w:r w:rsidRPr="009F644B">
              <w:rPr>
                <w:sz w:val="22"/>
                <w:szCs w:val="22"/>
              </w:rPr>
              <w:t xml:space="preserve">Kārlis Bērziņš, Turaidas draudzes ilggadējs pērminderis </w:t>
            </w:r>
          </w:p>
          <w:p w14:paraId="046D1607" w14:textId="77777777" w:rsidR="00890478" w:rsidRPr="009F644B" w:rsidRDefault="00890478" w:rsidP="00890478">
            <w:pPr>
              <w:jc w:val="right"/>
              <w:rPr>
                <w:i/>
                <w:sz w:val="22"/>
                <w:szCs w:val="22"/>
              </w:rPr>
            </w:pPr>
            <w:r w:rsidRPr="009F644B">
              <w:rPr>
                <w:i/>
                <w:sz w:val="22"/>
                <w:szCs w:val="22"/>
              </w:rPr>
              <w:t>SM 3826</w:t>
            </w:r>
          </w:p>
        </w:tc>
      </w:tr>
      <w:tr w:rsidR="00890478" w:rsidRPr="009F644B" w14:paraId="2EF1AEC5" w14:textId="77777777" w:rsidTr="00BA4DB5">
        <w:tc>
          <w:tcPr>
            <w:tcW w:w="1558" w:type="dxa"/>
            <w:tcBorders>
              <w:top w:val="nil"/>
              <w:left w:val="nil"/>
              <w:bottom w:val="nil"/>
              <w:right w:val="nil"/>
            </w:tcBorders>
            <w:shd w:val="clear" w:color="auto" w:fill="auto"/>
          </w:tcPr>
          <w:p w14:paraId="66B87441" w14:textId="77777777" w:rsidR="00890478" w:rsidRPr="009F644B" w:rsidRDefault="00890478" w:rsidP="00890478">
            <w:pPr>
              <w:suppressAutoHyphens/>
              <w:ind w:firstLine="5"/>
              <w:jc w:val="both"/>
              <w:rPr>
                <w:b/>
                <w:sz w:val="22"/>
                <w:szCs w:val="22"/>
                <w:lang w:eastAsia="ar-SA"/>
              </w:rPr>
            </w:pPr>
          </w:p>
        </w:tc>
        <w:tc>
          <w:tcPr>
            <w:tcW w:w="6913" w:type="dxa"/>
            <w:gridSpan w:val="3"/>
            <w:tcBorders>
              <w:top w:val="nil"/>
              <w:left w:val="nil"/>
              <w:bottom w:val="nil"/>
              <w:right w:val="nil"/>
            </w:tcBorders>
            <w:shd w:val="clear" w:color="auto" w:fill="auto"/>
          </w:tcPr>
          <w:p w14:paraId="4D50C711" w14:textId="77777777" w:rsidR="00890478" w:rsidRPr="009F644B" w:rsidRDefault="00890478" w:rsidP="00890478">
            <w:pPr>
              <w:suppressAutoHyphens/>
              <w:jc w:val="right"/>
              <w:rPr>
                <w:i/>
                <w:sz w:val="22"/>
                <w:szCs w:val="22"/>
                <w:lang w:eastAsia="ar-SA"/>
              </w:rPr>
            </w:pPr>
          </w:p>
        </w:tc>
      </w:tr>
      <w:tr w:rsidR="00890478" w:rsidRPr="009F644B" w14:paraId="468B6A98" w14:textId="77777777" w:rsidTr="00BA4DB5">
        <w:tc>
          <w:tcPr>
            <w:tcW w:w="1558" w:type="dxa"/>
            <w:tcBorders>
              <w:top w:val="nil"/>
              <w:left w:val="nil"/>
              <w:bottom w:val="nil"/>
              <w:right w:val="nil"/>
            </w:tcBorders>
            <w:shd w:val="clear" w:color="auto" w:fill="auto"/>
          </w:tcPr>
          <w:p w14:paraId="08CA7C02"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t>Attēla kopija</w:t>
            </w:r>
          </w:p>
        </w:tc>
        <w:tc>
          <w:tcPr>
            <w:tcW w:w="6913" w:type="dxa"/>
            <w:gridSpan w:val="3"/>
            <w:tcBorders>
              <w:top w:val="nil"/>
              <w:left w:val="nil"/>
              <w:bottom w:val="nil"/>
              <w:right w:val="nil"/>
            </w:tcBorders>
            <w:shd w:val="clear" w:color="auto" w:fill="auto"/>
          </w:tcPr>
          <w:p w14:paraId="5B04144B" w14:textId="77777777" w:rsidR="00890478" w:rsidRPr="009F644B" w:rsidRDefault="00890478" w:rsidP="00890478">
            <w:pPr>
              <w:rPr>
                <w:sz w:val="22"/>
                <w:szCs w:val="22"/>
              </w:rPr>
            </w:pPr>
            <w:r w:rsidRPr="009F644B">
              <w:rPr>
                <w:sz w:val="22"/>
                <w:szCs w:val="22"/>
              </w:rPr>
              <w:t xml:space="preserve">Bēru skats </w:t>
            </w:r>
          </w:p>
        </w:tc>
      </w:tr>
      <w:tr w:rsidR="00890478" w:rsidRPr="009F644B" w14:paraId="5BE60D00" w14:textId="77777777" w:rsidTr="00BA4DB5">
        <w:tc>
          <w:tcPr>
            <w:tcW w:w="1558" w:type="dxa"/>
            <w:tcBorders>
              <w:top w:val="nil"/>
              <w:left w:val="nil"/>
              <w:bottom w:val="nil"/>
              <w:right w:val="nil"/>
            </w:tcBorders>
            <w:shd w:val="clear" w:color="auto" w:fill="auto"/>
          </w:tcPr>
          <w:p w14:paraId="6D8531E4"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t xml:space="preserve">Attēla kopijas </w:t>
            </w:r>
          </w:p>
        </w:tc>
        <w:tc>
          <w:tcPr>
            <w:tcW w:w="6913" w:type="dxa"/>
            <w:gridSpan w:val="3"/>
            <w:tcBorders>
              <w:top w:val="nil"/>
              <w:left w:val="nil"/>
              <w:bottom w:val="nil"/>
              <w:right w:val="nil"/>
            </w:tcBorders>
            <w:shd w:val="clear" w:color="auto" w:fill="auto"/>
          </w:tcPr>
          <w:p w14:paraId="29D7EE84" w14:textId="77777777" w:rsidR="00890478" w:rsidRPr="009F644B" w:rsidRDefault="00890478" w:rsidP="00890478">
            <w:pPr>
              <w:rPr>
                <w:sz w:val="22"/>
                <w:szCs w:val="22"/>
              </w:rPr>
            </w:pPr>
            <w:r w:rsidRPr="009F644B">
              <w:rPr>
                <w:sz w:val="22"/>
                <w:szCs w:val="22"/>
              </w:rPr>
              <w:t>Dažādu zemnieku dzimtu kapu pieminekļi Turaidas kapos</w:t>
            </w:r>
          </w:p>
        </w:tc>
      </w:tr>
      <w:tr w:rsidR="00890478" w:rsidRPr="009F644B" w14:paraId="29A62D5E" w14:textId="77777777" w:rsidTr="00BA4DB5">
        <w:tc>
          <w:tcPr>
            <w:tcW w:w="1558" w:type="dxa"/>
            <w:tcBorders>
              <w:top w:val="nil"/>
              <w:left w:val="nil"/>
              <w:bottom w:val="nil"/>
              <w:right w:val="nil"/>
            </w:tcBorders>
            <w:shd w:val="clear" w:color="auto" w:fill="auto"/>
          </w:tcPr>
          <w:p w14:paraId="238DAB0B" w14:textId="77777777" w:rsidR="00890478" w:rsidRPr="009F644B" w:rsidRDefault="00890478" w:rsidP="00890478">
            <w:pPr>
              <w:suppressAutoHyphens/>
              <w:ind w:firstLine="5"/>
              <w:jc w:val="both"/>
              <w:rPr>
                <w:b/>
                <w:sz w:val="22"/>
                <w:szCs w:val="22"/>
                <w:lang w:eastAsia="ar-SA"/>
              </w:rPr>
            </w:pPr>
          </w:p>
        </w:tc>
        <w:tc>
          <w:tcPr>
            <w:tcW w:w="6913" w:type="dxa"/>
            <w:gridSpan w:val="3"/>
            <w:tcBorders>
              <w:top w:val="nil"/>
              <w:left w:val="nil"/>
              <w:bottom w:val="nil"/>
              <w:right w:val="nil"/>
            </w:tcBorders>
            <w:shd w:val="clear" w:color="auto" w:fill="auto"/>
          </w:tcPr>
          <w:p w14:paraId="0CE78A02" w14:textId="77777777" w:rsidR="00890478" w:rsidRPr="009F644B" w:rsidRDefault="00890478" w:rsidP="00890478">
            <w:pPr>
              <w:rPr>
                <w:sz w:val="22"/>
                <w:szCs w:val="22"/>
              </w:rPr>
            </w:pPr>
          </w:p>
        </w:tc>
      </w:tr>
    </w:tbl>
    <w:p w14:paraId="0978BE43" w14:textId="77777777" w:rsidR="00BA4DB5" w:rsidRPr="009F644B" w:rsidRDefault="00BA4DB5" w:rsidP="00BA4DB5">
      <w:pPr>
        <w:ind w:firstLine="567"/>
        <w:rPr>
          <w:b/>
          <w:sz w:val="22"/>
          <w:szCs w:val="22"/>
          <w:lang w:eastAsia="ar-SA"/>
        </w:rPr>
      </w:pPr>
      <w:r w:rsidRPr="009F644B">
        <w:rPr>
          <w:b/>
          <w:sz w:val="22"/>
          <w:szCs w:val="22"/>
          <w:lang w:eastAsia="ar-SA"/>
        </w:rPr>
        <w:t>Bērni un vārdi</w:t>
      </w:r>
    </w:p>
    <w:p w14:paraId="4A59AB7B" w14:textId="42D4EBBB" w:rsidR="00BA4DB5" w:rsidRPr="009F644B" w:rsidRDefault="00BA4DB5" w:rsidP="00BA4DB5">
      <w:pPr>
        <w:rPr>
          <w:sz w:val="22"/>
          <w:szCs w:val="22"/>
        </w:rPr>
      </w:pPr>
      <w:r w:rsidRPr="009F644B">
        <w:rPr>
          <w:sz w:val="22"/>
          <w:szCs w:val="22"/>
          <w:lang w:eastAsia="ar-SA"/>
        </w:rPr>
        <w:t xml:space="preserve">Līdz ar nacionālās pašapziņas pieaugumu latviešu ģimenēs bērniem līdzās tradicionāliem vārdiem </w:t>
      </w:r>
      <w:r w:rsidR="009F644B" w:rsidRPr="009F644B">
        <w:rPr>
          <w:sz w:val="22"/>
          <w:szCs w:val="22"/>
          <w:lang w:eastAsia="ar-SA"/>
        </w:rPr>
        <w:t>19. gadsimta</w:t>
      </w:r>
      <w:r w:rsidRPr="009F644B">
        <w:rPr>
          <w:sz w:val="22"/>
          <w:szCs w:val="22"/>
          <w:lang w:eastAsia="ar-SA"/>
        </w:rPr>
        <w:t xml:space="preserve"> nogalē veidojas paradums likt latviskas cilmes vārdus – Austra, Mirdza, Velta, </w:t>
      </w:r>
      <w:r w:rsidRPr="009F644B">
        <w:rPr>
          <w:sz w:val="22"/>
          <w:szCs w:val="22"/>
        </w:rPr>
        <w:t>Visvaldis, Laimonis, Miervaldis, Ziedonis. Populārākie joprojām ir latviskoti jau gadus simtiem ilgi lietotie kristīgie personvārdi Anna, Elza, Dārta, Jānis, Pēteris, Krišjānis, Andrejs, Kārlis</w:t>
      </w:r>
      <w:r w:rsidR="009F644B" w:rsidRPr="009F644B">
        <w:rPr>
          <w:sz w:val="22"/>
          <w:szCs w:val="22"/>
        </w:rPr>
        <w:t xml:space="preserve"> </w:t>
      </w:r>
      <w:r w:rsidRPr="009F644B">
        <w:rPr>
          <w:sz w:val="22"/>
          <w:szCs w:val="22"/>
        </w:rPr>
        <w:t>u.c. Ne tikai vācbaltu, bet arī turīgās latviešu aprindās gadsimta beigās valda mode likt bērniem divus vai pat trīs kristāmos vārdus</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
        <w:gridCol w:w="1276"/>
        <w:gridCol w:w="282"/>
        <w:gridCol w:w="136"/>
        <w:gridCol w:w="6682"/>
        <w:gridCol w:w="95"/>
        <w:gridCol w:w="140"/>
        <w:gridCol w:w="43"/>
      </w:tblGrid>
      <w:tr w:rsidR="00890478" w:rsidRPr="009F644B" w14:paraId="0424C035" w14:textId="77777777" w:rsidTr="00BA4DB5">
        <w:trPr>
          <w:gridBefore w:val="1"/>
          <w:gridAfter w:val="2"/>
          <w:wBefore w:w="277" w:type="dxa"/>
          <w:wAfter w:w="183" w:type="dxa"/>
        </w:trPr>
        <w:tc>
          <w:tcPr>
            <w:tcW w:w="1558" w:type="dxa"/>
            <w:gridSpan w:val="2"/>
            <w:tcBorders>
              <w:top w:val="nil"/>
              <w:left w:val="nil"/>
              <w:bottom w:val="nil"/>
              <w:right w:val="nil"/>
            </w:tcBorders>
            <w:shd w:val="clear" w:color="auto" w:fill="auto"/>
          </w:tcPr>
          <w:p w14:paraId="6727434A" w14:textId="0EECF668" w:rsidR="00890478" w:rsidRPr="009F644B" w:rsidRDefault="00890478" w:rsidP="00890478">
            <w:pPr>
              <w:suppressAutoHyphens/>
              <w:ind w:firstLine="5"/>
              <w:jc w:val="both"/>
              <w:rPr>
                <w:b/>
                <w:sz w:val="22"/>
                <w:szCs w:val="22"/>
                <w:lang w:eastAsia="ar-SA"/>
              </w:rPr>
            </w:pPr>
          </w:p>
        </w:tc>
        <w:tc>
          <w:tcPr>
            <w:tcW w:w="6913" w:type="dxa"/>
            <w:gridSpan w:val="3"/>
            <w:tcBorders>
              <w:top w:val="nil"/>
              <w:left w:val="nil"/>
              <w:bottom w:val="nil"/>
              <w:right w:val="nil"/>
            </w:tcBorders>
            <w:shd w:val="clear" w:color="auto" w:fill="auto"/>
          </w:tcPr>
          <w:p w14:paraId="14D68122" w14:textId="03D14912" w:rsidR="00890478" w:rsidRPr="009F644B" w:rsidRDefault="00890478" w:rsidP="00890478">
            <w:pPr>
              <w:rPr>
                <w:sz w:val="22"/>
                <w:szCs w:val="22"/>
              </w:rPr>
            </w:pPr>
          </w:p>
        </w:tc>
      </w:tr>
      <w:tr w:rsidR="00BA4DB5" w:rsidRPr="009F644B" w14:paraId="2A2FA459" w14:textId="77777777" w:rsidTr="008F5624">
        <w:trPr>
          <w:gridBefore w:val="1"/>
          <w:gridAfter w:val="2"/>
          <w:wBefore w:w="277" w:type="dxa"/>
          <w:wAfter w:w="183" w:type="dxa"/>
        </w:trPr>
        <w:tc>
          <w:tcPr>
            <w:tcW w:w="1558" w:type="dxa"/>
            <w:gridSpan w:val="2"/>
            <w:tcBorders>
              <w:top w:val="nil"/>
              <w:left w:val="nil"/>
              <w:bottom w:val="nil"/>
              <w:right w:val="nil"/>
            </w:tcBorders>
            <w:shd w:val="clear" w:color="auto" w:fill="auto"/>
          </w:tcPr>
          <w:p w14:paraId="009924B7" w14:textId="77777777" w:rsidR="00BA4DB5" w:rsidRPr="009F644B" w:rsidRDefault="00BA4DB5" w:rsidP="008F5624">
            <w:pPr>
              <w:suppressAutoHyphens/>
              <w:jc w:val="both"/>
              <w:rPr>
                <w:b/>
                <w:sz w:val="22"/>
                <w:szCs w:val="22"/>
                <w:lang w:eastAsia="ar-SA"/>
              </w:rPr>
            </w:pPr>
            <w:r w:rsidRPr="009F644B">
              <w:rPr>
                <w:b/>
                <w:sz w:val="22"/>
                <w:szCs w:val="22"/>
                <w:lang w:eastAsia="ar-SA"/>
              </w:rPr>
              <w:t xml:space="preserve">Attēls </w:t>
            </w:r>
          </w:p>
        </w:tc>
        <w:tc>
          <w:tcPr>
            <w:tcW w:w="6913" w:type="dxa"/>
            <w:gridSpan w:val="3"/>
            <w:tcBorders>
              <w:top w:val="nil"/>
              <w:left w:val="nil"/>
              <w:bottom w:val="nil"/>
              <w:right w:val="nil"/>
            </w:tcBorders>
            <w:shd w:val="clear" w:color="auto" w:fill="auto"/>
          </w:tcPr>
          <w:p w14:paraId="0E22286C" w14:textId="196D9F34" w:rsidR="00BA4DB5" w:rsidRPr="009F644B" w:rsidRDefault="00BA4DB5" w:rsidP="008F5624">
            <w:pPr>
              <w:ind w:firstLine="567"/>
              <w:rPr>
                <w:sz w:val="22"/>
                <w:szCs w:val="22"/>
              </w:rPr>
            </w:pPr>
            <w:r w:rsidRPr="009F644B">
              <w:rPr>
                <w:sz w:val="22"/>
                <w:szCs w:val="22"/>
              </w:rPr>
              <w:t xml:space="preserve">Rakstvedis un rakstnieks Ezerietis jeb Kārlis Augenbergs (1869-1923) ar sievu Emmu un meitām Mirdzu un Austru Lēdurgā 19.gs. </w:t>
            </w:r>
            <w:r w:rsidR="009F644B" w:rsidRPr="009F644B">
              <w:rPr>
                <w:sz w:val="22"/>
                <w:szCs w:val="22"/>
              </w:rPr>
              <w:t>90. gadu</w:t>
            </w:r>
            <w:r w:rsidRPr="009F644B">
              <w:rPr>
                <w:sz w:val="22"/>
                <w:szCs w:val="22"/>
              </w:rPr>
              <w:t xml:space="preserve"> beigās.  Austra dzimusi 1893., bet Mirdza </w:t>
            </w:r>
            <w:r w:rsidR="009F644B" w:rsidRPr="009F644B">
              <w:rPr>
                <w:sz w:val="22"/>
                <w:szCs w:val="22"/>
              </w:rPr>
              <w:t>1895. gadā</w:t>
            </w:r>
            <w:r w:rsidRPr="009F644B">
              <w:rPr>
                <w:sz w:val="22"/>
                <w:szCs w:val="22"/>
              </w:rPr>
              <w:t>.</w:t>
            </w:r>
          </w:p>
          <w:p w14:paraId="4F756398" w14:textId="6E673675" w:rsidR="00BA4DB5" w:rsidRPr="009F644B" w:rsidRDefault="00BA4DB5" w:rsidP="008F5624">
            <w:pPr>
              <w:ind w:firstLine="567"/>
              <w:rPr>
                <w:sz w:val="22"/>
                <w:szCs w:val="22"/>
              </w:rPr>
            </w:pPr>
            <w:r w:rsidRPr="009F644B">
              <w:rPr>
                <w:sz w:val="22"/>
                <w:szCs w:val="22"/>
              </w:rPr>
              <w:t xml:space="preserve">Kārlis Augenbergs ar sievu Minnu iepazīstas Turaidā, kur </w:t>
            </w:r>
            <w:r w:rsidR="009F644B" w:rsidRPr="009F644B">
              <w:rPr>
                <w:sz w:val="22"/>
                <w:szCs w:val="22"/>
              </w:rPr>
              <w:t>1890. gadā</w:t>
            </w:r>
            <w:r w:rsidRPr="009F644B">
              <w:rPr>
                <w:sz w:val="22"/>
                <w:szCs w:val="22"/>
              </w:rPr>
              <w:t xml:space="preserve"> strādā par pagasta rakstveža palīgu, vēlāk ģimene dzīvo Rozēnos, Lēdurgā, Rīgā. </w:t>
            </w:r>
          </w:p>
          <w:p w14:paraId="657A9193" w14:textId="77777777" w:rsidR="00BA4DB5" w:rsidRPr="009F644B" w:rsidRDefault="00BA4DB5" w:rsidP="008F5624">
            <w:pPr>
              <w:ind w:firstLine="567"/>
              <w:jc w:val="right"/>
              <w:rPr>
                <w:sz w:val="22"/>
                <w:szCs w:val="22"/>
                <w:lang w:eastAsia="ar-SA"/>
              </w:rPr>
            </w:pPr>
            <w:r w:rsidRPr="009F644B">
              <w:rPr>
                <w:sz w:val="22"/>
                <w:szCs w:val="22"/>
              </w:rPr>
              <w:t xml:space="preserve">LNB RX 21, 2, 71 </w:t>
            </w:r>
          </w:p>
        </w:tc>
      </w:tr>
      <w:tr w:rsidR="00890478" w:rsidRPr="00F44D76" w14:paraId="2A87E701" w14:textId="77777777" w:rsidTr="00BA4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1553" w:type="dxa"/>
            <w:gridSpan w:val="2"/>
            <w:shd w:val="clear" w:color="auto" w:fill="auto"/>
          </w:tcPr>
          <w:p w14:paraId="10EE7657" w14:textId="77777777" w:rsidR="00890478" w:rsidRPr="009F644B" w:rsidRDefault="00890478" w:rsidP="00890478">
            <w:pPr>
              <w:pStyle w:val="Sarakstarindkopa"/>
              <w:ind w:left="0"/>
              <w:rPr>
                <w:b/>
                <w:sz w:val="22"/>
                <w:szCs w:val="22"/>
              </w:rPr>
            </w:pPr>
            <w:r w:rsidRPr="009F644B">
              <w:rPr>
                <w:b/>
                <w:sz w:val="22"/>
                <w:szCs w:val="22"/>
              </w:rPr>
              <w:t xml:space="preserve">Fona attēli </w:t>
            </w:r>
          </w:p>
        </w:tc>
        <w:tc>
          <w:tcPr>
            <w:tcW w:w="7335" w:type="dxa"/>
            <w:gridSpan w:val="5"/>
            <w:shd w:val="clear" w:color="auto" w:fill="FFFFFF"/>
          </w:tcPr>
          <w:p w14:paraId="273EAD37" w14:textId="77777777" w:rsidR="00890478" w:rsidRPr="009F644B" w:rsidRDefault="00890478" w:rsidP="00890478">
            <w:pPr>
              <w:ind w:firstLine="720"/>
              <w:jc w:val="both"/>
              <w:rPr>
                <w:sz w:val="22"/>
                <w:szCs w:val="22"/>
              </w:rPr>
            </w:pPr>
            <w:r w:rsidRPr="009F644B">
              <w:rPr>
                <w:sz w:val="22"/>
                <w:szCs w:val="22"/>
              </w:rPr>
              <w:t>Austras koka attēli no vainagiem, no skapja no TMR krājuma ar gadskaitli 1550 (zīmējusi I.Īle Turaidas ziņām 1991.apr.), no rotām, BALTICA logo</w:t>
            </w:r>
          </w:p>
        </w:tc>
      </w:tr>
      <w:tr w:rsidR="00890478" w:rsidRPr="00F44D76" w14:paraId="067AC28D" w14:textId="77777777" w:rsidTr="00BA4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1553" w:type="dxa"/>
            <w:gridSpan w:val="2"/>
            <w:shd w:val="clear" w:color="auto" w:fill="auto"/>
          </w:tcPr>
          <w:p w14:paraId="3AB5EAE7" w14:textId="77777777" w:rsidR="00890478" w:rsidRPr="009F644B" w:rsidRDefault="00890478" w:rsidP="00890478">
            <w:pPr>
              <w:pStyle w:val="Sarakstarindkopa"/>
              <w:ind w:left="0"/>
              <w:rPr>
                <w:b/>
                <w:sz w:val="22"/>
                <w:szCs w:val="22"/>
              </w:rPr>
            </w:pPr>
          </w:p>
        </w:tc>
        <w:tc>
          <w:tcPr>
            <w:tcW w:w="7335" w:type="dxa"/>
            <w:gridSpan w:val="5"/>
            <w:shd w:val="clear" w:color="auto" w:fill="FFFFFF"/>
          </w:tcPr>
          <w:p w14:paraId="70017C14" w14:textId="77777777" w:rsidR="00890478" w:rsidRPr="009F644B" w:rsidRDefault="00890478" w:rsidP="00890478">
            <w:pPr>
              <w:jc w:val="both"/>
              <w:rPr>
                <w:sz w:val="22"/>
                <w:szCs w:val="22"/>
              </w:rPr>
            </w:pPr>
            <w:r w:rsidRPr="009F644B">
              <w:rPr>
                <w:sz w:val="22"/>
                <w:szCs w:val="22"/>
              </w:rPr>
              <w:t>Dzejas rindas no A.Pumpura eposa “Lāčplēsis: :</w:t>
            </w:r>
          </w:p>
          <w:p w14:paraId="0401F525" w14:textId="77777777" w:rsidR="00890478" w:rsidRPr="009F644B" w:rsidRDefault="00890478" w:rsidP="00890478">
            <w:pPr>
              <w:ind w:firstLine="720"/>
              <w:jc w:val="both"/>
              <w:rPr>
                <w:sz w:val="22"/>
                <w:szCs w:val="22"/>
              </w:rPr>
            </w:pPr>
            <w:r w:rsidRPr="009F644B">
              <w:rPr>
                <w:sz w:val="22"/>
                <w:szCs w:val="22"/>
              </w:rPr>
              <w:t>Austra un Laima</w:t>
            </w:r>
            <w:proofErr w:type="gramStart"/>
            <w:r w:rsidRPr="009F644B">
              <w:rPr>
                <w:sz w:val="22"/>
                <w:szCs w:val="22"/>
              </w:rPr>
              <w:t xml:space="preserve"> un</w:t>
            </w:r>
            <w:proofErr w:type="gramEnd"/>
            <w:r w:rsidRPr="009F644B">
              <w:rPr>
                <w:sz w:val="22"/>
                <w:szCs w:val="22"/>
              </w:rPr>
              <w:t xml:space="preserve"> Tekla, </w:t>
            </w:r>
          </w:p>
          <w:p w14:paraId="5A2632E1" w14:textId="77777777" w:rsidR="00890478" w:rsidRPr="009F644B" w:rsidRDefault="00890478" w:rsidP="00890478">
            <w:pPr>
              <w:ind w:firstLine="720"/>
              <w:jc w:val="both"/>
              <w:rPr>
                <w:sz w:val="22"/>
                <w:szCs w:val="22"/>
              </w:rPr>
            </w:pPr>
            <w:r w:rsidRPr="009F644B">
              <w:rPr>
                <w:sz w:val="22"/>
                <w:szCs w:val="22"/>
              </w:rPr>
              <w:t>Daiļajās Saulītes meitas…[..]</w:t>
            </w:r>
          </w:p>
        </w:tc>
      </w:tr>
      <w:tr w:rsidR="00890478" w:rsidRPr="00F44D76" w14:paraId="16D3A85A" w14:textId="77777777" w:rsidTr="00BA4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1553" w:type="dxa"/>
            <w:gridSpan w:val="2"/>
            <w:shd w:val="clear" w:color="auto" w:fill="auto"/>
          </w:tcPr>
          <w:p w14:paraId="2E864269" w14:textId="77777777" w:rsidR="00890478" w:rsidRPr="009F644B" w:rsidRDefault="00890478" w:rsidP="00890478">
            <w:pPr>
              <w:pStyle w:val="Sarakstarindkopa"/>
              <w:ind w:left="0"/>
              <w:rPr>
                <w:b/>
                <w:sz w:val="22"/>
                <w:szCs w:val="22"/>
              </w:rPr>
            </w:pPr>
          </w:p>
        </w:tc>
        <w:tc>
          <w:tcPr>
            <w:tcW w:w="7335" w:type="dxa"/>
            <w:gridSpan w:val="5"/>
            <w:shd w:val="clear" w:color="auto" w:fill="FFFFFF"/>
          </w:tcPr>
          <w:p w14:paraId="6FAE8FE8" w14:textId="77777777" w:rsidR="00890478" w:rsidRPr="009F644B" w:rsidRDefault="00890478" w:rsidP="00890478">
            <w:pPr>
              <w:rPr>
                <w:sz w:val="22"/>
                <w:szCs w:val="22"/>
              </w:rPr>
            </w:pPr>
          </w:p>
        </w:tc>
      </w:tr>
      <w:tr w:rsidR="00890478" w:rsidRPr="009F644B" w14:paraId="07E25E9A" w14:textId="77777777" w:rsidTr="00BA4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78" w:type="dxa"/>
        </w:trPr>
        <w:tc>
          <w:tcPr>
            <w:tcW w:w="1553" w:type="dxa"/>
            <w:gridSpan w:val="2"/>
            <w:shd w:val="clear" w:color="auto" w:fill="auto"/>
          </w:tcPr>
          <w:p w14:paraId="50EE3BEB" w14:textId="77777777" w:rsidR="00890478" w:rsidRPr="009F644B" w:rsidRDefault="00890478" w:rsidP="00890478">
            <w:pPr>
              <w:pStyle w:val="Sarakstarindkopa"/>
              <w:ind w:left="0"/>
              <w:rPr>
                <w:b/>
                <w:sz w:val="22"/>
                <w:szCs w:val="22"/>
              </w:rPr>
            </w:pPr>
            <w:r w:rsidRPr="009F644B">
              <w:rPr>
                <w:b/>
                <w:sz w:val="22"/>
                <w:szCs w:val="22"/>
              </w:rPr>
              <w:lastRenderedPageBreak/>
              <w:t xml:space="preserve">Priekšmets </w:t>
            </w:r>
          </w:p>
        </w:tc>
        <w:tc>
          <w:tcPr>
            <w:tcW w:w="7100" w:type="dxa"/>
            <w:gridSpan w:val="3"/>
            <w:shd w:val="clear" w:color="auto" w:fill="FFFFFF"/>
          </w:tcPr>
          <w:p w14:paraId="5E7D7B30" w14:textId="77777777" w:rsidR="00890478" w:rsidRPr="009F644B" w:rsidRDefault="00890478" w:rsidP="00890478">
            <w:pPr>
              <w:jc w:val="both"/>
              <w:rPr>
                <w:sz w:val="22"/>
                <w:szCs w:val="22"/>
              </w:rPr>
            </w:pPr>
            <w:r w:rsidRPr="009F644B">
              <w:rPr>
                <w:sz w:val="22"/>
                <w:szCs w:val="22"/>
              </w:rPr>
              <w:t xml:space="preserve">Zemnieku skapis ar otējumu – koks, putni </w:t>
            </w:r>
            <w:proofErr w:type="gramStart"/>
            <w:r w:rsidRPr="009F644B">
              <w:rPr>
                <w:sz w:val="22"/>
                <w:szCs w:val="22"/>
              </w:rPr>
              <w:t>[</w:t>
            </w:r>
            <w:proofErr w:type="gramEnd"/>
            <w:r w:rsidRPr="009F644B">
              <w:rPr>
                <w:sz w:val="22"/>
                <w:szCs w:val="22"/>
              </w:rPr>
              <w:t>attēlots koks, putni, sasaucas ar Austras koku), gads 1850</w:t>
            </w:r>
          </w:p>
          <w:p w14:paraId="0EEBD1F5" w14:textId="77777777" w:rsidR="00890478" w:rsidRPr="009F644B" w:rsidRDefault="00890478" w:rsidP="00890478">
            <w:pPr>
              <w:jc w:val="right"/>
              <w:rPr>
                <w:sz w:val="22"/>
                <w:szCs w:val="22"/>
              </w:rPr>
            </w:pPr>
            <w:r w:rsidRPr="009F644B">
              <w:rPr>
                <w:color w:val="000000"/>
                <w:sz w:val="22"/>
                <w:szCs w:val="22"/>
              </w:rPr>
              <w:t>TMR 15599</w:t>
            </w:r>
          </w:p>
        </w:tc>
      </w:tr>
      <w:tr w:rsidR="00890478" w:rsidRPr="00F44D76" w14:paraId="366FD7A6" w14:textId="77777777" w:rsidTr="00BA4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1553" w:type="dxa"/>
            <w:gridSpan w:val="2"/>
            <w:shd w:val="clear" w:color="auto" w:fill="auto"/>
          </w:tcPr>
          <w:p w14:paraId="70B219FC" w14:textId="77777777" w:rsidR="00890478" w:rsidRPr="009F644B" w:rsidRDefault="00890478" w:rsidP="00890478">
            <w:pPr>
              <w:pStyle w:val="Sarakstarindkopa"/>
              <w:ind w:left="0"/>
              <w:rPr>
                <w:b/>
                <w:sz w:val="22"/>
                <w:szCs w:val="22"/>
              </w:rPr>
            </w:pPr>
            <w:r w:rsidRPr="009F644B">
              <w:rPr>
                <w:b/>
                <w:sz w:val="22"/>
                <w:szCs w:val="22"/>
              </w:rPr>
              <w:t>Priekšmets</w:t>
            </w:r>
          </w:p>
        </w:tc>
        <w:tc>
          <w:tcPr>
            <w:tcW w:w="7335" w:type="dxa"/>
            <w:gridSpan w:val="5"/>
            <w:shd w:val="clear" w:color="auto" w:fill="FFFFFF"/>
          </w:tcPr>
          <w:p w14:paraId="7B9BD1ED" w14:textId="7C6784BA" w:rsidR="00890478" w:rsidRPr="009F644B" w:rsidRDefault="00890478" w:rsidP="00890478">
            <w:pPr>
              <w:ind w:firstLine="33"/>
              <w:jc w:val="both"/>
              <w:rPr>
                <w:sz w:val="22"/>
                <w:szCs w:val="22"/>
              </w:rPr>
            </w:pPr>
            <w:r w:rsidRPr="009F644B">
              <w:rPr>
                <w:sz w:val="22"/>
                <w:szCs w:val="22"/>
              </w:rPr>
              <w:t>Vainadziņš, izšūts, 20.gs. sāk.</w:t>
            </w:r>
            <w:r w:rsidR="009F644B" w:rsidRPr="009F644B">
              <w:rPr>
                <w:sz w:val="22"/>
                <w:szCs w:val="22"/>
              </w:rPr>
              <w:t xml:space="preserve">, </w:t>
            </w:r>
            <w:r w:rsidRPr="009F644B">
              <w:rPr>
                <w:sz w:val="22"/>
                <w:szCs w:val="22"/>
              </w:rPr>
              <w:t>ar Austras zīmi.</w:t>
            </w:r>
          </w:p>
          <w:p w14:paraId="23D17B31" w14:textId="77777777" w:rsidR="00890478" w:rsidRPr="009F644B" w:rsidRDefault="00890478" w:rsidP="00890478">
            <w:pPr>
              <w:ind w:firstLine="33"/>
              <w:jc w:val="right"/>
              <w:rPr>
                <w:sz w:val="22"/>
                <w:szCs w:val="22"/>
              </w:rPr>
            </w:pPr>
            <w:r w:rsidRPr="009F644B">
              <w:rPr>
                <w:sz w:val="22"/>
                <w:szCs w:val="22"/>
              </w:rPr>
              <w:t>SM 11415</w:t>
            </w:r>
          </w:p>
        </w:tc>
      </w:tr>
      <w:tr w:rsidR="00890478" w:rsidRPr="00F44D76" w14:paraId="402A9C2E" w14:textId="77777777" w:rsidTr="00BA4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1553" w:type="dxa"/>
            <w:gridSpan w:val="2"/>
            <w:shd w:val="clear" w:color="auto" w:fill="auto"/>
          </w:tcPr>
          <w:p w14:paraId="7BB0D4C4" w14:textId="77777777" w:rsidR="00890478" w:rsidRPr="009F644B" w:rsidRDefault="00890478" w:rsidP="00890478">
            <w:pPr>
              <w:pStyle w:val="Sarakstarindkopa"/>
              <w:ind w:left="0"/>
              <w:rPr>
                <w:b/>
                <w:sz w:val="22"/>
                <w:szCs w:val="22"/>
              </w:rPr>
            </w:pPr>
            <w:r w:rsidRPr="009F644B">
              <w:rPr>
                <w:b/>
                <w:sz w:val="22"/>
                <w:szCs w:val="22"/>
              </w:rPr>
              <w:t>Priekšmets</w:t>
            </w:r>
          </w:p>
        </w:tc>
        <w:tc>
          <w:tcPr>
            <w:tcW w:w="7335" w:type="dxa"/>
            <w:gridSpan w:val="5"/>
            <w:shd w:val="clear" w:color="auto" w:fill="FFFFFF"/>
          </w:tcPr>
          <w:p w14:paraId="49DF5EC2" w14:textId="1E3A374D" w:rsidR="00890478" w:rsidRPr="009F644B" w:rsidRDefault="00890478" w:rsidP="00890478">
            <w:pPr>
              <w:ind w:firstLine="33"/>
              <w:jc w:val="both"/>
              <w:rPr>
                <w:sz w:val="22"/>
                <w:szCs w:val="22"/>
              </w:rPr>
            </w:pPr>
            <w:r w:rsidRPr="009F644B">
              <w:rPr>
                <w:sz w:val="22"/>
                <w:szCs w:val="22"/>
              </w:rPr>
              <w:t>Izšūta sedziņa uz balināta lina auduma. 20.gs. 1.puse. ar</w:t>
            </w:r>
            <w:r w:rsidR="009F644B" w:rsidRPr="009F644B">
              <w:rPr>
                <w:sz w:val="22"/>
                <w:szCs w:val="22"/>
              </w:rPr>
              <w:t xml:space="preserve">, </w:t>
            </w:r>
            <w:r w:rsidRPr="009F644B">
              <w:rPr>
                <w:sz w:val="22"/>
                <w:szCs w:val="22"/>
              </w:rPr>
              <w:t>ar Austras zīmi.</w:t>
            </w:r>
          </w:p>
          <w:p w14:paraId="1943268D" w14:textId="77777777" w:rsidR="00890478" w:rsidRPr="009F644B" w:rsidRDefault="00890478" w:rsidP="00890478">
            <w:pPr>
              <w:ind w:firstLine="33"/>
              <w:jc w:val="right"/>
              <w:rPr>
                <w:sz w:val="22"/>
                <w:szCs w:val="22"/>
              </w:rPr>
            </w:pPr>
            <w:r w:rsidRPr="009F644B">
              <w:rPr>
                <w:sz w:val="22"/>
                <w:szCs w:val="22"/>
              </w:rPr>
              <w:t>SM9431</w:t>
            </w:r>
          </w:p>
        </w:tc>
      </w:tr>
      <w:tr w:rsidR="00890478" w:rsidRPr="00F44D76" w14:paraId="37CB1D97" w14:textId="77777777" w:rsidTr="00BA4DB5">
        <w:trPr>
          <w:gridBefore w:val="1"/>
          <w:gridAfter w:val="2"/>
          <w:wBefore w:w="277" w:type="dxa"/>
          <w:wAfter w:w="183" w:type="dxa"/>
        </w:trPr>
        <w:tc>
          <w:tcPr>
            <w:tcW w:w="1558" w:type="dxa"/>
            <w:gridSpan w:val="2"/>
            <w:tcBorders>
              <w:top w:val="nil"/>
              <w:left w:val="nil"/>
              <w:bottom w:val="nil"/>
              <w:right w:val="nil"/>
            </w:tcBorders>
            <w:shd w:val="clear" w:color="auto" w:fill="auto"/>
          </w:tcPr>
          <w:p w14:paraId="6B200E49" w14:textId="77777777" w:rsidR="00890478" w:rsidRPr="009F644B" w:rsidRDefault="00890478" w:rsidP="00890478">
            <w:pPr>
              <w:suppressAutoHyphens/>
              <w:jc w:val="both"/>
              <w:rPr>
                <w:b/>
                <w:sz w:val="22"/>
                <w:szCs w:val="22"/>
                <w:lang w:eastAsia="ar-SA"/>
              </w:rPr>
            </w:pPr>
            <w:r w:rsidRPr="009F644B">
              <w:rPr>
                <w:b/>
                <w:sz w:val="22"/>
                <w:szCs w:val="22"/>
                <w:lang w:eastAsia="ar-SA"/>
              </w:rPr>
              <w:t>Teksts</w:t>
            </w:r>
          </w:p>
        </w:tc>
        <w:tc>
          <w:tcPr>
            <w:tcW w:w="6913" w:type="dxa"/>
            <w:gridSpan w:val="3"/>
            <w:tcBorders>
              <w:top w:val="nil"/>
              <w:left w:val="nil"/>
              <w:bottom w:val="nil"/>
              <w:right w:val="nil"/>
            </w:tcBorders>
            <w:shd w:val="clear" w:color="auto" w:fill="auto"/>
          </w:tcPr>
          <w:p w14:paraId="47D0FEC8" w14:textId="051621E1" w:rsidR="00890478" w:rsidRPr="009F644B" w:rsidRDefault="00890478" w:rsidP="00890478">
            <w:pPr>
              <w:ind w:firstLine="567"/>
              <w:rPr>
                <w:sz w:val="22"/>
                <w:szCs w:val="22"/>
              </w:rPr>
            </w:pPr>
            <w:r w:rsidRPr="009F644B">
              <w:rPr>
                <w:b/>
                <w:sz w:val="22"/>
                <w:szCs w:val="22"/>
              </w:rPr>
              <w:t>Austra</w:t>
            </w:r>
            <w:r w:rsidRPr="009F644B">
              <w:rPr>
                <w:sz w:val="22"/>
                <w:szCs w:val="22"/>
              </w:rPr>
              <w:t xml:space="preserve"> – personvārda pamatā ir latviešu valodas vārds – ‘ausma’, ‘rīta blāzma’, pielūgta arī kā dievība. Pirmo reizi vārda došana fiksēta Rīgā </w:t>
            </w:r>
            <w:r w:rsidR="009F644B" w:rsidRPr="009F644B">
              <w:rPr>
                <w:sz w:val="22"/>
                <w:szCs w:val="22"/>
              </w:rPr>
              <w:t>1890. gadā</w:t>
            </w:r>
            <w:r w:rsidRPr="009F644B">
              <w:rPr>
                <w:sz w:val="22"/>
                <w:szCs w:val="22"/>
              </w:rPr>
              <w:t xml:space="preserve">, pirmo reizi kalendārā </w:t>
            </w:r>
            <w:r w:rsidR="009F644B" w:rsidRPr="009F644B">
              <w:rPr>
                <w:sz w:val="22"/>
                <w:szCs w:val="22"/>
              </w:rPr>
              <w:t>1879. gadā</w:t>
            </w:r>
          </w:p>
        </w:tc>
      </w:tr>
      <w:tr w:rsidR="00890478" w:rsidRPr="00F44D76" w14:paraId="5E179C79" w14:textId="77777777" w:rsidTr="00BA4DB5">
        <w:trPr>
          <w:gridBefore w:val="1"/>
          <w:gridAfter w:val="2"/>
          <w:wBefore w:w="277" w:type="dxa"/>
          <w:wAfter w:w="183" w:type="dxa"/>
        </w:trPr>
        <w:tc>
          <w:tcPr>
            <w:tcW w:w="1558" w:type="dxa"/>
            <w:gridSpan w:val="2"/>
            <w:tcBorders>
              <w:top w:val="nil"/>
              <w:left w:val="nil"/>
              <w:bottom w:val="nil"/>
              <w:right w:val="nil"/>
            </w:tcBorders>
            <w:shd w:val="clear" w:color="auto" w:fill="auto"/>
          </w:tcPr>
          <w:p w14:paraId="063B0905" w14:textId="77777777" w:rsidR="00890478" w:rsidRPr="009F644B" w:rsidRDefault="00890478" w:rsidP="00890478">
            <w:pPr>
              <w:suppressAutoHyphens/>
              <w:jc w:val="both"/>
              <w:rPr>
                <w:b/>
                <w:sz w:val="22"/>
                <w:szCs w:val="22"/>
                <w:lang w:eastAsia="ar-SA"/>
              </w:rPr>
            </w:pPr>
            <w:r w:rsidRPr="009F644B">
              <w:rPr>
                <w:b/>
                <w:sz w:val="22"/>
                <w:szCs w:val="22"/>
                <w:lang w:eastAsia="ar-SA"/>
              </w:rPr>
              <w:t xml:space="preserve">Attēls- grāmatas titullapas kopija </w:t>
            </w:r>
          </w:p>
        </w:tc>
        <w:tc>
          <w:tcPr>
            <w:tcW w:w="6913" w:type="dxa"/>
            <w:gridSpan w:val="3"/>
            <w:tcBorders>
              <w:top w:val="nil"/>
              <w:left w:val="nil"/>
              <w:bottom w:val="nil"/>
              <w:right w:val="nil"/>
            </w:tcBorders>
            <w:shd w:val="clear" w:color="auto" w:fill="auto"/>
          </w:tcPr>
          <w:p w14:paraId="21D5AC28" w14:textId="77777777" w:rsidR="00890478" w:rsidRPr="009F644B" w:rsidRDefault="00890478" w:rsidP="00890478">
            <w:pPr>
              <w:ind w:firstLine="567"/>
              <w:rPr>
                <w:b/>
                <w:sz w:val="22"/>
                <w:szCs w:val="22"/>
              </w:rPr>
            </w:pPr>
            <w:r w:rsidRPr="009F644B">
              <w:rPr>
                <w:b/>
                <w:sz w:val="22"/>
                <w:szCs w:val="22"/>
              </w:rPr>
              <w:t>Austra –</w:t>
            </w:r>
            <w:r w:rsidRPr="009F644B">
              <w:rPr>
                <w:sz w:val="22"/>
                <w:szCs w:val="22"/>
              </w:rPr>
              <w:t xml:space="preserve"> wezu un jaunu dzeesmu grahmata Baumaņu Kahrļa</w:t>
            </w:r>
            <w:r w:rsidRPr="009F644B">
              <w:rPr>
                <w:b/>
                <w:sz w:val="22"/>
                <w:szCs w:val="22"/>
              </w:rPr>
              <w:t xml:space="preserve">. </w:t>
            </w:r>
            <w:r w:rsidRPr="009F644B">
              <w:rPr>
                <w:sz w:val="22"/>
                <w:szCs w:val="22"/>
              </w:rPr>
              <w:t>Rīgā, 1874</w:t>
            </w:r>
          </w:p>
          <w:p w14:paraId="1D3A3BDF" w14:textId="77777777" w:rsidR="00890478" w:rsidRPr="009F644B" w:rsidRDefault="00890478" w:rsidP="00890478">
            <w:pPr>
              <w:ind w:firstLine="567"/>
              <w:jc w:val="right"/>
              <w:rPr>
                <w:i/>
                <w:sz w:val="22"/>
                <w:szCs w:val="22"/>
              </w:rPr>
            </w:pPr>
            <w:r w:rsidRPr="009F644B">
              <w:rPr>
                <w:i/>
                <w:sz w:val="22"/>
                <w:szCs w:val="22"/>
              </w:rPr>
              <w:t>CVVM 35723 VN 7095:1</w:t>
            </w:r>
          </w:p>
        </w:tc>
      </w:tr>
      <w:tr w:rsidR="00890478" w:rsidRPr="00F44D76" w14:paraId="3CEC0304" w14:textId="77777777" w:rsidTr="00BA4DB5">
        <w:trPr>
          <w:gridBefore w:val="1"/>
          <w:gridAfter w:val="2"/>
          <w:wBefore w:w="277" w:type="dxa"/>
          <w:wAfter w:w="183" w:type="dxa"/>
        </w:trPr>
        <w:tc>
          <w:tcPr>
            <w:tcW w:w="1558" w:type="dxa"/>
            <w:gridSpan w:val="2"/>
            <w:tcBorders>
              <w:top w:val="nil"/>
              <w:left w:val="nil"/>
              <w:bottom w:val="nil"/>
              <w:right w:val="nil"/>
            </w:tcBorders>
            <w:shd w:val="clear" w:color="auto" w:fill="auto"/>
          </w:tcPr>
          <w:p w14:paraId="4ADAAC37" w14:textId="77777777" w:rsidR="00890478" w:rsidRPr="00F44D76" w:rsidRDefault="00890478" w:rsidP="00890478">
            <w:pPr>
              <w:suppressAutoHyphens/>
              <w:jc w:val="both"/>
              <w:rPr>
                <w:b/>
              </w:rPr>
            </w:pPr>
            <w:r w:rsidRPr="00F44D76">
              <w:rPr>
                <w:b/>
              </w:rPr>
              <w:t>Karte (Latvijas teritorija)</w:t>
            </w:r>
          </w:p>
          <w:p w14:paraId="420DA727" w14:textId="77777777" w:rsidR="00890478" w:rsidRPr="00F44D76" w:rsidRDefault="00890478" w:rsidP="00890478">
            <w:pPr>
              <w:suppressAutoHyphens/>
              <w:jc w:val="both"/>
              <w:rPr>
                <w:b/>
                <w:sz w:val="22"/>
                <w:szCs w:val="22"/>
                <w:lang w:eastAsia="ar-SA"/>
              </w:rPr>
            </w:pPr>
          </w:p>
        </w:tc>
        <w:tc>
          <w:tcPr>
            <w:tcW w:w="6913" w:type="dxa"/>
            <w:gridSpan w:val="3"/>
            <w:tcBorders>
              <w:top w:val="nil"/>
              <w:left w:val="nil"/>
              <w:bottom w:val="nil"/>
              <w:right w:val="nil"/>
            </w:tcBorders>
            <w:shd w:val="clear" w:color="auto" w:fill="auto"/>
          </w:tcPr>
          <w:p w14:paraId="20D24F99" w14:textId="77777777" w:rsidR="00890478" w:rsidRPr="00F44D76" w:rsidRDefault="00890478" w:rsidP="00890478">
            <w:pPr>
              <w:ind w:firstLine="567"/>
              <w:rPr>
                <w:sz w:val="22"/>
                <w:szCs w:val="22"/>
              </w:rPr>
            </w:pPr>
            <w:r w:rsidRPr="00F44D76">
              <w:rPr>
                <w:sz w:val="22"/>
                <w:szCs w:val="22"/>
              </w:rPr>
              <w:t xml:space="preserve">Līdz 1900.gadam dzimušās Austras (kartē ar punktiņu norādīta dzimšanas vieta ap 130 gab.), klāt tabula, kur arī  datums, uzvārds [ 20.gs. 30-40.gados, pārsvarā vīra], tēva vārds  </w:t>
            </w:r>
          </w:p>
          <w:p w14:paraId="3F445E8C" w14:textId="77777777" w:rsidR="00890478" w:rsidRPr="00F44D76" w:rsidRDefault="00890478" w:rsidP="00890478">
            <w:pPr>
              <w:spacing w:after="105"/>
              <w:ind w:left="567"/>
              <w:jc w:val="right"/>
              <w:rPr>
                <w:i/>
                <w:sz w:val="22"/>
                <w:szCs w:val="22"/>
              </w:rPr>
            </w:pPr>
            <w:r w:rsidRPr="00F44D76">
              <w:rPr>
                <w:i/>
                <w:sz w:val="22"/>
                <w:szCs w:val="22"/>
              </w:rPr>
              <w:t>No: Latvijas iedzīvotāju saraksts (1918-1940)//www.lvva-raduraksti.lv</w:t>
            </w:r>
          </w:p>
        </w:tc>
      </w:tr>
      <w:tr w:rsidR="00890478" w:rsidRPr="00F44D76" w14:paraId="267761CC" w14:textId="77777777" w:rsidTr="00BA4DB5">
        <w:trPr>
          <w:gridBefore w:val="1"/>
          <w:gridAfter w:val="2"/>
          <w:wBefore w:w="277" w:type="dxa"/>
          <w:wAfter w:w="183" w:type="dxa"/>
        </w:trPr>
        <w:tc>
          <w:tcPr>
            <w:tcW w:w="1558" w:type="dxa"/>
            <w:gridSpan w:val="2"/>
            <w:tcBorders>
              <w:top w:val="nil"/>
              <w:left w:val="nil"/>
              <w:bottom w:val="nil"/>
              <w:right w:val="nil"/>
            </w:tcBorders>
            <w:shd w:val="clear" w:color="auto" w:fill="auto"/>
          </w:tcPr>
          <w:p w14:paraId="453C8858" w14:textId="77777777" w:rsidR="00890478" w:rsidRPr="00F44D76" w:rsidRDefault="00890478" w:rsidP="00890478">
            <w:pPr>
              <w:suppressAutoHyphens/>
              <w:jc w:val="both"/>
              <w:rPr>
                <w:b/>
              </w:rPr>
            </w:pPr>
            <w:r w:rsidRPr="00F44D76">
              <w:rPr>
                <w:b/>
              </w:rPr>
              <w:t>Attēls, kopija</w:t>
            </w:r>
          </w:p>
        </w:tc>
        <w:tc>
          <w:tcPr>
            <w:tcW w:w="6913" w:type="dxa"/>
            <w:gridSpan w:val="3"/>
            <w:tcBorders>
              <w:top w:val="nil"/>
              <w:left w:val="nil"/>
              <w:bottom w:val="nil"/>
              <w:right w:val="nil"/>
            </w:tcBorders>
            <w:shd w:val="clear" w:color="auto" w:fill="auto"/>
          </w:tcPr>
          <w:p w14:paraId="3E477448" w14:textId="77777777" w:rsidR="00890478" w:rsidRPr="00F44D76" w:rsidRDefault="00890478" w:rsidP="00890478">
            <w:pPr>
              <w:ind w:firstLine="567"/>
              <w:rPr>
                <w:sz w:val="22"/>
                <w:szCs w:val="22"/>
              </w:rPr>
            </w:pPr>
            <w:r w:rsidRPr="00F44D76">
              <w:rPr>
                <w:sz w:val="22"/>
                <w:szCs w:val="22"/>
              </w:rPr>
              <w:t xml:space="preserve">Ieraksts Suntažu draudzes baznīcas grāmatā par Austras Babbuls  kristīšanu 1891.gada februārī. </w:t>
            </w:r>
          </w:p>
          <w:p w14:paraId="5644BF9A" w14:textId="77777777" w:rsidR="00890478" w:rsidRPr="00F44D76" w:rsidRDefault="00890478" w:rsidP="00890478">
            <w:pPr>
              <w:ind w:firstLine="567"/>
              <w:jc w:val="right"/>
              <w:rPr>
                <w:i/>
                <w:sz w:val="22"/>
                <w:szCs w:val="22"/>
              </w:rPr>
            </w:pPr>
            <w:r w:rsidRPr="00F44D76">
              <w:rPr>
                <w:i/>
                <w:sz w:val="22"/>
                <w:szCs w:val="22"/>
              </w:rPr>
              <w:t>No: LVVA, 235.f., 7.apr., 802.lieta., 3.op.lpp.</w:t>
            </w:r>
          </w:p>
        </w:tc>
      </w:tr>
      <w:tr w:rsidR="00890478" w:rsidRPr="00F44D76" w14:paraId="3BF4F58E" w14:textId="77777777" w:rsidTr="00BA4DB5">
        <w:trPr>
          <w:gridBefore w:val="1"/>
          <w:gridAfter w:val="2"/>
          <w:wBefore w:w="277" w:type="dxa"/>
          <w:wAfter w:w="183" w:type="dxa"/>
        </w:trPr>
        <w:tc>
          <w:tcPr>
            <w:tcW w:w="1558" w:type="dxa"/>
            <w:gridSpan w:val="2"/>
            <w:tcBorders>
              <w:top w:val="nil"/>
              <w:left w:val="nil"/>
              <w:bottom w:val="nil"/>
              <w:right w:val="nil"/>
            </w:tcBorders>
            <w:shd w:val="clear" w:color="auto" w:fill="auto"/>
          </w:tcPr>
          <w:p w14:paraId="4CEF8355" w14:textId="77777777" w:rsidR="00890478" w:rsidRPr="00F44D76" w:rsidRDefault="00890478" w:rsidP="00890478">
            <w:pPr>
              <w:suppressAutoHyphens/>
              <w:ind w:firstLine="322"/>
              <w:jc w:val="both"/>
              <w:rPr>
                <w:b/>
                <w:sz w:val="22"/>
                <w:szCs w:val="22"/>
                <w:lang w:eastAsia="ar-SA"/>
              </w:rPr>
            </w:pPr>
            <w:r w:rsidRPr="00F44D76">
              <w:rPr>
                <w:b/>
                <w:sz w:val="22"/>
                <w:szCs w:val="22"/>
                <w:lang w:eastAsia="ar-SA"/>
              </w:rPr>
              <w:t>Attēls vai priekšmets</w:t>
            </w:r>
          </w:p>
        </w:tc>
        <w:tc>
          <w:tcPr>
            <w:tcW w:w="6913" w:type="dxa"/>
            <w:gridSpan w:val="3"/>
            <w:tcBorders>
              <w:top w:val="nil"/>
              <w:left w:val="nil"/>
              <w:bottom w:val="nil"/>
              <w:right w:val="nil"/>
            </w:tcBorders>
            <w:shd w:val="clear" w:color="auto" w:fill="auto"/>
          </w:tcPr>
          <w:p w14:paraId="1B8E44E0" w14:textId="77777777" w:rsidR="00890478" w:rsidRPr="00F44D76" w:rsidRDefault="00890478" w:rsidP="00890478">
            <w:pPr>
              <w:ind w:firstLine="567"/>
            </w:pPr>
            <w:r w:rsidRPr="00F44D76">
              <w:t>1879.gada kalendārs</w:t>
            </w:r>
          </w:p>
        </w:tc>
      </w:tr>
      <w:tr w:rsidR="00890478" w:rsidRPr="00F44D76" w14:paraId="780E2A6F" w14:textId="77777777" w:rsidTr="00BA4DB5">
        <w:trPr>
          <w:gridBefore w:val="1"/>
          <w:gridAfter w:val="2"/>
          <w:wBefore w:w="277" w:type="dxa"/>
          <w:wAfter w:w="183" w:type="dxa"/>
        </w:trPr>
        <w:tc>
          <w:tcPr>
            <w:tcW w:w="1558" w:type="dxa"/>
            <w:gridSpan w:val="2"/>
            <w:tcBorders>
              <w:top w:val="nil"/>
              <w:left w:val="nil"/>
              <w:bottom w:val="nil"/>
              <w:right w:val="nil"/>
            </w:tcBorders>
            <w:shd w:val="clear" w:color="auto" w:fill="auto"/>
          </w:tcPr>
          <w:p w14:paraId="3F7D1A8F" w14:textId="77777777" w:rsidR="00890478" w:rsidRPr="00F44D76" w:rsidRDefault="00890478" w:rsidP="00890478">
            <w:pPr>
              <w:suppressAutoHyphens/>
              <w:jc w:val="both"/>
              <w:rPr>
                <w:b/>
                <w:sz w:val="22"/>
                <w:szCs w:val="22"/>
                <w:lang w:eastAsia="ar-SA"/>
              </w:rPr>
            </w:pPr>
            <w:r w:rsidRPr="00F44D76">
              <w:rPr>
                <w:b/>
                <w:sz w:val="22"/>
                <w:szCs w:val="22"/>
                <w:lang w:eastAsia="ar-SA"/>
              </w:rPr>
              <w:t>Teksts</w:t>
            </w:r>
          </w:p>
        </w:tc>
        <w:tc>
          <w:tcPr>
            <w:tcW w:w="6913" w:type="dxa"/>
            <w:gridSpan w:val="3"/>
            <w:tcBorders>
              <w:top w:val="nil"/>
              <w:left w:val="nil"/>
              <w:bottom w:val="nil"/>
              <w:right w:val="nil"/>
            </w:tcBorders>
            <w:shd w:val="clear" w:color="auto" w:fill="auto"/>
          </w:tcPr>
          <w:p w14:paraId="3D70AED9" w14:textId="77777777" w:rsidR="00890478" w:rsidRPr="00F44D76" w:rsidRDefault="00890478" w:rsidP="00890478">
            <w:pPr>
              <w:ind w:firstLine="567"/>
              <w:rPr>
                <w:sz w:val="22"/>
                <w:szCs w:val="22"/>
              </w:rPr>
            </w:pPr>
            <w:r w:rsidRPr="00F44D76">
              <w:rPr>
                <w:b/>
                <w:sz w:val="22"/>
                <w:szCs w:val="22"/>
              </w:rPr>
              <w:t xml:space="preserve">Mirdza - </w:t>
            </w:r>
            <w:r w:rsidRPr="00F44D76">
              <w:rPr>
                <w:sz w:val="22"/>
                <w:szCs w:val="22"/>
              </w:rPr>
              <w:t xml:space="preserve">personvārda pamatā ir latviešu valodas darbības vārds ‘mirdzēt’. Mirdza ir tēls Aspazijas lugā “Vaidelote”, kas teātrī iestudēta 1894.gadā.  Pirmo reizi vārda došana fiksēta Rīgā 1887.gadā, pirmo reizi kalendārā 1879.gadā. </w:t>
            </w:r>
          </w:p>
          <w:p w14:paraId="26F09EF0" w14:textId="77777777" w:rsidR="00890478" w:rsidRPr="00F44D76" w:rsidRDefault="00890478" w:rsidP="00890478">
            <w:pPr>
              <w:ind w:firstLine="567"/>
              <w:rPr>
                <w:b/>
                <w:sz w:val="22"/>
                <w:szCs w:val="22"/>
              </w:rPr>
            </w:pPr>
            <w:r w:rsidRPr="00F44D76">
              <w:rPr>
                <w:sz w:val="22"/>
                <w:szCs w:val="22"/>
              </w:rPr>
              <w:t>20.gadsimta pirmajos gadu desmitos, īpaši I Pasaules kara laikā, Mirdzas  vārds ir populārs ārpus Latvijas teritorijas dzīvojošo latviešu ģimenēs</w:t>
            </w:r>
          </w:p>
        </w:tc>
      </w:tr>
      <w:tr w:rsidR="00890478" w:rsidRPr="00F44D76" w14:paraId="6B728A33" w14:textId="77777777" w:rsidTr="00BA4DB5">
        <w:trPr>
          <w:gridBefore w:val="1"/>
          <w:gridAfter w:val="2"/>
          <w:wBefore w:w="277" w:type="dxa"/>
          <w:wAfter w:w="183" w:type="dxa"/>
        </w:trPr>
        <w:tc>
          <w:tcPr>
            <w:tcW w:w="1558" w:type="dxa"/>
            <w:gridSpan w:val="2"/>
            <w:tcBorders>
              <w:top w:val="nil"/>
              <w:left w:val="nil"/>
              <w:bottom w:val="nil"/>
              <w:right w:val="nil"/>
            </w:tcBorders>
            <w:shd w:val="clear" w:color="auto" w:fill="auto"/>
          </w:tcPr>
          <w:p w14:paraId="527EEEF1" w14:textId="77777777" w:rsidR="00890478" w:rsidRPr="00F44D76" w:rsidRDefault="00890478" w:rsidP="00890478">
            <w:pPr>
              <w:suppressAutoHyphens/>
              <w:jc w:val="both"/>
              <w:rPr>
                <w:b/>
                <w:sz w:val="22"/>
                <w:szCs w:val="22"/>
                <w:lang w:eastAsia="ar-SA"/>
              </w:rPr>
            </w:pPr>
            <w:r w:rsidRPr="00F44D76">
              <w:rPr>
                <w:b/>
              </w:rPr>
              <w:t>Karte (Eiropas, Krievijas impērijas teritorija)</w:t>
            </w:r>
          </w:p>
        </w:tc>
        <w:tc>
          <w:tcPr>
            <w:tcW w:w="6913" w:type="dxa"/>
            <w:gridSpan w:val="3"/>
            <w:tcBorders>
              <w:top w:val="nil"/>
              <w:left w:val="nil"/>
              <w:bottom w:val="nil"/>
              <w:right w:val="nil"/>
            </w:tcBorders>
            <w:shd w:val="clear" w:color="auto" w:fill="auto"/>
          </w:tcPr>
          <w:p w14:paraId="6AA16EE3" w14:textId="77777777" w:rsidR="00890478" w:rsidRPr="00F44D76" w:rsidRDefault="00890478" w:rsidP="00890478">
            <w:pPr>
              <w:ind w:firstLine="567"/>
              <w:rPr>
                <w:sz w:val="22"/>
                <w:szCs w:val="22"/>
              </w:rPr>
            </w:pPr>
            <w:r w:rsidRPr="00F44D76">
              <w:rPr>
                <w:sz w:val="22"/>
                <w:szCs w:val="22"/>
              </w:rPr>
              <w:t xml:space="preserve">20.gs.sākumā ārpus Latvijas teritorijas dzimušās, vēlāk Latvijas valstī dzīvojošās Mirdzas (kartē ar punktiņu norādīta dzimšanas vieta ap 145 gab), klāt tabula, kur arī  datums, uzvārds [ 20.gs. 30-40.gados], tēva vārds  </w:t>
            </w:r>
          </w:p>
          <w:p w14:paraId="4E27E46A" w14:textId="77777777" w:rsidR="00890478" w:rsidRPr="00F44D76" w:rsidRDefault="00890478" w:rsidP="00890478">
            <w:pPr>
              <w:ind w:left="567" w:firstLine="567"/>
              <w:jc w:val="right"/>
              <w:rPr>
                <w:sz w:val="22"/>
                <w:szCs w:val="22"/>
              </w:rPr>
            </w:pPr>
            <w:r w:rsidRPr="00F44D76">
              <w:rPr>
                <w:i/>
                <w:sz w:val="22"/>
                <w:szCs w:val="22"/>
              </w:rPr>
              <w:t>No: Latvijas iedzīvotāju saraksts (1918-1940)//www.lvva-raduraksti.lv</w:t>
            </w:r>
          </w:p>
        </w:tc>
      </w:tr>
      <w:tr w:rsidR="00890478" w:rsidRPr="00F44D76" w14:paraId="53F66283" w14:textId="77777777" w:rsidTr="00BA4DB5">
        <w:trPr>
          <w:gridBefore w:val="1"/>
          <w:gridAfter w:val="2"/>
          <w:wBefore w:w="277" w:type="dxa"/>
          <w:wAfter w:w="183" w:type="dxa"/>
        </w:trPr>
        <w:tc>
          <w:tcPr>
            <w:tcW w:w="1558" w:type="dxa"/>
            <w:gridSpan w:val="2"/>
            <w:tcBorders>
              <w:top w:val="nil"/>
              <w:left w:val="nil"/>
              <w:bottom w:val="nil"/>
              <w:right w:val="nil"/>
            </w:tcBorders>
            <w:shd w:val="clear" w:color="auto" w:fill="auto"/>
          </w:tcPr>
          <w:p w14:paraId="242CC29C" w14:textId="77777777" w:rsidR="00890478" w:rsidRPr="00F44D76" w:rsidRDefault="00890478" w:rsidP="00890478">
            <w:pPr>
              <w:suppressAutoHyphens/>
              <w:ind w:firstLine="322"/>
              <w:jc w:val="both"/>
              <w:rPr>
                <w:b/>
                <w:sz w:val="20"/>
                <w:szCs w:val="20"/>
                <w:lang w:eastAsia="ar-SA"/>
              </w:rPr>
            </w:pPr>
            <w:r w:rsidRPr="00F44D76">
              <w:rPr>
                <w:b/>
                <w:sz w:val="20"/>
                <w:szCs w:val="20"/>
                <w:lang w:eastAsia="ar-SA"/>
              </w:rPr>
              <w:t>Attēls</w:t>
            </w:r>
          </w:p>
        </w:tc>
        <w:tc>
          <w:tcPr>
            <w:tcW w:w="6913" w:type="dxa"/>
            <w:gridSpan w:val="3"/>
            <w:tcBorders>
              <w:top w:val="nil"/>
              <w:left w:val="nil"/>
              <w:bottom w:val="nil"/>
              <w:right w:val="nil"/>
            </w:tcBorders>
            <w:shd w:val="clear" w:color="auto" w:fill="auto"/>
          </w:tcPr>
          <w:p w14:paraId="6432ACB7" w14:textId="77777777" w:rsidR="00890478" w:rsidRPr="00F44D76" w:rsidRDefault="00890478" w:rsidP="00890478">
            <w:pPr>
              <w:ind w:firstLine="567"/>
              <w:rPr>
                <w:sz w:val="20"/>
                <w:szCs w:val="20"/>
              </w:rPr>
            </w:pPr>
            <w:r w:rsidRPr="00F44D76">
              <w:rPr>
                <w:sz w:val="20"/>
                <w:szCs w:val="20"/>
              </w:rPr>
              <w:t>Jāņa Čakstes ģimene Jelgavā 1910.gadā.</w:t>
            </w:r>
          </w:p>
          <w:p w14:paraId="09170A64" w14:textId="61C9FC84" w:rsidR="00890478" w:rsidRPr="00F44D76" w:rsidRDefault="00890478" w:rsidP="006B54A2">
            <w:pPr>
              <w:ind w:firstLine="567"/>
              <w:rPr>
                <w:sz w:val="20"/>
                <w:szCs w:val="20"/>
              </w:rPr>
            </w:pPr>
            <w:r w:rsidRPr="00F44D76">
              <w:rPr>
                <w:sz w:val="20"/>
                <w:szCs w:val="20"/>
              </w:rPr>
              <w:t>Fotoattēlā nav redzams ģimenes pirmdzimtais Vis</w:t>
            </w:r>
            <w:r w:rsidR="006B54A2" w:rsidRPr="00F44D76">
              <w:rPr>
                <w:sz w:val="20"/>
                <w:szCs w:val="20"/>
              </w:rPr>
              <w:t xml:space="preserve">valdis, bet redzami citi bērni </w:t>
            </w:r>
            <w:r w:rsidRPr="00F44D76">
              <w:rPr>
                <w:sz w:val="20"/>
                <w:szCs w:val="20"/>
              </w:rPr>
              <w:t>Minta</w:t>
            </w:r>
            <w:r w:rsidR="006B54A2" w:rsidRPr="00F44D76">
              <w:rPr>
                <w:sz w:val="20"/>
                <w:szCs w:val="20"/>
              </w:rPr>
              <w:t xml:space="preserve">uts, </w:t>
            </w:r>
            <w:r w:rsidRPr="00F44D76">
              <w:rPr>
                <w:sz w:val="20"/>
                <w:szCs w:val="20"/>
              </w:rPr>
              <w:t>Janīn</w:t>
            </w:r>
            <w:r w:rsidR="006B54A2" w:rsidRPr="00F44D76">
              <w:rPr>
                <w:sz w:val="20"/>
                <w:szCs w:val="20"/>
              </w:rPr>
              <w:t xml:space="preserve">a Leontīne Margarete, </w:t>
            </w:r>
            <w:r w:rsidRPr="00F44D76">
              <w:rPr>
                <w:sz w:val="20"/>
                <w:szCs w:val="20"/>
              </w:rPr>
              <w:t>Jānis Kārlis Gedimins</w:t>
            </w:r>
            <w:r w:rsidR="006B54A2" w:rsidRPr="00F44D76">
              <w:rPr>
                <w:sz w:val="20"/>
                <w:szCs w:val="20"/>
              </w:rPr>
              <w:t xml:space="preserve">, </w:t>
            </w:r>
            <w:r w:rsidRPr="00F44D76">
              <w:rPr>
                <w:sz w:val="20"/>
                <w:szCs w:val="20"/>
              </w:rPr>
              <w:t>Rin</w:t>
            </w:r>
            <w:r w:rsidR="006B54A2" w:rsidRPr="00F44D76">
              <w:rPr>
                <w:sz w:val="20"/>
                <w:szCs w:val="20"/>
              </w:rPr>
              <w:t xml:space="preserve">golds Paulis Miķelis, </w:t>
            </w:r>
            <w:r w:rsidRPr="00F44D76">
              <w:rPr>
                <w:sz w:val="20"/>
                <w:szCs w:val="20"/>
              </w:rPr>
              <w:t>Konsta</w:t>
            </w:r>
            <w:r w:rsidR="006B54A2" w:rsidRPr="00F44D76">
              <w:rPr>
                <w:sz w:val="20"/>
                <w:szCs w:val="20"/>
              </w:rPr>
              <w:t xml:space="preserve">ntīns Jēkabs Marģers, </w:t>
            </w:r>
            <w:r w:rsidRPr="00F44D76">
              <w:rPr>
                <w:sz w:val="20"/>
                <w:szCs w:val="20"/>
              </w:rPr>
              <w:t>A</w:t>
            </w:r>
            <w:r w:rsidR="006B54A2" w:rsidRPr="00F44D76">
              <w:rPr>
                <w:sz w:val="20"/>
                <w:szCs w:val="20"/>
              </w:rPr>
              <w:t xml:space="preserve">ldona Paula Karolīne, </w:t>
            </w:r>
            <w:r w:rsidRPr="00F44D76">
              <w:rPr>
                <w:sz w:val="20"/>
                <w:szCs w:val="20"/>
              </w:rPr>
              <w:t>Maiga Marija</w:t>
            </w:r>
            <w:r w:rsidR="006B54A2" w:rsidRPr="00F44D76">
              <w:rPr>
                <w:sz w:val="20"/>
                <w:szCs w:val="20"/>
              </w:rPr>
              <w:t xml:space="preserve">, </w:t>
            </w:r>
            <w:r w:rsidRPr="00F44D76">
              <w:rPr>
                <w:sz w:val="20"/>
                <w:szCs w:val="20"/>
              </w:rPr>
              <w:t>Daila Ida Vilhelmī</w:t>
            </w:r>
            <w:r w:rsidR="006B54A2" w:rsidRPr="00F44D76">
              <w:rPr>
                <w:sz w:val="20"/>
                <w:szCs w:val="20"/>
              </w:rPr>
              <w:t>ne</w:t>
            </w:r>
          </w:p>
        </w:tc>
      </w:tr>
      <w:tr w:rsidR="00890478" w:rsidRPr="00F44D76" w14:paraId="7E329529" w14:textId="77777777" w:rsidTr="00BA4DB5">
        <w:trPr>
          <w:gridBefore w:val="1"/>
          <w:gridAfter w:val="2"/>
          <w:wBefore w:w="277" w:type="dxa"/>
          <w:wAfter w:w="183" w:type="dxa"/>
        </w:trPr>
        <w:tc>
          <w:tcPr>
            <w:tcW w:w="1558" w:type="dxa"/>
            <w:gridSpan w:val="2"/>
            <w:tcBorders>
              <w:top w:val="nil"/>
              <w:left w:val="nil"/>
              <w:bottom w:val="nil"/>
              <w:right w:val="nil"/>
            </w:tcBorders>
            <w:shd w:val="clear" w:color="auto" w:fill="auto"/>
          </w:tcPr>
          <w:p w14:paraId="2E2E20AB" w14:textId="77777777" w:rsidR="00890478" w:rsidRPr="00F44D76" w:rsidRDefault="00890478" w:rsidP="00890478">
            <w:pPr>
              <w:suppressAutoHyphens/>
              <w:ind w:firstLine="322"/>
              <w:jc w:val="both"/>
              <w:rPr>
                <w:b/>
                <w:sz w:val="20"/>
                <w:szCs w:val="20"/>
                <w:lang w:eastAsia="ar-SA"/>
              </w:rPr>
            </w:pPr>
            <w:r w:rsidRPr="00F44D76">
              <w:rPr>
                <w:b/>
                <w:sz w:val="20"/>
                <w:szCs w:val="20"/>
                <w:lang w:eastAsia="ar-SA"/>
              </w:rPr>
              <w:t>Attēls</w:t>
            </w:r>
          </w:p>
        </w:tc>
        <w:tc>
          <w:tcPr>
            <w:tcW w:w="6913" w:type="dxa"/>
            <w:gridSpan w:val="3"/>
            <w:tcBorders>
              <w:top w:val="nil"/>
              <w:left w:val="nil"/>
              <w:bottom w:val="nil"/>
              <w:right w:val="nil"/>
            </w:tcBorders>
            <w:shd w:val="clear" w:color="auto" w:fill="auto"/>
          </w:tcPr>
          <w:p w14:paraId="3AA81B3C" w14:textId="77777777" w:rsidR="00890478" w:rsidRPr="00F44D76" w:rsidRDefault="00890478" w:rsidP="00890478">
            <w:pPr>
              <w:ind w:firstLine="567"/>
              <w:rPr>
                <w:sz w:val="20"/>
                <w:szCs w:val="20"/>
              </w:rPr>
            </w:pPr>
            <w:r w:rsidRPr="00F44D76">
              <w:rPr>
                <w:sz w:val="20"/>
                <w:szCs w:val="20"/>
              </w:rPr>
              <w:t>Fragments no latviešu bēgļu draudzes Tallinā 1915.gadā dzimušo saraksta (dzimušiem doti vārdi Arnolds, Anna Emīlija, Maiga Laimdota, Jānis, Marija, Anna) . Krievu val., rokraksts.</w:t>
            </w:r>
          </w:p>
          <w:p w14:paraId="5E29A1D7" w14:textId="77777777" w:rsidR="00890478" w:rsidRPr="00F44D76" w:rsidRDefault="00890478" w:rsidP="00890478">
            <w:pPr>
              <w:ind w:firstLine="567"/>
              <w:jc w:val="right"/>
              <w:rPr>
                <w:sz w:val="20"/>
                <w:szCs w:val="20"/>
              </w:rPr>
            </w:pPr>
            <w:r w:rsidRPr="00F44D76">
              <w:rPr>
                <w:sz w:val="20"/>
                <w:szCs w:val="20"/>
              </w:rPr>
              <w:t>LVVA 292.f., 1.apr., 79.lieta, 4op, 5.lpp.</w:t>
            </w:r>
          </w:p>
        </w:tc>
      </w:tr>
      <w:tr w:rsidR="00890478" w:rsidRPr="009F644B" w14:paraId="1ACD7DA9" w14:textId="77777777" w:rsidTr="00BA4DB5">
        <w:trPr>
          <w:gridBefore w:val="1"/>
          <w:gridAfter w:val="2"/>
          <w:wBefore w:w="277" w:type="dxa"/>
          <w:wAfter w:w="183" w:type="dxa"/>
        </w:trPr>
        <w:tc>
          <w:tcPr>
            <w:tcW w:w="1558" w:type="dxa"/>
            <w:gridSpan w:val="2"/>
            <w:tcBorders>
              <w:top w:val="nil"/>
              <w:left w:val="nil"/>
              <w:bottom w:val="nil"/>
              <w:right w:val="nil"/>
            </w:tcBorders>
            <w:shd w:val="clear" w:color="auto" w:fill="auto"/>
          </w:tcPr>
          <w:p w14:paraId="759140D9" w14:textId="77777777" w:rsidR="00890478" w:rsidRPr="009F644B" w:rsidRDefault="00890478" w:rsidP="00890478">
            <w:pPr>
              <w:suppressAutoHyphens/>
              <w:jc w:val="both"/>
              <w:rPr>
                <w:b/>
                <w:sz w:val="22"/>
                <w:szCs w:val="22"/>
                <w:lang w:eastAsia="ar-SA"/>
              </w:rPr>
            </w:pPr>
            <w:r w:rsidRPr="009F644B">
              <w:rPr>
                <w:b/>
                <w:sz w:val="22"/>
                <w:szCs w:val="22"/>
                <w:lang w:eastAsia="ar-SA"/>
              </w:rPr>
              <w:t>Digitāla programma</w:t>
            </w:r>
          </w:p>
        </w:tc>
        <w:tc>
          <w:tcPr>
            <w:tcW w:w="6913" w:type="dxa"/>
            <w:gridSpan w:val="3"/>
            <w:tcBorders>
              <w:top w:val="nil"/>
              <w:left w:val="nil"/>
              <w:bottom w:val="nil"/>
              <w:right w:val="nil"/>
            </w:tcBorders>
            <w:shd w:val="clear" w:color="auto" w:fill="auto"/>
          </w:tcPr>
          <w:p w14:paraId="6071C7E1" w14:textId="5A2EF3B8" w:rsidR="00890478" w:rsidRPr="009F644B" w:rsidRDefault="00890478" w:rsidP="00890478">
            <w:pPr>
              <w:ind w:firstLine="567"/>
              <w:rPr>
                <w:color w:val="000000"/>
                <w:sz w:val="22"/>
                <w:szCs w:val="22"/>
              </w:rPr>
            </w:pPr>
            <w:r w:rsidRPr="009F644B">
              <w:rPr>
                <w:color w:val="000000"/>
                <w:sz w:val="22"/>
                <w:szCs w:val="22"/>
              </w:rPr>
              <w:t>Rokraksts “Mazsalacas apvidus zemnieka Ādama Purmaļa (1846-1917) autobiogrāfija” -</w:t>
            </w:r>
            <w:r w:rsidR="009F644B" w:rsidRPr="009F644B">
              <w:rPr>
                <w:color w:val="000000"/>
                <w:sz w:val="22"/>
                <w:szCs w:val="22"/>
              </w:rPr>
              <w:t xml:space="preserve"> </w:t>
            </w:r>
            <w:r w:rsidRPr="009F644B">
              <w:rPr>
                <w:color w:val="000000"/>
                <w:sz w:val="22"/>
                <w:szCs w:val="22"/>
              </w:rPr>
              <w:t xml:space="preserve">šobrīd plašākais un izsmeļošākais zināmais materiāls par precību un meitās iešanas tradīcijām Ziemeļvidzemē 19. gadsimta otrajā pusē. </w:t>
            </w:r>
          </w:p>
          <w:p w14:paraId="080DF71B" w14:textId="3DCEB5FF" w:rsidR="00890478" w:rsidRPr="009F644B" w:rsidRDefault="00890478" w:rsidP="00890478">
            <w:pPr>
              <w:ind w:firstLine="567"/>
              <w:rPr>
                <w:i/>
                <w:color w:val="000000"/>
                <w:sz w:val="22"/>
                <w:szCs w:val="22"/>
              </w:rPr>
            </w:pPr>
            <w:r w:rsidRPr="009F644B">
              <w:rPr>
                <w:color w:val="000000"/>
                <w:sz w:val="22"/>
                <w:szCs w:val="22"/>
              </w:rPr>
              <w:t>Hipersaite uz Folkoras krātuves (</w:t>
            </w:r>
            <w:hyperlink r:id="rId15" w:history="1">
              <w:r w:rsidRPr="009F644B">
                <w:rPr>
                  <w:rStyle w:val="Hipersaite"/>
                  <w:sz w:val="22"/>
                  <w:szCs w:val="22"/>
                </w:rPr>
                <w:t>http://garamantas.lv/lv/collection/1901</w:t>
              </w:r>
            </w:hyperlink>
            <w:r w:rsidRPr="009F644B">
              <w:rPr>
                <w:color w:val="000000"/>
                <w:sz w:val="22"/>
                <w:szCs w:val="22"/>
              </w:rPr>
              <w:t>)</w:t>
            </w:r>
            <w:proofErr w:type="gramStart"/>
            <w:r w:rsidRPr="009F644B">
              <w:rPr>
                <w:color w:val="000000"/>
                <w:sz w:val="22"/>
                <w:szCs w:val="22"/>
              </w:rPr>
              <w:t xml:space="preserve">  </w:t>
            </w:r>
            <w:proofErr w:type="gramEnd"/>
            <w:r w:rsidRPr="009F644B">
              <w:rPr>
                <w:color w:val="000000"/>
                <w:sz w:val="22"/>
                <w:szCs w:val="22"/>
              </w:rPr>
              <w:t>Arī grām</w:t>
            </w:r>
            <w:r w:rsidRPr="009F644B">
              <w:rPr>
                <w:i/>
                <w:color w:val="000000"/>
                <w:sz w:val="22"/>
                <w:szCs w:val="22"/>
              </w:rPr>
              <w:t xml:space="preserve">: </w:t>
            </w:r>
            <w:r w:rsidRPr="009F644B">
              <w:rPr>
                <w:bCs/>
                <w:i/>
                <w:color w:val="000000"/>
                <w:sz w:val="22"/>
                <w:szCs w:val="22"/>
              </w:rPr>
              <w:t>Ādama</w:t>
            </w:r>
            <w:r w:rsidRPr="009F644B">
              <w:rPr>
                <w:i/>
                <w:color w:val="000000"/>
                <w:sz w:val="22"/>
                <w:szCs w:val="22"/>
              </w:rPr>
              <w:t xml:space="preserve"> stāsts : mazsalaciešu dzīve, ieradumi un tikumi Ā. Purmaļa autobiogrāfijā 19. un 20. gs. mijā  Rīga</w:t>
            </w:r>
            <w:r w:rsidR="009F644B" w:rsidRPr="009F644B">
              <w:rPr>
                <w:i/>
                <w:color w:val="000000"/>
                <w:sz w:val="22"/>
                <w:szCs w:val="22"/>
              </w:rPr>
              <w:t xml:space="preserve">: </w:t>
            </w:r>
            <w:r w:rsidRPr="009F644B">
              <w:rPr>
                <w:i/>
                <w:color w:val="000000"/>
                <w:sz w:val="22"/>
                <w:szCs w:val="22"/>
              </w:rPr>
              <w:t>Zinātne, 2008.</w:t>
            </w:r>
          </w:p>
        </w:tc>
      </w:tr>
      <w:tr w:rsidR="00890478" w:rsidRPr="009F644B" w14:paraId="73FB8960" w14:textId="77777777" w:rsidTr="00BA4DB5">
        <w:trPr>
          <w:gridBefore w:val="1"/>
          <w:gridAfter w:val="2"/>
          <w:wBefore w:w="277" w:type="dxa"/>
          <w:wAfter w:w="183" w:type="dxa"/>
        </w:trPr>
        <w:tc>
          <w:tcPr>
            <w:tcW w:w="1558" w:type="dxa"/>
            <w:gridSpan w:val="2"/>
            <w:tcBorders>
              <w:top w:val="nil"/>
              <w:left w:val="nil"/>
              <w:bottom w:val="nil"/>
              <w:right w:val="nil"/>
            </w:tcBorders>
            <w:shd w:val="clear" w:color="auto" w:fill="auto"/>
          </w:tcPr>
          <w:p w14:paraId="585A6E5F" w14:textId="77777777" w:rsidR="00890478" w:rsidRPr="009F644B" w:rsidRDefault="00890478" w:rsidP="00890478">
            <w:pPr>
              <w:spacing w:after="160" w:line="259" w:lineRule="auto"/>
              <w:contextualSpacing/>
              <w:rPr>
                <w:sz w:val="22"/>
                <w:szCs w:val="22"/>
              </w:rPr>
            </w:pPr>
            <w:r w:rsidRPr="009F644B">
              <w:rPr>
                <w:sz w:val="22"/>
                <w:szCs w:val="22"/>
              </w:rPr>
              <w:t>Attēls, kopija</w:t>
            </w:r>
          </w:p>
          <w:p w14:paraId="20491246" w14:textId="77777777" w:rsidR="00890478" w:rsidRPr="009F644B" w:rsidRDefault="00890478" w:rsidP="00890478">
            <w:pPr>
              <w:suppressAutoHyphens/>
              <w:jc w:val="both"/>
              <w:rPr>
                <w:b/>
                <w:sz w:val="22"/>
                <w:szCs w:val="22"/>
                <w:lang w:eastAsia="ar-SA"/>
              </w:rPr>
            </w:pPr>
          </w:p>
        </w:tc>
        <w:tc>
          <w:tcPr>
            <w:tcW w:w="6913" w:type="dxa"/>
            <w:gridSpan w:val="3"/>
            <w:tcBorders>
              <w:top w:val="nil"/>
              <w:left w:val="nil"/>
              <w:bottom w:val="nil"/>
              <w:right w:val="nil"/>
            </w:tcBorders>
            <w:shd w:val="clear" w:color="auto" w:fill="auto"/>
          </w:tcPr>
          <w:p w14:paraId="2E4EC027" w14:textId="77777777" w:rsidR="00890478" w:rsidRPr="009F644B" w:rsidRDefault="00890478" w:rsidP="00890478">
            <w:pPr>
              <w:rPr>
                <w:sz w:val="22"/>
                <w:szCs w:val="22"/>
              </w:rPr>
            </w:pPr>
            <w:r w:rsidRPr="009F644B">
              <w:rPr>
                <w:sz w:val="22"/>
                <w:szCs w:val="22"/>
              </w:rPr>
              <w:t>Jaungulbenes zemnieku ģimene uz lauka. 19. gs. b./20. gs. sāk</w:t>
            </w:r>
          </w:p>
          <w:p w14:paraId="1E2E5EE7" w14:textId="77777777" w:rsidR="00890478" w:rsidRPr="009F644B" w:rsidRDefault="00890478" w:rsidP="00890478">
            <w:pPr>
              <w:ind w:firstLine="567"/>
              <w:jc w:val="right"/>
              <w:rPr>
                <w:color w:val="000000"/>
                <w:sz w:val="22"/>
                <w:szCs w:val="22"/>
              </w:rPr>
            </w:pPr>
            <w:r w:rsidRPr="009F644B">
              <w:rPr>
                <w:sz w:val="22"/>
                <w:szCs w:val="22"/>
              </w:rPr>
              <w:t>LNVM VF 721</w:t>
            </w:r>
          </w:p>
        </w:tc>
      </w:tr>
      <w:tr w:rsidR="00890478" w:rsidRPr="009F644B" w14:paraId="282127A6" w14:textId="77777777" w:rsidTr="00BA4DB5">
        <w:trPr>
          <w:gridBefore w:val="1"/>
          <w:gridAfter w:val="2"/>
          <w:wBefore w:w="277" w:type="dxa"/>
          <w:wAfter w:w="183" w:type="dxa"/>
        </w:trPr>
        <w:tc>
          <w:tcPr>
            <w:tcW w:w="1558" w:type="dxa"/>
            <w:gridSpan w:val="2"/>
            <w:tcBorders>
              <w:top w:val="nil"/>
              <w:left w:val="nil"/>
              <w:bottom w:val="nil"/>
              <w:right w:val="nil"/>
            </w:tcBorders>
            <w:shd w:val="clear" w:color="auto" w:fill="auto"/>
          </w:tcPr>
          <w:p w14:paraId="13D21054" w14:textId="77777777" w:rsidR="00890478" w:rsidRPr="009F644B" w:rsidRDefault="00890478" w:rsidP="00890478">
            <w:pPr>
              <w:suppressAutoHyphens/>
              <w:ind w:firstLine="5"/>
              <w:jc w:val="both"/>
              <w:rPr>
                <w:b/>
                <w:sz w:val="22"/>
                <w:szCs w:val="22"/>
                <w:lang w:eastAsia="ar-SA"/>
              </w:rPr>
            </w:pPr>
            <w:r w:rsidRPr="009F644B">
              <w:rPr>
                <w:b/>
                <w:sz w:val="22"/>
                <w:szCs w:val="22"/>
                <w:lang w:eastAsia="ar-SA"/>
              </w:rPr>
              <w:lastRenderedPageBreak/>
              <w:t>Attēla kopija</w:t>
            </w:r>
          </w:p>
        </w:tc>
        <w:tc>
          <w:tcPr>
            <w:tcW w:w="6913" w:type="dxa"/>
            <w:gridSpan w:val="3"/>
            <w:tcBorders>
              <w:top w:val="nil"/>
              <w:left w:val="nil"/>
              <w:bottom w:val="nil"/>
              <w:right w:val="nil"/>
            </w:tcBorders>
            <w:shd w:val="clear" w:color="auto" w:fill="auto"/>
          </w:tcPr>
          <w:p w14:paraId="7CC92215" w14:textId="77777777" w:rsidR="00890478" w:rsidRPr="009F644B" w:rsidRDefault="00890478" w:rsidP="00890478">
            <w:pPr>
              <w:suppressAutoHyphens/>
              <w:rPr>
                <w:sz w:val="22"/>
                <w:szCs w:val="22"/>
                <w:lang w:eastAsia="ar-SA"/>
              </w:rPr>
            </w:pPr>
            <w:r w:rsidRPr="009F644B">
              <w:rPr>
                <w:sz w:val="22"/>
                <w:szCs w:val="22"/>
                <w:lang w:eastAsia="ar-SA"/>
              </w:rPr>
              <w:t xml:space="preserve">Turaidas pag. “Vecteiču”saimnieks Magnuss Krastiņš ar sievu Annu. 19. gs. b. </w:t>
            </w:r>
          </w:p>
          <w:p w14:paraId="4B2D68FA" w14:textId="77777777" w:rsidR="00890478" w:rsidRPr="009F644B" w:rsidRDefault="00890478" w:rsidP="00890478">
            <w:pPr>
              <w:suppressAutoHyphens/>
              <w:ind w:firstLine="5563"/>
              <w:rPr>
                <w:i/>
                <w:sz w:val="22"/>
                <w:szCs w:val="22"/>
                <w:lang w:eastAsia="ar-SA"/>
              </w:rPr>
            </w:pPr>
            <w:r w:rsidRPr="009F644B">
              <w:rPr>
                <w:i/>
                <w:sz w:val="22"/>
                <w:szCs w:val="22"/>
                <w:lang w:eastAsia="ar-SA"/>
              </w:rPr>
              <w:t>SM 4898</w:t>
            </w:r>
          </w:p>
        </w:tc>
      </w:tr>
      <w:tr w:rsidR="00890478" w:rsidRPr="009F644B" w14:paraId="238DB179" w14:textId="77777777" w:rsidTr="00BA4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gridSpan w:val="4"/>
          </w:tcPr>
          <w:p w14:paraId="1AFAC334" w14:textId="77777777" w:rsidR="00890478" w:rsidRPr="009F644B" w:rsidRDefault="00890478" w:rsidP="00890478">
            <w:pPr>
              <w:ind w:left="884" w:hanging="992"/>
              <w:rPr>
                <w:b/>
                <w:sz w:val="22"/>
                <w:szCs w:val="22"/>
              </w:rPr>
            </w:pPr>
            <w:r w:rsidRPr="009F644B">
              <w:rPr>
                <w:b/>
                <w:sz w:val="22"/>
                <w:szCs w:val="22"/>
                <w:lang w:eastAsia="ar-SA"/>
              </w:rPr>
              <w:t>Attēls, kopija</w:t>
            </w:r>
          </w:p>
        </w:tc>
        <w:tc>
          <w:tcPr>
            <w:tcW w:w="6960" w:type="dxa"/>
            <w:gridSpan w:val="4"/>
          </w:tcPr>
          <w:p w14:paraId="211F68B3" w14:textId="77777777" w:rsidR="00890478" w:rsidRPr="009F644B" w:rsidRDefault="00890478" w:rsidP="00890478">
            <w:pPr>
              <w:spacing w:after="160" w:line="259" w:lineRule="auto"/>
              <w:ind w:left="-142" w:firstLine="181"/>
              <w:contextualSpacing/>
              <w:rPr>
                <w:sz w:val="22"/>
                <w:szCs w:val="22"/>
              </w:rPr>
            </w:pPr>
            <w:r w:rsidRPr="009F644B">
              <w:rPr>
                <w:sz w:val="22"/>
                <w:szCs w:val="22"/>
              </w:rPr>
              <w:t>Jaunlaicenes pag. saimnieks Jānis Vārnis ar dēlu un pašaudzētiem zirgiem</w:t>
            </w:r>
          </w:p>
          <w:p w14:paraId="4D006774" w14:textId="77777777" w:rsidR="00890478" w:rsidRPr="009F644B" w:rsidRDefault="00890478" w:rsidP="00890478">
            <w:pPr>
              <w:spacing w:after="160" w:line="259" w:lineRule="auto"/>
              <w:ind w:left="-142" w:firstLine="181"/>
              <w:contextualSpacing/>
              <w:jc w:val="right"/>
              <w:rPr>
                <w:sz w:val="22"/>
                <w:szCs w:val="22"/>
              </w:rPr>
            </w:pPr>
            <w:r w:rsidRPr="009F644B">
              <w:rPr>
                <w:sz w:val="22"/>
                <w:szCs w:val="22"/>
              </w:rPr>
              <w:t>LNVM VF 2337</w:t>
            </w:r>
          </w:p>
        </w:tc>
      </w:tr>
      <w:tr w:rsidR="00890478" w:rsidRPr="009F644B" w14:paraId="29FE6647" w14:textId="77777777" w:rsidTr="00BA4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gridSpan w:val="4"/>
          </w:tcPr>
          <w:p w14:paraId="0DDE2AC1" w14:textId="77777777" w:rsidR="00890478" w:rsidRPr="009F644B" w:rsidRDefault="00890478" w:rsidP="00890478">
            <w:pPr>
              <w:ind w:left="884" w:hanging="992"/>
              <w:rPr>
                <w:b/>
                <w:sz w:val="22"/>
                <w:szCs w:val="22"/>
              </w:rPr>
            </w:pPr>
            <w:r w:rsidRPr="009F644B">
              <w:rPr>
                <w:b/>
                <w:sz w:val="22"/>
                <w:szCs w:val="22"/>
                <w:lang w:eastAsia="ar-SA"/>
              </w:rPr>
              <w:t>Attēls, kopija</w:t>
            </w:r>
          </w:p>
        </w:tc>
        <w:tc>
          <w:tcPr>
            <w:tcW w:w="6960" w:type="dxa"/>
            <w:gridSpan w:val="4"/>
          </w:tcPr>
          <w:p w14:paraId="1F1ADFA5" w14:textId="77777777" w:rsidR="00890478" w:rsidRPr="009F644B" w:rsidRDefault="00890478" w:rsidP="00890478">
            <w:pPr>
              <w:spacing w:after="160" w:line="259" w:lineRule="auto"/>
              <w:ind w:left="-142" w:firstLine="181"/>
              <w:contextualSpacing/>
              <w:rPr>
                <w:sz w:val="22"/>
                <w:szCs w:val="22"/>
              </w:rPr>
            </w:pPr>
            <w:r w:rsidRPr="009F644B">
              <w:rPr>
                <w:sz w:val="22"/>
                <w:szCs w:val="22"/>
              </w:rPr>
              <w:t xml:space="preserve">Piņķu pag. “Strautu” māju saimnieki ar ļaužu grupu. 20. gs. sāk.  </w:t>
            </w:r>
          </w:p>
          <w:p w14:paraId="650272E3" w14:textId="77777777" w:rsidR="00890478" w:rsidRPr="009F644B" w:rsidRDefault="00890478" w:rsidP="00890478">
            <w:pPr>
              <w:spacing w:after="160" w:line="259" w:lineRule="auto"/>
              <w:ind w:left="-142" w:firstLine="181"/>
              <w:contextualSpacing/>
              <w:jc w:val="right"/>
              <w:rPr>
                <w:sz w:val="22"/>
                <w:szCs w:val="22"/>
              </w:rPr>
            </w:pPr>
            <w:r w:rsidRPr="009F644B">
              <w:rPr>
                <w:sz w:val="22"/>
                <w:szCs w:val="22"/>
              </w:rPr>
              <w:t xml:space="preserve"> LNVM VF 2315</w:t>
            </w:r>
          </w:p>
        </w:tc>
      </w:tr>
      <w:tr w:rsidR="00890478" w:rsidRPr="009F644B" w14:paraId="14153BFB" w14:textId="77777777" w:rsidTr="00BA4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gridSpan w:val="4"/>
          </w:tcPr>
          <w:p w14:paraId="1FA67648" w14:textId="77777777" w:rsidR="00890478" w:rsidRPr="009F644B" w:rsidRDefault="00890478" w:rsidP="00890478">
            <w:pPr>
              <w:ind w:left="884" w:hanging="992"/>
              <w:rPr>
                <w:b/>
                <w:sz w:val="22"/>
                <w:szCs w:val="22"/>
              </w:rPr>
            </w:pPr>
            <w:r w:rsidRPr="009F644B">
              <w:rPr>
                <w:b/>
                <w:sz w:val="22"/>
                <w:szCs w:val="22"/>
                <w:lang w:eastAsia="ar-SA"/>
              </w:rPr>
              <w:t>Attēls, kopija</w:t>
            </w:r>
          </w:p>
        </w:tc>
        <w:tc>
          <w:tcPr>
            <w:tcW w:w="6960" w:type="dxa"/>
            <w:gridSpan w:val="4"/>
          </w:tcPr>
          <w:p w14:paraId="50145C61" w14:textId="77777777" w:rsidR="00890478" w:rsidRPr="009F644B" w:rsidRDefault="00890478" w:rsidP="00890478">
            <w:pPr>
              <w:spacing w:after="160" w:line="259" w:lineRule="auto"/>
              <w:ind w:left="-142" w:firstLine="181"/>
              <w:contextualSpacing/>
              <w:rPr>
                <w:sz w:val="22"/>
                <w:szCs w:val="22"/>
              </w:rPr>
            </w:pPr>
            <w:r w:rsidRPr="009F644B">
              <w:rPr>
                <w:sz w:val="22"/>
                <w:szCs w:val="22"/>
              </w:rPr>
              <w:t>Piņķu pag. “Strautu” māju saimnieka Pētera Strauta ģimene</w:t>
            </w:r>
          </w:p>
          <w:p w14:paraId="3828E63B" w14:textId="77777777" w:rsidR="00890478" w:rsidRPr="009F644B" w:rsidRDefault="00890478" w:rsidP="00890478">
            <w:pPr>
              <w:spacing w:after="160" w:line="259" w:lineRule="auto"/>
              <w:ind w:left="-142" w:firstLine="181"/>
              <w:contextualSpacing/>
              <w:jc w:val="right"/>
              <w:rPr>
                <w:sz w:val="22"/>
                <w:szCs w:val="22"/>
              </w:rPr>
            </w:pPr>
            <w:r w:rsidRPr="009F644B">
              <w:rPr>
                <w:sz w:val="22"/>
                <w:szCs w:val="22"/>
              </w:rPr>
              <w:t>LNVM VF 2393</w:t>
            </w:r>
          </w:p>
        </w:tc>
      </w:tr>
    </w:tbl>
    <w:p w14:paraId="657F70ED" w14:textId="77777777" w:rsidR="00890478" w:rsidRPr="009F644B" w:rsidRDefault="00890478" w:rsidP="00890478">
      <w:pPr>
        <w:pStyle w:val="Sarakstarindkopa"/>
        <w:ind w:left="0" w:firstLine="284"/>
        <w:rPr>
          <w:b/>
          <w:sz w:val="22"/>
          <w:szCs w:val="22"/>
          <w:lang w:eastAsia="ar-SA"/>
        </w:rPr>
      </w:pPr>
      <w:r w:rsidRPr="009F644B">
        <w:rPr>
          <w:b/>
          <w:sz w:val="22"/>
          <w:szCs w:val="22"/>
          <w:lang w:eastAsia="ar-SA"/>
        </w:rPr>
        <w:t>Paaudžu mantojums – sēta, tikums, dzimtas stāsts</w:t>
      </w:r>
    </w:p>
    <w:p w14:paraId="00833F89" w14:textId="77777777" w:rsidR="00890478" w:rsidRPr="009F644B" w:rsidRDefault="00890478" w:rsidP="00955369">
      <w:pPr>
        <w:pStyle w:val="Sarakstarindkopa"/>
        <w:ind w:left="0" w:firstLine="284"/>
        <w:jc w:val="both"/>
        <w:rPr>
          <w:b/>
          <w:sz w:val="22"/>
          <w:szCs w:val="22"/>
          <w:lang w:eastAsia="ar-SA"/>
        </w:rPr>
      </w:pPr>
      <w:r w:rsidRPr="009F644B">
        <w:rPr>
          <w:sz w:val="22"/>
          <w:szCs w:val="22"/>
          <w:lang w:eastAsia="ar-SA"/>
        </w:rPr>
        <w:t xml:space="preserve">Latviešu zemnieku sētā, neskatoties uz izmaiņām pasaulē un visa veida modernizāciju, saglabājās daudz no tradicionālā dzīvesveida. Zemnieki ir patriarhāli noskaņoti, dzīvoja saskaņā ar dabas ritmu un parasti vairākas paaudzes kopā vienā sētā. Latvieši godā savus senčus un uztur attiecības ar plašu radu pulku. Liela nozīme ir pašu darinātām lietām – audumam un apģērbam, darbarīkiem. Arī ēkas joprojām būvē galvenokārt pašu spēkiem un zināšanām. </w:t>
      </w:r>
    </w:p>
    <w:tbl>
      <w:tblPr>
        <w:tblW w:w="9337" w:type="dxa"/>
        <w:tblInd w:w="-142" w:type="dxa"/>
        <w:tblLook w:val="04A0" w:firstRow="1" w:lastRow="0" w:firstColumn="1" w:lastColumn="0" w:noHBand="0" w:noVBand="1"/>
      </w:tblPr>
      <w:tblGrid>
        <w:gridCol w:w="421"/>
        <w:gridCol w:w="960"/>
        <w:gridCol w:w="179"/>
        <w:gridCol w:w="167"/>
        <w:gridCol w:w="7204"/>
        <w:gridCol w:w="392"/>
        <w:gridCol w:w="14"/>
      </w:tblGrid>
      <w:tr w:rsidR="00890478" w:rsidRPr="009F644B" w14:paraId="458AE82E" w14:textId="77777777" w:rsidTr="006B54A2">
        <w:trPr>
          <w:gridAfter w:val="2"/>
          <w:wAfter w:w="406" w:type="dxa"/>
        </w:trPr>
        <w:tc>
          <w:tcPr>
            <w:tcW w:w="1560" w:type="dxa"/>
            <w:gridSpan w:val="3"/>
            <w:shd w:val="clear" w:color="auto" w:fill="auto"/>
          </w:tcPr>
          <w:p w14:paraId="46292058" w14:textId="77777777" w:rsidR="00890478" w:rsidRPr="009F644B" w:rsidRDefault="00890478" w:rsidP="00890478">
            <w:pPr>
              <w:suppressAutoHyphens/>
              <w:jc w:val="both"/>
              <w:rPr>
                <w:b/>
                <w:sz w:val="22"/>
                <w:szCs w:val="22"/>
                <w:lang w:eastAsia="ar-SA"/>
              </w:rPr>
            </w:pPr>
            <w:r w:rsidRPr="009F644B">
              <w:rPr>
                <w:b/>
                <w:sz w:val="22"/>
                <w:szCs w:val="22"/>
                <w:lang w:eastAsia="ar-SA"/>
              </w:rPr>
              <w:t>Fona attēli</w:t>
            </w:r>
          </w:p>
        </w:tc>
        <w:tc>
          <w:tcPr>
            <w:tcW w:w="7371" w:type="dxa"/>
            <w:gridSpan w:val="2"/>
            <w:shd w:val="clear" w:color="auto" w:fill="auto"/>
          </w:tcPr>
          <w:p w14:paraId="32CAA4F1" w14:textId="77777777" w:rsidR="00890478" w:rsidRPr="009F644B" w:rsidRDefault="00890478" w:rsidP="00890478">
            <w:pPr>
              <w:suppressAutoHyphens/>
              <w:ind w:left="142" w:hanging="142"/>
              <w:jc w:val="both"/>
              <w:rPr>
                <w:sz w:val="22"/>
                <w:szCs w:val="22"/>
              </w:rPr>
            </w:pPr>
            <w:r w:rsidRPr="009F644B">
              <w:rPr>
                <w:sz w:val="22"/>
                <w:szCs w:val="22"/>
                <w:lang w:eastAsia="ar-SA"/>
              </w:rPr>
              <w:t xml:space="preserve"> Akvareļi “Sējējs, sievietes istabā, rīta lūgšana” no mākslinieku apvienības “Rūķis” izgatavotā albuma. </w:t>
            </w:r>
            <w:r w:rsidRPr="009F644B">
              <w:rPr>
                <w:sz w:val="22"/>
                <w:szCs w:val="22"/>
              </w:rPr>
              <w:t>Vilhelma Purvīša, Jaņa Rozentāla, Ādolfa Alkšņa darbi no Latvijas Nacionālā mākslas muzeja krājuma</w:t>
            </w:r>
          </w:p>
          <w:p w14:paraId="14999CB9" w14:textId="3DA2171F" w:rsidR="00890478" w:rsidRPr="009F644B" w:rsidRDefault="00890478" w:rsidP="00890478">
            <w:pPr>
              <w:pStyle w:val="Paraststmeklis"/>
              <w:spacing w:before="0" w:beforeAutospacing="0" w:after="0" w:afterAutospacing="0"/>
              <w:rPr>
                <w:sz w:val="22"/>
                <w:szCs w:val="22"/>
              </w:rPr>
            </w:pPr>
            <w:r w:rsidRPr="009F644B">
              <w:rPr>
                <w:b/>
                <w:bCs/>
                <w:sz w:val="22"/>
                <w:szCs w:val="22"/>
              </w:rPr>
              <w:t>"Rūķis"</w:t>
            </w:r>
            <w:r w:rsidRPr="009F644B">
              <w:rPr>
                <w:sz w:val="22"/>
                <w:szCs w:val="22"/>
              </w:rPr>
              <w:t xml:space="preserve"> bija latviešu mākslas un mūzikas studentu pulciņš Pēterburgā, kas radās Riharda Zariņa vadībā ap 1890. gadu un formāli pastāvēja līdz </w:t>
            </w:r>
            <w:r w:rsidR="009F644B" w:rsidRPr="009F644B">
              <w:rPr>
                <w:sz w:val="22"/>
                <w:szCs w:val="22"/>
              </w:rPr>
              <w:t>1910. gadam</w:t>
            </w:r>
            <w:r w:rsidRPr="009F644B">
              <w:rPr>
                <w:sz w:val="22"/>
                <w:szCs w:val="22"/>
              </w:rPr>
              <w:t xml:space="preserve">. Tā mērķis bija veicināt patriotisma noskaņu mākslas darbos. Viens no vadītājiem Ādams Alksnis uzskatīja, ka latviešu māksliniekiem jāataino sava tauta, ignorējot modernos mākslas strāvojumus, savukārt Jānis Rozentāls un Jānis Valters centās radīt latvisku mākslu ar moderniem paņēmieniem. </w:t>
            </w:r>
          </w:p>
          <w:p w14:paraId="754079BB" w14:textId="434554F1" w:rsidR="00890478" w:rsidRPr="009F644B" w:rsidRDefault="00890478" w:rsidP="00890478">
            <w:pPr>
              <w:pStyle w:val="Paraststmeklis"/>
              <w:spacing w:before="0" w:beforeAutospacing="0" w:after="0" w:afterAutospacing="0"/>
              <w:rPr>
                <w:sz w:val="22"/>
                <w:szCs w:val="22"/>
              </w:rPr>
            </w:pPr>
            <w:r w:rsidRPr="009F644B">
              <w:rPr>
                <w:sz w:val="22"/>
                <w:szCs w:val="22"/>
              </w:rPr>
              <w:t>Gustavs Šķilters (1874-1954) raksta:</w:t>
            </w:r>
            <w:r w:rsidR="009F644B" w:rsidRPr="009F644B">
              <w:rPr>
                <w:sz w:val="22"/>
                <w:szCs w:val="22"/>
              </w:rPr>
              <w:t xml:space="preserve"> </w:t>
            </w:r>
            <w:r w:rsidRPr="009F644B">
              <w:rPr>
                <w:sz w:val="22"/>
                <w:szCs w:val="22"/>
              </w:rPr>
              <w:t>bez pulciņa dažs labs no biedriem, kurš bija uz audzis vācu jeb krievu aprindās un nebija liels tautietis, būtu varbūt atklīdis un</w:t>
            </w:r>
            <w:r w:rsidR="006B54A2" w:rsidRPr="009F644B">
              <w:rPr>
                <w:sz w:val="22"/>
                <w:szCs w:val="22"/>
              </w:rPr>
              <w:t xml:space="preserve"> mums latviešiem zudis</w:t>
            </w:r>
          </w:p>
        </w:tc>
      </w:tr>
      <w:tr w:rsidR="00890478" w:rsidRPr="009F644B" w14:paraId="40FC8B99" w14:textId="77777777" w:rsidTr="006B54A2">
        <w:trPr>
          <w:gridAfter w:val="2"/>
          <w:wAfter w:w="406" w:type="dxa"/>
        </w:trPr>
        <w:tc>
          <w:tcPr>
            <w:tcW w:w="1560" w:type="dxa"/>
            <w:gridSpan w:val="3"/>
            <w:shd w:val="clear" w:color="auto" w:fill="auto"/>
          </w:tcPr>
          <w:p w14:paraId="7CFA0041" w14:textId="77777777" w:rsidR="00890478" w:rsidRPr="009F644B" w:rsidRDefault="00890478" w:rsidP="00890478">
            <w:pPr>
              <w:suppressAutoHyphens/>
              <w:jc w:val="both"/>
              <w:rPr>
                <w:b/>
                <w:sz w:val="22"/>
                <w:szCs w:val="22"/>
                <w:lang w:eastAsia="ar-SA"/>
              </w:rPr>
            </w:pPr>
            <w:r w:rsidRPr="009F644B">
              <w:rPr>
                <w:b/>
                <w:sz w:val="22"/>
                <w:szCs w:val="22"/>
                <w:lang w:eastAsia="ar-SA"/>
              </w:rPr>
              <w:t>Attēls</w:t>
            </w:r>
          </w:p>
        </w:tc>
        <w:tc>
          <w:tcPr>
            <w:tcW w:w="7371" w:type="dxa"/>
            <w:gridSpan w:val="2"/>
            <w:shd w:val="clear" w:color="auto" w:fill="auto"/>
          </w:tcPr>
          <w:p w14:paraId="1DE8ABC3" w14:textId="77777777" w:rsidR="00890478" w:rsidRPr="009F644B" w:rsidRDefault="008F5624" w:rsidP="00890478">
            <w:pPr>
              <w:suppressAutoHyphens/>
              <w:ind w:left="142" w:hanging="142"/>
              <w:rPr>
                <w:sz w:val="22"/>
                <w:szCs w:val="22"/>
              </w:rPr>
            </w:pPr>
            <w:hyperlink r:id="rId16" w:history="1"/>
            <w:r w:rsidR="00890478" w:rsidRPr="009F644B">
              <w:rPr>
                <w:sz w:val="22"/>
                <w:szCs w:val="22"/>
              </w:rPr>
              <w:t xml:space="preserve">Alfrēds Kalniņš sēj notis. </w:t>
            </w:r>
          </w:p>
          <w:p w14:paraId="02120BEB" w14:textId="77777777" w:rsidR="00890478" w:rsidRPr="009F644B" w:rsidRDefault="00890478" w:rsidP="00890478">
            <w:pPr>
              <w:suppressAutoHyphens/>
              <w:ind w:left="142" w:hanging="142"/>
              <w:rPr>
                <w:sz w:val="22"/>
                <w:szCs w:val="22"/>
              </w:rPr>
            </w:pPr>
            <w:r w:rsidRPr="009F644B">
              <w:rPr>
                <w:sz w:val="22"/>
                <w:szCs w:val="22"/>
              </w:rPr>
              <w:t>Šaržs, akvarelis. Mākslinieks: Sergejs Civinskis-Civis. 30,8 x 23,2 cm.</w:t>
            </w:r>
          </w:p>
          <w:p w14:paraId="095FF311" w14:textId="77777777" w:rsidR="00890478" w:rsidRPr="009F644B" w:rsidRDefault="00890478" w:rsidP="00890478">
            <w:pPr>
              <w:suppressAutoHyphens/>
              <w:ind w:left="142" w:hanging="142"/>
              <w:jc w:val="right"/>
              <w:rPr>
                <w:sz w:val="22"/>
                <w:szCs w:val="22"/>
              </w:rPr>
            </w:pPr>
            <w:r w:rsidRPr="009F644B">
              <w:rPr>
                <w:sz w:val="22"/>
                <w:szCs w:val="22"/>
              </w:rPr>
              <w:t xml:space="preserve">LABR R25769-6. </w:t>
            </w:r>
          </w:p>
        </w:tc>
      </w:tr>
      <w:tr w:rsidR="00890478" w:rsidRPr="009F644B" w14:paraId="220576E5" w14:textId="77777777" w:rsidTr="006B54A2">
        <w:trPr>
          <w:gridAfter w:val="2"/>
          <w:wAfter w:w="406" w:type="dxa"/>
        </w:trPr>
        <w:tc>
          <w:tcPr>
            <w:tcW w:w="1560" w:type="dxa"/>
            <w:gridSpan w:val="3"/>
            <w:shd w:val="clear" w:color="auto" w:fill="auto"/>
          </w:tcPr>
          <w:p w14:paraId="5B65258A" w14:textId="77777777" w:rsidR="00890478" w:rsidRPr="009F644B" w:rsidRDefault="00890478" w:rsidP="00890478">
            <w:pPr>
              <w:suppressAutoHyphens/>
              <w:jc w:val="both"/>
              <w:rPr>
                <w:b/>
                <w:sz w:val="22"/>
                <w:szCs w:val="22"/>
                <w:lang w:eastAsia="ar-SA"/>
              </w:rPr>
            </w:pPr>
            <w:r w:rsidRPr="009F644B">
              <w:rPr>
                <w:b/>
                <w:sz w:val="22"/>
                <w:szCs w:val="22"/>
                <w:lang w:eastAsia="ar-SA"/>
              </w:rPr>
              <w:t>Attēls</w:t>
            </w:r>
          </w:p>
        </w:tc>
        <w:tc>
          <w:tcPr>
            <w:tcW w:w="7371" w:type="dxa"/>
            <w:gridSpan w:val="2"/>
            <w:shd w:val="clear" w:color="auto" w:fill="auto"/>
          </w:tcPr>
          <w:p w14:paraId="525E1359" w14:textId="77777777" w:rsidR="00890478" w:rsidRPr="009F644B" w:rsidRDefault="00890478" w:rsidP="00890478">
            <w:pPr>
              <w:suppressAutoHyphens/>
              <w:ind w:left="142" w:hanging="142"/>
              <w:jc w:val="both"/>
              <w:rPr>
                <w:sz w:val="22"/>
                <w:szCs w:val="22"/>
                <w:lang w:eastAsia="ar-SA"/>
              </w:rPr>
            </w:pPr>
            <w:r w:rsidRPr="009F644B">
              <w:rPr>
                <w:sz w:val="22"/>
                <w:szCs w:val="22"/>
                <w:lang w:eastAsia="ar-SA"/>
              </w:rPr>
              <w:t xml:space="preserve">Turaidas pag. “Kalna Zāģeru” dzīvojamā māja </w:t>
            </w:r>
          </w:p>
          <w:p w14:paraId="7E190C9A" w14:textId="77777777" w:rsidR="00890478" w:rsidRPr="009F644B" w:rsidRDefault="00890478" w:rsidP="00890478">
            <w:pPr>
              <w:suppressAutoHyphens/>
              <w:ind w:left="142" w:hanging="142"/>
              <w:jc w:val="right"/>
              <w:rPr>
                <w:i/>
                <w:sz w:val="22"/>
                <w:szCs w:val="22"/>
                <w:lang w:eastAsia="ar-SA"/>
              </w:rPr>
            </w:pPr>
            <w:r w:rsidRPr="009F644B">
              <w:rPr>
                <w:i/>
                <w:sz w:val="22"/>
                <w:szCs w:val="22"/>
                <w:lang w:eastAsia="ar-SA"/>
              </w:rPr>
              <w:t>SM 5856</w:t>
            </w:r>
          </w:p>
        </w:tc>
      </w:tr>
      <w:tr w:rsidR="00890478" w:rsidRPr="009F644B" w14:paraId="35290D22" w14:textId="77777777" w:rsidTr="006B54A2">
        <w:trPr>
          <w:gridAfter w:val="2"/>
          <w:wAfter w:w="406" w:type="dxa"/>
        </w:trPr>
        <w:tc>
          <w:tcPr>
            <w:tcW w:w="1560" w:type="dxa"/>
            <w:gridSpan w:val="3"/>
            <w:shd w:val="clear" w:color="auto" w:fill="auto"/>
          </w:tcPr>
          <w:p w14:paraId="46AEE7E9" w14:textId="77777777" w:rsidR="00890478" w:rsidRPr="009F644B" w:rsidRDefault="00890478" w:rsidP="00890478">
            <w:pPr>
              <w:suppressAutoHyphens/>
              <w:jc w:val="both"/>
              <w:rPr>
                <w:b/>
                <w:sz w:val="22"/>
                <w:szCs w:val="22"/>
                <w:lang w:eastAsia="ar-SA"/>
              </w:rPr>
            </w:pPr>
            <w:r w:rsidRPr="009F644B">
              <w:rPr>
                <w:b/>
                <w:sz w:val="22"/>
                <w:szCs w:val="22"/>
                <w:lang w:eastAsia="ar-SA"/>
              </w:rPr>
              <w:t>Attēls</w:t>
            </w:r>
          </w:p>
        </w:tc>
        <w:tc>
          <w:tcPr>
            <w:tcW w:w="7371" w:type="dxa"/>
            <w:gridSpan w:val="2"/>
            <w:shd w:val="clear" w:color="auto" w:fill="auto"/>
          </w:tcPr>
          <w:p w14:paraId="3F03C2BE" w14:textId="77777777" w:rsidR="00890478" w:rsidRPr="009F644B" w:rsidRDefault="00890478" w:rsidP="00890478">
            <w:pPr>
              <w:suppressAutoHyphens/>
              <w:jc w:val="both"/>
              <w:rPr>
                <w:sz w:val="22"/>
                <w:szCs w:val="22"/>
                <w:lang w:eastAsia="ar-SA"/>
              </w:rPr>
            </w:pPr>
            <w:r w:rsidRPr="009F644B">
              <w:rPr>
                <w:sz w:val="22"/>
                <w:szCs w:val="22"/>
                <w:lang w:eastAsia="ar-SA"/>
              </w:rPr>
              <w:t>Pārcēlāja māja Siguldā</w:t>
            </w:r>
          </w:p>
          <w:p w14:paraId="167C2F23" w14:textId="743254C7" w:rsidR="00890478" w:rsidRPr="009F644B" w:rsidRDefault="00890478" w:rsidP="006B54A2">
            <w:pPr>
              <w:suppressAutoHyphens/>
              <w:jc w:val="right"/>
              <w:rPr>
                <w:i/>
                <w:sz w:val="22"/>
                <w:szCs w:val="22"/>
                <w:lang w:eastAsia="ar-SA"/>
              </w:rPr>
            </w:pPr>
            <w:r w:rsidRPr="009F644B">
              <w:rPr>
                <w:i/>
                <w:sz w:val="22"/>
                <w:szCs w:val="22"/>
                <w:lang w:eastAsia="ar-SA"/>
              </w:rPr>
              <w:t>No E. Jemeljanova kolekcijas</w:t>
            </w:r>
          </w:p>
        </w:tc>
      </w:tr>
      <w:tr w:rsidR="00890478" w:rsidRPr="009F644B" w14:paraId="1D2186D2" w14:textId="77777777" w:rsidTr="006B54A2">
        <w:trPr>
          <w:gridAfter w:val="2"/>
          <w:wAfter w:w="406" w:type="dxa"/>
        </w:trPr>
        <w:tc>
          <w:tcPr>
            <w:tcW w:w="1560" w:type="dxa"/>
            <w:gridSpan w:val="3"/>
            <w:shd w:val="clear" w:color="auto" w:fill="auto"/>
          </w:tcPr>
          <w:p w14:paraId="02E9ACC5" w14:textId="77777777" w:rsidR="00890478" w:rsidRPr="009F644B" w:rsidRDefault="00890478" w:rsidP="00890478">
            <w:pPr>
              <w:suppressAutoHyphens/>
              <w:jc w:val="both"/>
              <w:rPr>
                <w:b/>
                <w:sz w:val="22"/>
                <w:szCs w:val="22"/>
                <w:lang w:eastAsia="ar-SA"/>
              </w:rPr>
            </w:pPr>
            <w:r w:rsidRPr="009F644B">
              <w:rPr>
                <w:b/>
                <w:sz w:val="22"/>
                <w:szCs w:val="22"/>
                <w:lang w:eastAsia="ar-SA"/>
              </w:rPr>
              <w:t>Attēls</w:t>
            </w:r>
          </w:p>
        </w:tc>
        <w:tc>
          <w:tcPr>
            <w:tcW w:w="7371" w:type="dxa"/>
            <w:gridSpan w:val="2"/>
            <w:shd w:val="clear" w:color="auto" w:fill="auto"/>
          </w:tcPr>
          <w:p w14:paraId="5995A5C1" w14:textId="4235E4ED" w:rsidR="00890478" w:rsidRPr="009F644B" w:rsidRDefault="00890478" w:rsidP="00890478">
            <w:pPr>
              <w:suppressAutoHyphens/>
              <w:rPr>
                <w:sz w:val="22"/>
                <w:szCs w:val="22"/>
                <w:lang w:eastAsia="ar-SA"/>
              </w:rPr>
            </w:pPr>
            <w:r w:rsidRPr="009F644B">
              <w:rPr>
                <w:sz w:val="22"/>
                <w:szCs w:val="22"/>
                <w:lang w:eastAsia="ar-SA"/>
              </w:rPr>
              <w:t>Turaidas pag. “Senku” mājas. J. Krēsliņa krāsains</w:t>
            </w:r>
            <w:r w:rsidR="009F644B" w:rsidRPr="009F644B">
              <w:rPr>
                <w:sz w:val="22"/>
                <w:szCs w:val="22"/>
                <w:lang w:eastAsia="ar-SA"/>
              </w:rPr>
              <w:t xml:space="preserve"> </w:t>
            </w:r>
            <w:r w:rsidR="0050101C">
              <w:rPr>
                <w:sz w:val="22"/>
                <w:szCs w:val="22"/>
                <w:lang w:eastAsia="ar-SA"/>
              </w:rPr>
              <w:t>zīmējums</w:t>
            </w:r>
            <w:r w:rsidRPr="009F644B">
              <w:rPr>
                <w:sz w:val="22"/>
                <w:szCs w:val="22"/>
                <w:lang w:eastAsia="ar-SA"/>
              </w:rPr>
              <w:t xml:space="preserve"> (1890). </w:t>
            </w:r>
          </w:p>
          <w:p w14:paraId="5D04D30D" w14:textId="77777777" w:rsidR="00890478" w:rsidRPr="009F644B" w:rsidRDefault="00890478" w:rsidP="00890478">
            <w:pPr>
              <w:suppressAutoHyphens/>
              <w:jc w:val="right"/>
              <w:rPr>
                <w:i/>
                <w:sz w:val="22"/>
                <w:szCs w:val="22"/>
                <w:lang w:eastAsia="ar-SA"/>
              </w:rPr>
            </w:pPr>
            <w:r w:rsidRPr="009F644B">
              <w:rPr>
                <w:i/>
                <w:sz w:val="22"/>
                <w:szCs w:val="22"/>
                <w:lang w:eastAsia="ar-SA"/>
              </w:rPr>
              <w:t>LNVM</w:t>
            </w:r>
          </w:p>
        </w:tc>
      </w:tr>
      <w:tr w:rsidR="00890478" w:rsidRPr="009F644B" w14:paraId="0BA13902" w14:textId="77777777" w:rsidTr="006B54A2">
        <w:trPr>
          <w:gridAfter w:val="2"/>
          <w:wAfter w:w="406" w:type="dxa"/>
        </w:trPr>
        <w:tc>
          <w:tcPr>
            <w:tcW w:w="1560" w:type="dxa"/>
            <w:gridSpan w:val="3"/>
            <w:shd w:val="clear" w:color="auto" w:fill="auto"/>
          </w:tcPr>
          <w:p w14:paraId="2489E6D7" w14:textId="431DB13E" w:rsidR="00890478" w:rsidRPr="009F644B" w:rsidRDefault="00890478" w:rsidP="00890478">
            <w:pPr>
              <w:suppressAutoHyphens/>
              <w:jc w:val="both"/>
              <w:rPr>
                <w:b/>
                <w:sz w:val="22"/>
                <w:szCs w:val="22"/>
                <w:lang w:eastAsia="ar-SA"/>
              </w:rPr>
            </w:pPr>
            <w:r w:rsidRPr="009F644B">
              <w:rPr>
                <w:b/>
                <w:sz w:val="22"/>
                <w:szCs w:val="22"/>
                <w:lang w:eastAsia="ar-SA"/>
              </w:rPr>
              <w:t>Digitāla programma</w:t>
            </w:r>
          </w:p>
        </w:tc>
        <w:tc>
          <w:tcPr>
            <w:tcW w:w="7371" w:type="dxa"/>
            <w:gridSpan w:val="2"/>
            <w:shd w:val="clear" w:color="auto" w:fill="auto"/>
          </w:tcPr>
          <w:p w14:paraId="59698186" w14:textId="77777777" w:rsidR="00890478" w:rsidRPr="009F644B" w:rsidRDefault="00890478" w:rsidP="00890478">
            <w:pPr>
              <w:suppressAutoHyphens/>
              <w:rPr>
                <w:sz w:val="22"/>
                <w:szCs w:val="22"/>
                <w:lang w:eastAsia="ar-SA"/>
              </w:rPr>
            </w:pPr>
            <w:r w:rsidRPr="009F644B">
              <w:rPr>
                <w:sz w:val="22"/>
                <w:szCs w:val="22"/>
                <w:lang w:eastAsia="ar-SA"/>
              </w:rPr>
              <w:t>Stāsts par 12 Turaidas vecsaimnieku māju un dzimtu likteņiem</w:t>
            </w:r>
          </w:p>
          <w:p w14:paraId="30BADC46" w14:textId="77777777" w:rsidR="00890478" w:rsidRPr="009F644B" w:rsidRDefault="00890478" w:rsidP="006B54A2">
            <w:pPr>
              <w:suppressAutoHyphens/>
              <w:jc w:val="right"/>
              <w:rPr>
                <w:i/>
                <w:sz w:val="22"/>
                <w:szCs w:val="22"/>
                <w:lang w:eastAsia="ar-SA"/>
              </w:rPr>
            </w:pPr>
            <w:r w:rsidRPr="009F644B">
              <w:rPr>
                <w:i/>
                <w:sz w:val="22"/>
                <w:szCs w:val="22"/>
                <w:lang w:eastAsia="ar-SA"/>
              </w:rPr>
              <w:t>Pēc ziņām, kas iegūtas TMR etnogr. Ekspedīcijās un Dvēseļu revīzijās</w:t>
            </w:r>
          </w:p>
        </w:tc>
      </w:tr>
      <w:tr w:rsidR="00890478" w:rsidRPr="009F644B" w14:paraId="7819BB79" w14:textId="77777777" w:rsidTr="006B54A2">
        <w:trPr>
          <w:gridAfter w:val="2"/>
          <w:wAfter w:w="406" w:type="dxa"/>
        </w:trPr>
        <w:tc>
          <w:tcPr>
            <w:tcW w:w="1560" w:type="dxa"/>
            <w:gridSpan w:val="3"/>
            <w:shd w:val="clear" w:color="auto" w:fill="auto"/>
          </w:tcPr>
          <w:p w14:paraId="4314B175" w14:textId="77777777" w:rsidR="00890478" w:rsidRPr="009F644B" w:rsidRDefault="00890478" w:rsidP="00890478">
            <w:pPr>
              <w:suppressAutoHyphens/>
              <w:jc w:val="both"/>
              <w:rPr>
                <w:b/>
                <w:sz w:val="22"/>
                <w:szCs w:val="22"/>
                <w:lang w:eastAsia="ar-SA"/>
              </w:rPr>
            </w:pPr>
            <w:r w:rsidRPr="009F644B">
              <w:rPr>
                <w:b/>
                <w:sz w:val="22"/>
                <w:szCs w:val="22"/>
                <w:lang w:eastAsia="ar-SA"/>
              </w:rPr>
              <w:t>Priekšmets</w:t>
            </w:r>
          </w:p>
        </w:tc>
        <w:tc>
          <w:tcPr>
            <w:tcW w:w="7371" w:type="dxa"/>
            <w:gridSpan w:val="2"/>
            <w:shd w:val="clear" w:color="auto" w:fill="auto"/>
          </w:tcPr>
          <w:p w14:paraId="0BE8A408" w14:textId="77777777" w:rsidR="00890478" w:rsidRPr="009F644B" w:rsidRDefault="00890478" w:rsidP="00890478">
            <w:pPr>
              <w:suppressAutoHyphens/>
              <w:jc w:val="both"/>
              <w:rPr>
                <w:sz w:val="22"/>
                <w:szCs w:val="22"/>
                <w:lang w:eastAsia="ar-SA"/>
              </w:rPr>
            </w:pPr>
            <w:r w:rsidRPr="009F644B">
              <w:rPr>
                <w:sz w:val="22"/>
                <w:szCs w:val="22"/>
                <w:lang w:eastAsia="ar-SA"/>
              </w:rPr>
              <w:t>Piesta, gatavota pirms 200 gadiem</w:t>
            </w:r>
          </w:p>
          <w:p w14:paraId="76E9882A" w14:textId="0C66BC8F" w:rsidR="00890478" w:rsidRPr="009F644B" w:rsidRDefault="00890478" w:rsidP="00890478">
            <w:pPr>
              <w:suppressAutoHyphens/>
              <w:jc w:val="right"/>
              <w:rPr>
                <w:sz w:val="22"/>
                <w:szCs w:val="22"/>
                <w:lang w:eastAsia="ar-SA"/>
              </w:rPr>
            </w:pPr>
            <w:r w:rsidRPr="009F644B">
              <w:rPr>
                <w:i/>
                <w:sz w:val="22"/>
                <w:szCs w:val="22"/>
              </w:rPr>
              <w:t>SM 6848</w:t>
            </w:r>
            <w:r w:rsidR="009F644B" w:rsidRPr="009F644B">
              <w:rPr>
                <w:i/>
                <w:sz w:val="22"/>
                <w:szCs w:val="22"/>
              </w:rPr>
              <w:t xml:space="preserve"> </w:t>
            </w:r>
          </w:p>
        </w:tc>
      </w:tr>
      <w:tr w:rsidR="00890478" w:rsidRPr="009F644B" w14:paraId="72992640" w14:textId="77777777" w:rsidTr="006B54A2">
        <w:trPr>
          <w:gridAfter w:val="2"/>
          <w:wAfter w:w="406" w:type="dxa"/>
        </w:trPr>
        <w:tc>
          <w:tcPr>
            <w:tcW w:w="1560" w:type="dxa"/>
            <w:gridSpan w:val="3"/>
            <w:shd w:val="clear" w:color="auto" w:fill="auto"/>
          </w:tcPr>
          <w:p w14:paraId="0E3A19DB" w14:textId="77777777" w:rsidR="00890478" w:rsidRPr="009F644B" w:rsidRDefault="00890478" w:rsidP="00890478">
            <w:pPr>
              <w:suppressAutoHyphens/>
              <w:jc w:val="both"/>
              <w:rPr>
                <w:b/>
                <w:sz w:val="22"/>
                <w:szCs w:val="22"/>
                <w:lang w:eastAsia="ar-SA"/>
              </w:rPr>
            </w:pPr>
            <w:r w:rsidRPr="009F644B">
              <w:rPr>
                <w:b/>
                <w:sz w:val="22"/>
                <w:szCs w:val="22"/>
                <w:lang w:eastAsia="ar-SA"/>
              </w:rPr>
              <w:t>Priekšmets</w:t>
            </w:r>
          </w:p>
        </w:tc>
        <w:tc>
          <w:tcPr>
            <w:tcW w:w="7371" w:type="dxa"/>
            <w:gridSpan w:val="2"/>
            <w:shd w:val="clear" w:color="auto" w:fill="auto"/>
          </w:tcPr>
          <w:p w14:paraId="65FE94A3" w14:textId="77777777" w:rsidR="00890478" w:rsidRPr="009F644B" w:rsidRDefault="00890478" w:rsidP="00890478">
            <w:pPr>
              <w:suppressAutoHyphens/>
              <w:jc w:val="both"/>
              <w:rPr>
                <w:sz w:val="22"/>
                <w:szCs w:val="22"/>
              </w:rPr>
            </w:pPr>
            <w:r w:rsidRPr="009F644B">
              <w:rPr>
                <w:sz w:val="22"/>
                <w:szCs w:val="22"/>
              </w:rPr>
              <w:t>No bērza māzera ārējās formas izgrebts krēsls. TMR plg 6686</w:t>
            </w:r>
          </w:p>
        </w:tc>
      </w:tr>
      <w:tr w:rsidR="00890478" w:rsidRPr="009F644B" w14:paraId="4FD3A3D5" w14:textId="77777777" w:rsidTr="006B54A2">
        <w:tc>
          <w:tcPr>
            <w:tcW w:w="1727" w:type="dxa"/>
            <w:gridSpan w:val="4"/>
            <w:shd w:val="clear" w:color="auto" w:fill="auto"/>
          </w:tcPr>
          <w:p w14:paraId="785D5ACF" w14:textId="77777777" w:rsidR="00890478" w:rsidRPr="009F644B" w:rsidRDefault="00890478" w:rsidP="00890478">
            <w:pPr>
              <w:suppressAutoHyphens/>
              <w:rPr>
                <w:b/>
                <w:sz w:val="22"/>
                <w:szCs w:val="22"/>
                <w:lang w:eastAsia="ar-SA"/>
              </w:rPr>
            </w:pPr>
            <w:r w:rsidRPr="009F644B">
              <w:rPr>
                <w:b/>
                <w:sz w:val="22"/>
                <w:szCs w:val="22"/>
                <w:lang w:eastAsia="ar-SA"/>
              </w:rPr>
              <w:t>Attēla kopija</w:t>
            </w:r>
          </w:p>
        </w:tc>
        <w:tc>
          <w:tcPr>
            <w:tcW w:w="7610" w:type="dxa"/>
            <w:gridSpan w:val="3"/>
            <w:shd w:val="clear" w:color="auto" w:fill="auto"/>
          </w:tcPr>
          <w:p w14:paraId="3071B741" w14:textId="77777777" w:rsidR="00890478" w:rsidRPr="009F644B" w:rsidRDefault="00890478" w:rsidP="00890478">
            <w:pPr>
              <w:suppressAutoHyphens/>
              <w:rPr>
                <w:sz w:val="22"/>
                <w:szCs w:val="22"/>
              </w:rPr>
            </w:pPr>
            <w:r w:rsidRPr="009F644B">
              <w:rPr>
                <w:sz w:val="22"/>
                <w:szCs w:val="22"/>
              </w:rPr>
              <w:t>Miķelis Lasmanis, Turaidas “Lejas Beitiņu” saimnieks, kopā ar dēliem ceļ pirti. 1912.</w:t>
            </w:r>
          </w:p>
          <w:p w14:paraId="158FFC6D" w14:textId="77777777" w:rsidR="00890478" w:rsidRPr="009F644B" w:rsidRDefault="00890478" w:rsidP="00890478">
            <w:pPr>
              <w:jc w:val="right"/>
              <w:rPr>
                <w:i/>
                <w:sz w:val="22"/>
                <w:szCs w:val="22"/>
              </w:rPr>
            </w:pPr>
            <w:r w:rsidRPr="009F644B">
              <w:rPr>
                <w:i/>
                <w:sz w:val="22"/>
                <w:szCs w:val="22"/>
              </w:rPr>
              <w:t xml:space="preserve">SM 5927 </w:t>
            </w:r>
          </w:p>
        </w:tc>
      </w:tr>
      <w:tr w:rsidR="00890478" w:rsidRPr="009F644B" w14:paraId="7AB163E6" w14:textId="77777777" w:rsidTr="006B54A2">
        <w:tc>
          <w:tcPr>
            <w:tcW w:w="1727" w:type="dxa"/>
            <w:gridSpan w:val="4"/>
            <w:shd w:val="clear" w:color="auto" w:fill="auto"/>
          </w:tcPr>
          <w:p w14:paraId="0541121A" w14:textId="77777777" w:rsidR="00890478" w:rsidRPr="009F644B" w:rsidRDefault="00890478" w:rsidP="00890478">
            <w:pPr>
              <w:suppressAutoHyphens/>
              <w:rPr>
                <w:b/>
                <w:color w:val="FF0000"/>
                <w:sz w:val="22"/>
                <w:szCs w:val="22"/>
                <w:lang w:eastAsia="ar-SA"/>
              </w:rPr>
            </w:pPr>
            <w:r w:rsidRPr="009F644B">
              <w:rPr>
                <w:b/>
                <w:sz w:val="22"/>
                <w:szCs w:val="22"/>
                <w:lang w:eastAsia="ar-SA"/>
              </w:rPr>
              <w:t>Priekšmets</w:t>
            </w:r>
          </w:p>
        </w:tc>
        <w:tc>
          <w:tcPr>
            <w:tcW w:w="7610" w:type="dxa"/>
            <w:gridSpan w:val="3"/>
            <w:shd w:val="clear" w:color="auto" w:fill="auto"/>
          </w:tcPr>
          <w:p w14:paraId="7E28B4EA" w14:textId="1E07D916" w:rsidR="00890478" w:rsidRPr="009F644B" w:rsidRDefault="006B54A2" w:rsidP="00890478">
            <w:pPr>
              <w:suppressAutoHyphens/>
              <w:rPr>
                <w:sz w:val="22"/>
                <w:szCs w:val="22"/>
              </w:rPr>
            </w:pPr>
            <w:r w:rsidRPr="009F644B">
              <w:rPr>
                <w:sz w:val="22"/>
                <w:szCs w:val="22"/>
              </w:rPr>
              <w:t>Vikmaņa glezna</w:t>
            </w:r>
          </w:p>
        </w:tc>
      </w:tr>
      <w:tr w:rsidR="00890478" w:rsidRPr="009F644B" w14:paraId="58E5891C" w14:textId="77777777" w:rsidTr="006B54A2">
        <w:tc>
          <w:tcPr>
            <w:tcW w:w="1727" w:type="dxa"/>
            <w:gridSpan w:val="4"/>
            <w:shd w:val="clear" w:color="auto" w:fill="auto"/>
          </w:tcPr>
          <w:p w14:paraId="0252682B" w14:textId="77777777" w:rsidR="00890478" w:rsidRPr="009F644B" w:rsidRDefault="00890478" w:rsidP="00890478">
            <w:pPr>
              <w:suppressAutoHyphens/>
              <w:rPr>
                <w:b/>
                <w:sz w:val="22"/>
                <w:szCs w:val="22"/>
                <w:lang w:eastAsia="ar-SA"/>
              </w:rPr>
            </w:pPr>
            <w:r w:rsidRPr="009F644B">
              <w:rPr>
                <w:b/>
                <w:sz w:val="22"/>
                <w:szCs w:val="22"/>
                <w:lang w:eastAsia="ar-SA"/>
              </w:rPr>
              <w:t>Attēla kopija</w:t>
            </w:r>
          </w:p>
        </w:tc>
        <w:tc>
          <w:tcPr>
            <w:tcW w:w="7610" w:type="dxa"/>
            <w:gridSpan w:val="3"/>
            <w:shd w:val="clear" w:color="auto" w:fill="auto"/>
          </w:tcPr>
          <w:p w14:paraId="2E72E59B" w14:textId="77777777" w:rsidR="00890478" w:rsidRPr="009F644B" w:rsidRDefault="00890478" w:rsidP="00890478">
            <w:pPr>
              <w:suppressAutoHyphens/>
              <w:rPr>
                <w:sz w:val="22"/>
                <w:szCs w:val="22"/>
              </w:rPr>
            </w:pPr>
            <w:r w:rsidRPr="009F644B">
              <w:rPr>
                <w:sz w:val="22"/>
                <w:szCs w:val="22"/>
              </w:rPr>
              <w:t>“Sviņķu” māju saime gatavojas uz siena pļauju. Pastkarte</w:t>
            </w:r>
          </w:p>
          <w:p w14:paraId="08DF36B1" w14:textId="1166CDBB" w:rsidR="00890478" w:rsidRPr="009F644B" w:rsidRDefault="00890478" w:rsidP="00890478">
            <w:pPr>
              <w:suppressAutoHyphens/>
              <w:rPr>
                <w:i/>
                <w:sz w:val="22"/>
                <w:szCs w:val="22"/>
              </w:rPr>
            </w:pPr>
            <w:r w:rsidRPr="009F644B">
              <w:rPr>
                <w:i/>
                <w:sz w:val="22"/>
                <w:szCs w:val="22"/>
              </w:rPr>
              <w:t>No grām. Kundziņš, P. Tautas celtniecības pieminekļi. R., 1928</w:t>
            </w:r>
            <w:proofErr w:type="gramStart"/>
            <w:r w:rsidRPr="009F644B">
              <w:rPr>
                <w:i/>
                <w:sz w:val="22"/>
                <w:szCs w:val="22"/>
              </w:rPr>
              <w:t>?</w:t>
            </w:r>
            <w:r w:rsidR="009F644B" w:rsidRPr="009F644B">
              <w:rPr>
                <w:i/>
                <w:sz w:val="22"/>
                <w:szCs w:val="22"/>
              </w:rPr>
              <w:t>.</w:t>
            </w:r>
            <w:proofErr w:type="gramEnd"/>
          </w:p>
          <w:p w14:paraId="7641E470" w14:textId="77777777" w:rsidR="00890478" w:rsidRPr="009F644B" w:rsidRDefault="00890478" w:rsidP="00890478">
            <w:pPr>
              <w:suppressAutoHyphens/>
              <w:rPr>
                <w:i/>
                <w:sz w:val="22"/>
                <w:szCs w:val="22"/>
              </w:rPr>
            </w:pPr>
            <w:r w:rsidRPr="009F644B">
              <w:rPr>
                <w:i/>
                <w:sz w:val="22"/>
                <w:szCs w:val="22"/>
              </w:rPr>
              <w:t xml:space="preserve"> </w:t>
            </w:r>
          </w:p>
        </w:tc>
      </w:tr>
      <w:tr w:rsidR="00890478" w:rsidRPr="009F644B" w14:paraId="31DD1772" w14:textId="77777777" w:rsidTr="006B54A2">
        <w:tc>
          <w:tcPr>
            <w:tcW w:w="1727" w:type="dxa"/>
            <w:gridSpan w:val="4"/>
            <w:shd w:val="clear" w:color="auto" w:fill="auto"/>
          </w:tcPr>
          <w:p w14:paraId="78C9CAB7" w14:textId="77777777" w:rsidR="00890478" w:rsidRPr="009F644B" w:rsidRDefault="00890478" w:rsidP="00890478">
            <w:pPr>
              <w:suppressAutoHyphens/>
              <w:rPr>
                <w:b/>
                <w:sz w:val="22"/>
                <w:szCs w:val="22"/>
                <w:lang w:eastAsia="ar-SA"/>
              </w:rPr>
            </w:pPr>
            <w:r w:rsidRPr="009F644B">
              <w:rPr>
                <w:b/>
                <w:sz w:val="22"/>
                <w:szCs w:val="22"/>
                <w:lang w:eastAsia="ar-SA"/>
              </w:rPr>
              <w:t>Attēla kopija</w:t>
            </w:r>
          </w:p>
        </w:tc>
        <w:tc>
          <w:tcPr>
            <w:tcW w:w="7610" w:type="dxa"/>
            <w:gridSpan w:val="3"/>
            <w:shd w:val="clear" w:color="auto" w:fill="auto"/>
          </w:tcPr>
          <w:p w14:paraId="7072BC9F" w14:textId="77777777" w:rsidR="00890478" w:rsidRPr="009F644B" w:rsidRDefault="00890478" w:rsidP="00890478">
            <w:pPr>
              <w:suppressAutoHyphens/>
              <w:rPr>
                <w:sz w:val="22"/>
                <w:szCs w:val="22"/>
              </w:rPr>
            </w:pPr>
            <w:r w:rsidRPr="009F644B">
              <w:rPr>
                <w:sz w:val="22"/>
                <w:szCs w:val="22"/>
              </w:rPr>
              <w:t>Ernests Migliņš ar palīgiem pārbūvē riju par dzīvojamo māju Turaidas pagasta “Kalna Bestēs” ap 1914.</w:t>
            </w:r>
          </w:p>
          <w:p w14:paraId="7CBB208F" w14:textId="77777777" w:rsidR="00890478" w:rsidRPr="009F644B" w:rsidRDefault="00890478" w:rsidP="00890478">
            <w:pPr>
              <w:jc w:val="right"/>
              <w:rPr>
                <w:i/>
                <w:sz w:val="22"/>
                <w:szCs w:val="22"/>
              </w:rPr>
            </w:pPr>
            <w:r w:rsidRPr="009F644B">
              <w:rPr>
                <w:i/>
                <w:sz w:val="22"/>
                <w:szCs w:val="22"/>
              </w:rPr>
              <w:t xml:space="preserve">SM 5106 </w:t>
            </w:r>
          </w:p>
        </w:tc>
      </w:tr>
      <w:tr w:rsidR="00890478" w:rsidRPr="009F644B" w14:paraId="00132F93" w14:textId="77777777" w:rsidTr="006B54A2">
        <w:tc>
          <w:tcPr>
            <w:tcW w:w="1727" w:type="dxa"/>
            <w:gridSpan w:val="4"/>
            <w:shd w:val="clear" w:color="auto" w:fill="auto"/>
          </w:tcPr>
          <w:p w14:paraId="09D92FE2" w14:textId="77777777" w:rsidR="00890478" w:rsidRPr="009F644B" w:rsidRDefault="00890478" w:rsidP="00890478">
            <w:pPr>
              <w:suppressAutoHyphens/>
              <w:rPr>
                <w:b/>
                <w:sz w:val="22"/>
                <w:szCs w:val="22"/>
                <w:lang w:eastAsia="ar-SA"/>
              </w:rPr>
            </w:pPr>
            <w:r w:rsidRPr="009F644B">
              <w:rPr>
                <w:b/>
                <w:sz w:val="22"/>
                <w:szCs w:val="22"/>
                <w:lang w:eastAsia="ar-SA"/>
              </w:rPr>
              <w:t>Attēla kopija</w:t>
            </w:r>
          </w:p>
        </w:tc>
        <w:tc>
          <w:tcPr>
            <w:tcW w:w="7610" w:type="dxa"/>
            <w:gridSpan w:val="3"/>
            <w:shd w:val="clear" w:color="auto" w:fill="auto"/>
          </w:tcPr>
          <w:p w14:paraId="6C0E9ECE" w14:textId="77777777" w:rsidR="00890478" w:rsidRPr="009F644B" w:rsidRDefault="00890478" w:rsidP="00890478">
            <w:pPr>
              <w:suppressAutoHyphens/>
              <w:rPr>
                <w:sz w:val="22"/>
                <w:szCs w:val="22"/>
              </w:rPr>
            </w:pPr>
            <w:r w:rsidRPr="009F644B">
              <w:rPr>
                <w:sz w:val="22"/>
                <w:szCs w:val="22"/>
              </w:rPr>
              <w:t>Turaidas pag. “Bramaņu” saimnieks Jānis Veinbergs ar paša izaudzētu kumeliņu.</w:t>
            </w:r>
          </w:p>
          <w:p w14:paraId="07EF3D66" w14:textId="77777777" w:rsidR="00890478" w:rsidRPr="009F644B" w:rsidRDefault="00890478" w:rsidP="00890478">
            <w:pPr>
              <w:jc w:val="right"/>
              <w:rPr>
                <w:i/>
                <w:sz w:val="22"/>
                <w:szCs w:val="22"/>
              </w:rPr>
            </w:pPr>
            <w:r w:rsidRPr="009F644B">
              <w:rPr>
                <w:i/>
                <w:sz w:val="22"/>
                <w:szCs w:val="22"/>
              </w:rPr>
              <w:t xml:space="preserve">SM 6062 </w:t>
            </w:r>
          </w:p>
        </w:tc>
      </w:tr>
      <w:tr w:rsidR="00890478" w:rsidRPr="00F44D76" w14:paraId="134E6E83" w14:textId="77777777" w:rsidTr="006B54A2">
        <w:tc>
          <w:tcPr>
            <w:tcW w:w="1727" w:type="dxa"/>
            <w:gridSpan w:val="4"/>
            <w:shd w:val="clear" w:color="auto" w:fill="auto"/>
          </w:tcPr>
          <w:p w14:paraId="7B14D2BF" w14:textId="77777777" w:rsidR="00890478" w:rsidRPr="00F44D76" w:rsidRDefault="00890478" w:rsidP="00890478">
            <w:pPr>
              <w:suppressAutoHyphens/>
              <w:rPr>
                <w:b/>
                <w:lang w:eastAsia="ar-SA"/>
              </w:rPr>
            </w:pPr>
            <w:r w:rsidRPr="00F44D76">
              <w:rPr>
                <w:b/>
                <w:sz w:val="22"/>
                <w:szCs w:val="22"/>
                <w:lang w:eastAsia="ar-SA"/>
              </w:rPr>
              <w:t xml:space="preserve">Attēla kopija </w:t>
            </w:r>
          </w:p>
        </w:tc>
        <w:tc>
          <w:tcPr>
            <w:tcW w:w="7610" w:type="dxa"/>
            <w:gridSpan w:val="3"/>
            <w:shd w:val="clear" w:color="auto" w:fill="auto"/>
          </w:tcPr>
          <w:p w14:paraId="68E5DA01" w14:textId="77777777" w:rsidR="00890478" w:rsidRPr="00F44D76" w:rsidRDefault="00890478" w:rsidP="00890478">
            <w:pPr>
              <w:suppressAutoHyphens/>
            </w:pPr>
            <w:r w:rsidRPr="00F44D76">
              <w:rPr>
                <w:sz w:val="22"/>
                <w:szCs w:val="22"/>
              </w:rPr>
              <w:t xml:space="preserve">Kartupeļu novākšana Turaidas pag. </w:t>
            </w:r>
          </w:p>
          <w:p w14:paraId="54E94023" w14:textId="77777777" w:rsidR="00890478" w:rsidRPr="00F44D76" w:rsidRDefault="00890478" w:rsidP="00890478">
            <w:pPr>
              <w:jc w:val="right"/>
              <w:rPr>
                <w:i/>
              </w:rPr>
            </w:pPr>
            <w:r w:rsidRPr="00F44D76">
              <w:rPr>
                <w:i/>
                <w:sz w:val="22"/>
                <w:szCs w:val="22"/>
              </w:rPr>
              <w:t>SM 3852 : 10.</w:t>
            </w:r>
          </w:p>
        </w:tc>
      </w:tr>
      <w:tr w:rsidR="00890478" w:rsidRPr="0050101C" w14:paraId="27C23BBF" w14:textId="77777777" w:rsidTr="006B54A2">
        <w:tc>
          <w:tcPr>
            <w:tcW w:w="1727" w:type="dxa"/>
            <w:gridSpan w:val="4"/>
            <w:shd w:val="clear" w:color="auto" w:fill="auto"/>
          </w:tcPr>
          <w:p w14:paraId="42F24B5E" w14:textId="77777777" w:rsidR="00890478" w:rsidRPr="0050101C" w:rsidRDefault="00890478" w:rsidP="00890478">
            <w:pPr>
              <w:suppressAutoHyphens/>
              <w:rPr>
                <w:b/>
                <w:sz w:val="22"/>
                <w:szCs w:val="22"/>
                <w:lang w:eastAsia="ar-SA"/>
              </w:rPr>
            </w:pPr>
            <w:r w:rsidRPr="0050101C">
              <w:rPr>
                <w:b/>
                <w:sz w:val="22"/>
                <w:szCs w:val="22"/>
                <w:lang w:eastAsia="ar-SA"/>
              </w:rPr>
              <w:lastRenderedPageBreak/>
              <w:t xml:space="preserve">Attēla kopija </w:t>
            </w:r>
          </w:p>
        </w:tc>
        <w:tc>
          <w:tcPr>
            <w:tcW w:w="7610" w:type="dxa"/>
            <w:gridSpan w:val="3"/>
            <w:shd w:val="clear" w:color="auto" w:fill="auto"/>
          </w:tcPr>
          <w:p w14:paraId="64421C54" w14:textId="77777777" w:rsidR="00890478" w:rsidRPr="0050101C" w:rsidRDefault="00890478" w:rsidP="00890478">
            <w:pPr>
              <w:suppressAutoHyphens/>
              <w:rPr>
                <w:sz w:val="22"/>
                <w:szCs w:val="22"/>
              </w:rPr>
            </w:pPr>
            <w:r w:rsidRPr="0050101C">
              <w:rPr>
                <w:sz w:val="22"/>
                <w:szCs w:val="22"/>
              </w:rPr>
              <w:t>Linu plūkšana Turaidas pag. “Teičos”</w:t>
            </w:r>
          </w:p>
          <w:p w14:paraId="5745B1C8" w14:textId="77777777" w:rsidR="00890478" w:rsidRPr="0050101C" w:rsidRDefault="00890478" w:rsidP="00890478">
            <w:pPr>
              <w:jc w:val="right"/>
              <w:rPr>
                <w:i/>
                <w:sz w:val="22"/>
                <w:szCs w:val="22"/>
              </w:rPr>
            </w:pPr>
            <w:r w:rsidRPr="0050101C">
              <w:rPr>
                <w:i/>
                <w:sz w:val="22"/>
                <w:szCs w:val="22"/>
              </w:rPr>
              <w:t>SM 3852. 11.</w:t>
            </w:r>
          </w:p>
        </w:tc>
      </w:tr>
      <w:tr w:rsidR="00890478" w:rsidRPr="0050101C" w14:paraId="0AB9487F" w14:textId="77777777" w:rsidTr="006B54A2">
        <w:trPr>
          <w:gridBefore w:val="1"/>
          <w:wBefore w:w="421" w:type="dxa"/>
        </w:trPr>
        <w:tc>
          <w:tcPr>
            <w:tcW w:w="960" w:type="dxa"/>
          </w:tcPr>
          <w:p w14:paraId="617ACC0D" w14:textId="77777777" w:rsidR="00890478" w:rsidRPr="0050101C" w:rsidRDefault="00890478" w:rsidP="00890478">
            <w:pPr>
              <w:jc w:val="both"/>
              <w:rPr>
                <w:b/>
                <w:iCs/>
                <w:sz w:val="22"/>
                <w:szCs w:val="22"/>
              </w:rPr>
            </w:pPr>
            <w:r w:rsidRPr="0050101C">
              <w:rPr>
                <w:b/>
                <w:iCs/>
                <w:sz w:val="22"/>
                <w:szCs w:val="22"/>
              </w:rPr>
              <w:t>Attēls, kopija</w:t>
            </w:r>
          </w:p>
        </w:tc>
        <w:tc>
          <w:tcPr>
            <w:tcW w:w="7956" w:type="dxa"/>
            <w:gridSpan w:val="5"/>
          </w:tcPr>
          <w:p w14:paraId="3EF2FB5E" w14:textId="77777777" w:rsidR="00890478" w:rsidRPr="0050101C" w:rsidRDefault="00890478" w:rsidP="00890478">
            <w:pPr>
              <w:spacing w:after="160" w:line="259" w:lineRule="auto"/>
              <w:ind w:left="249"/>
              <w:contextualSpacing/>
              <w:rPr>
                <w:sz w:val="22"/>
                <w:szCs w:val="22"/>
              </w:rPr>
            </w:pPr>
            <w:r w:rsidRPr="0050101C">
              <w:rPr>
                <w:sz w:val="22"/>
                <w:szCs w:val="22"/>
              </w:rPr>
              <w:t xml:space="preserve">Kuļmašīna Beļavas ciema “Sviķos”. 19. gs. b./ 20. gs. sāk. </w:t>
            </w:r>
          </w:p>
          <w:p w14:paraId="0AA22D87" w14:textId="77777777" w:rsidR="00890478" w:rsidRPr="0050101C" w:rsidRDefault="00890478" w:rsidP="00890478">
            <w:pPr>
              <w:spacing w:after="160" w:line="259" w:lineRule="auto"/>
              <w:ind w:left="249"/>
              <w:contextualSpacing/>
              <w:jc w:val="right"/>
              <w:rPr>
                <w:sz w:val="22"/>
                <w:szCs w:val="22"/>
              </w:rPr>
            </w:pPr>
            <w:r w:rsidRPr="0050101C">
              <w:rPr>
                <w:sz w:val="22"/>
                <w:szCs w:val="22"/>
              </w:rPr>
              <w:t>LNVM VF 2091</w:t>
            </w:r>
          </w:p>
        </w:tc>
      </w:tr>
      <w:tr w:rsidR="00890478" w:rsidRPr="0050101C" w14:paraId="6EA93093" w14:textId="77777777" w:rsidTr="006B54A2">
        <w:trPr>
          <w:gridBefore w:val="1"/>
          <w:wBefore w:w="421" w:type="dxa"/>
        </w:trPr>
        <w:tc>
          <w:tcPr>
            <w:tcW w:w="960" w:type="dxa"/>
          </w:tcPr>
          <w:p w14:paraId="011EE950" w14:textId="77777777" w:rsidR="00890478" w:rsidRPr="0050101C" w:rsidRDefault="00890478" w:rsidP="00890478">
            <w:pPr>
              <w:jc w:val="both"/>
              <w:rPr>
                <w:b/>
                <w:iCs/>
                <w:sz w:val="22"/>
                <w:szCs w:val="22"/>
              </w:rPr>
            </w:pPr>
            <w:r w:rsidRPr="0050101C">
              <w:rPr>
                <w:b/>
                <w:iCs/>
                <w:sz w:val="22"/>
                <w:szCs w:val="22"/>
              </w:rPr>
              <w:t>Attēls, kopija</w:t>
            </w:r>
          </w:p>
        </w:tc>
        <w:tc>
          <w:tcPr>
            <w:tcW w:w="7956" w:type="dxa"/>
            <w:gridSpan w:val="5"/>
          </w:tcPr>
          <w:p w14:paraId="19E945E2" w14:textId="77777777" w:rsidR="00890478" w:rsidRPr="0050101C" w:rsidRDefault="00890478" w:rsidP="00890478">
            <w:pPr>
              <w:spacing w:after="160" w:line="259" w:lineRule="auto"/>
              <w:ind w:left="249"/>
              <w:contextualSpacing/>
              <w:rPr>
                <w:sz w:val="22"/>
                <w:szCs w:val="22"/>
              </w:rPr>
            </w:pPr>
            <w:r w:rsidRPr="0050101C">
              <w:rPr>
                <w:sz w:val="22"/>
                <w:szCs w:val="22"/>
              </w:rPr>
              <w:t xml:space="preserve">Kokmateriālu zāģēšana ar </w:t>
            </w:r>
            <w:r w:rsidRPr="0050101C">
              <w:rPr>
                <w:bCs/>
                <w:sz w:val="22"/>
                <w:szCs w:val="22"/>
              </w:rPr>
              <w:t>tvaika lokomobīli</w:t>
            </w:r>
            <w:r w:rsidRPr="0050101C">
              <w:rPr>
                <w:sz w:val="22"/>
                <w:szCs w:val="22"/>
              </w:rPr>
              <w:t xml:space="preserve"> Mazsalacā (</w:t>
            </w:r>
            <w:proofErr w:type="gramStart"/>
            <w:r w:rsidRPr="0050101C">
              <w:rPr>
                <w:sz w:val="22"/>
                <w:szCs w:val="22"/>
              </w:rPr>
              <w:t>1910. – 1915.</w:t>
            </w:r>
            <w:proofErr w:type="gramEnd"/>
            <w:r w:rsidRPr="0050101C">
              <w:rPr>
                <w:sz w:val="22"/>
                <w:szCs w:val="22"/>
              </w:rPr>
              <w:t xml:space="preserve"> g.)</w:t>
            </w:r>
          </w:p>
          <w:p w14:paraId="252A9BD6" w14:textId="77777777" w:rsidR="00890478" w:rsidRPr="0050101C" w:rsidRDefault="00890478" w:rsidP="00890478">
            <w:pPr>
              <w:spacing w:after="160" w:line="259" w:lineRule="auto"/>
              <w:ind w:left="249"/>
              <w:contextualSpacing/>
              <w:jc w:val="right"/>
              <w:rPr>
                <w:sz w:val="22"/>
                <w:szCs w:val="22"/>
              </w:rPr>
            </w:pPr>
            <w:r w:rsidRPr="0050101C">
              <w:rPr>
                <w:sz w:val="22"/>
                <w:szCs w:val="22"/>
              </w:rPr>
              <w:t>LNVM VF 2773</w:t>
            </w:r>
          </w:p>
        </w:tc>
      </w:tr>
      <w:tr w:rsidR="00890478" w:rsidRPr="0050101C" w14:paraId="01C74553" w14:textId="77777777" w:rsidTr="006B54A2">
        <w:tc>
          <w:tcPr>
            <w:tcW w:w="1727" w:type="dxa"/>
            <w:gridSpan w:val="4"/>
            <w:shd w:val="clear" w:color="auto" w:fill="auto"/>
          </w:tcPr>
          <w:p w14:paraId="6BB97910" w14:textId="77777777" w:rsidR="00890478" w:rsidRPr="0050101C" w:rsidRDefault="00890478" w:rsidP="00890478">
            <w:pPr>
              <w:suppressAutoHyphens/>
              <w:rPr>
                <w:sz w:val="22"/>
                <w:szCs w:val="22"/>
                <w:lang w:eastAsia="ar-SA"/>
              </w:rPr>
            </w:pPr>
          </w:p>
        </w:tc>
        <w:tc>
          <w:tcPr>
            <w:tcW w:w="7610" w:type="dxa"/>
            <w:gridSpan w:val="3"/>
            <w:shd w:val="clear" w:color="auto" w:fill="auto"/>
          </w:tcPr>
          <w:p w14:paraId="45665492" w14:textId="77777777" w:rsidR="00890478" w:rsidRPr="0050101C" w:rsidRDefault="00890478" w:rsidP="00890478">
            <w:pPr>
              <w:suppressAutoHyphens/>
              <w:rPr>
                <w:sz w:val="22"/>
                <w:szCs w:val="22"/>
              </w:rPr>
            </w:pPr>
          </w:p>
        </w:tc>
      </w:tr>
      <w:tr w:rsidR="00890478" w:rsidRPr="0050101C" w14:paraId="6065FD6B" w14:textId="77777777" w:rsidTr="006B54A2">
        <w:tc>
          <w:tcPr>
            <w:tcW w:w="1727" w:type="dxa"/>
            <w:gridSpan w:val="4"/>
            <w:shd w:val="clear" w:color="auto" w:fill="auto"/>
          </w:tcPr>
          <w:p w14:paraId="54BB444A" w14:textId="77777777" w:rsidR="00890478" w:rsidRPr="0050101C" w:rsidRDefault="00890478" w:rsidP="00890478">
            <w:pPr>
              <w:suppressAutoHyphens/>
              <w:rPr>
                <w:b/>
                <w:sz w:val="22"/>
                <w:szCs w:val="22"/>
                <w:lang w:eastAsia="ar-SA"/>
              </w:rPr>
            </w:pPr>
            <w:r w:rsidRPr="0050101C">
              <w:rPr>
                <w:b/>
                <w:sz w:val="22"/>
                <w:szCs w:val="22"/>
                <w:lang w:eastAsia="ar-SA"/>
              </w:rPr>
              <w:t>Attēla kopija</w:t>
            </w:r>
          </w:p>
        </w:tc>
        <w:tc>
          <w:tcPr>
            <w:tcW w:w="7610" w:type="dxa"/>
            <w:gridSpan w:val="3"/>
            <w:shd w:val="clear" w:color="auto" w:fill="auto"/>
          </w:tcPr>
          <w:p w14:paraId="2F379B22" w14:textId="77777777" w:rsidR="00890478" w:rsidRPr="0050101C" w:rsidRDefault="00890478" w:rsidP="00890478">
            <w:pPr>
              <w:rPr>
                <w:sz w:val="22"/>
                <w:szCs w:val="22"/>
              </w:rPr>
            </w:pPr>
            <w:r w:rsidRPr="0050101C">
              <w:rPr>
                <w:sz w:val="22"/>
                <w:szCs w:val="22"/>
              </w:rPr>
              <w:t>Siguldas pag. “Mežaku”saimnieks Jānis Līcis ar ģimeni, zemnieks un galdniecības darbu pratējs</w:t>
            </w:r>
          </w:p>
          <w:p w14:paraId="03474671" w14:textId="77777777" w:rsidR="00890478" w:rsidRPr="0050101C" w:rsidRDefault="00890478" w:rsidP="00890478">
            <w:pPr>
              <w:jc w:val="right"/>
              <w:rPr>
                <w:i/>
                <w:sz w:val="22"/>
                <w:szCs w:val="22"/>
              </w:rPr>
            </w:pPr>
            <w:r w:rsidRPr="0050101C">
              <w:rPr>
                <w:i/>
                <w:sz w:val="22"/>
                <w:szCs w:val="22"/>
              </w:rPr>
              <w:t>SM 5616</w:t>
            </w:r>
          </w:p>
        </w:tc>
      </w:tr>
      <w:tr w:rsidR="00890478" w:rsidRPr="0050101C" w14:paraId="6965EF17" w14:textId="77777777" w:rsidTr="006B54A2">
        <w:trPr>
          <w:gridAfter w:val="2"/>
          <w:wAfter w:w="406" w:type="dxa"/>
        </w:trPr>
        <w:tc>
          <w:tcPr>
            <w:tcW w:w="1560" w:type="dxa"/>
            <w:gridSpan w:val="3"/>
            <w:shd w:val="clear" w:color="auto" w:fill="auto"/>
          </w:tcPr>
          <w:p w14:paraId="43B7DDB2" w14:textId="77777777" w:rsidR="00890478" w:rsidRPr="0050101C" w:rsidRDefault="00890478" w:rsidP="00890478">
            <w:pPr>
              <w:suppressAutoHyphens/>
              <w:jc w:val="both"/>
              <w:rPr>
                <w:b/>
                <w:sz w:val="22"/>
                <w:szCs w:val="22"/>
                <w:lang w:eastAsia="ar-SA"/>
              </w:rPr>
            </w:pPr>
            <w:r w:rsidRPr="0050101C">
              <w:rPr>
                <w:b/>
                <w:sz w:val="22"/>
                <w:szCs w:val="22"/>
                <w:lang w:eastAsia="ar-SA"/>
              </w:rPr>
              <w:t>Priekšmets</w:t>
            </w:r>
          </w:p>
        </w:tc>
        <w:tc>
          <w:tcPr>
            <w:tcW w:w="7371" w:type="dxa"/>
            <w:gridSpan w:val="2"/>
            <w:shd w:val="clear" w:color="auto" w:fill="auto"/>
          </w:tcPr>
          <w:p w14:paraId="7FC0CEC0" w14:textId="77777777" w:rsidR="00890478" w:rsidRPr="0050101C" w:rsidRDefault="00890478" w:rsidP="00890478">
            <w:pPr>
              <w:suppressAutoHyphens/>
              <w:jc w:val="both"/>
              <w:rPr>
                <w:sz w:val="22"/>
                <w:szCs w:val="22"/>
                <w:lang w:eastAsia="ar-SA"/>
              </w:rPr>
            </w:pPr>
            <w:r w:rsidRPr="0050101C">
              <w:rPr>
                <w:sz w:val="22"/>
                <w:szCs w:val="22"/>
                <w:lang w:eastAsia="ar-SA"/>
              </w:rPr>
              <w:t xml:space="preserve">Abra (J. Līcis ~ 1841) </w:t>
            </w:r>
          </w:p>
          <w:p w14:paraId="22C89AD5" w14:textId="77777777" w:rsidR="00890478" w:rsidRPr="0050101C" w:rsidRDefault="00890478" w:rsidP="00890478">
            <w:pPr>
              <w:suppressAutoHyphens/>
              <w:jc w:val="right"/>
              <w:rPr>
                <w:i/>
                <w:sz w:val="22"/>
                <w:szCs w:val="22"/>
                <w:lang w:eastAsia="ar-SA"/>
              </w:rPr>
            </w:pPr>
            <w:r w:rsidRPr="0050101C">
              <w:rPr>
                <w:i/>
                <w:sz w:val="22"/>
                <w:szCs w:val="22"/>
                <w:lang w:eastAsia="ar-SA"/>
              </w:rPr>
              <w:t>118 x 49 cm</w:t>
            </w:r>
          </w:p>
          <w:p w14:paraId="04E89342" w14:textId="77777777" w:rsidR="00890478" w:rsidRPr="0050101C" w:rsidRDefault="00890478" w:rsidP="00890478">
            <w:pPr>
              <w:suppressAutoHyphens/>
              <w:jc w:val="right"/>
              <w:rPr>
                <w:sz w:val="22"/>
                <w:szCs w:val="22"/>
                <w:lang w:eastAsia="ar-SA"/>
              </w:rPr>
            </w:pPr>
            <w:r w:rsidRPr="0050101C">
              <w:rPr>
                <w:i/>
                <w:sz w:val="22"/>
                <w:szCs w:val="22"/>
                <w:lang w:eastAsia="ar-SA"/>
              </w:rPr>
              <w:t>SM 5614</w:t>
            </w:r>
          </w:p>
        </w:tc>
      </w:tr>
      <w:tr w:rsidR="00890478" w:rsidRPr="0050101C" w14:paraId="16F9B5DC" w14:textId="77777777" w:rsidTr="006B54A2">
        <w:trPr>
          <w:gridAfter w:val="2"/>
          <w:wAfter w:w="406" w:type="dxa"/>
        </w:trPr>
        <w:tc>
          <w:tcPr>
            <w:tcW w:w="1560" w:type="dxa"/>
            <w:gridSpan w:val="3"/>
            <w:shd w:val="clear" w:color="auto" w:fill="auto"/>
          </w:tcPr>
          <w:p w14:paraId="449A2293" w14:textId="77777777" w:rsidR="00890478" w:rsidRPr="0050101C" w:rsidRDefault="00890478" w:rsidP="00890478">
            <w:pPr>
              <w:suppressAutoHyphens/>
              <w:jc w:val="both"/>
              <w:rPr>
                <w:b/>
                <w:sz w:val="22"/>
                <w:szCs w:val="22"/>
                <w:lang w:eastAsia="ar-SA"/>
              </w:rPr>
            </w:pPr>
            <w:r w:rsidRPr="0050101C">
              <w:rPr>
                <w:b/>
                <w:sz w:val="22"/>
                <w:szCs w:val="22"/>
                <w:lang w:eastAsia="ar-SA"/>
              </w:rPr>
              <w:t>Priekšmets</w:t>
            </w:r>
          </w:p>
        </w:tc>
        <w:tc>
          <w:tcPr>
            <w:tcW w:w="7371" w:type="dxa"/>
            <w:gridSpan w:val="2"/>
            <w:shd w:val="clear" w:color="auto" w:fill="auto"/>
          </w:tcPr>
          <w:p w14:paraId="682D41E8" w14:textId="77777777" w:rsidR="00890478" w:rsidRPr="0050101C" w:rsidRDefault="00890478" w:rsidP="00890478">
            <w:pPr>
              <w:suppressAutoHyphens/>
              <w:jc w:val="both"/>
              <w:rPr>
                <w:sz w:val="22"/>
                <w:szCs w:val="22"/>
                <w:lang w:eastAsia="ar-SA"/>
              </w:rPr>
            </w:pPr>
            <w:r w:rsidRPr="0050101C">
              <w:rPr>
                <w:sz w:val="22"/>
                <w:szCs w:val="22"/>
                <w:lang w:eastAsia="ar-SA"/>
              </w:rPr>
              <w:t>Maizes lize (J. Līcis ~1850)</w:t>
            </w:r>
          </w:p>
          <w:p w14:paraId="2B465FB0" w14:textId="77777777" w:rsidR="00890478" w:rsidRPr="0050101C" w:rsidRDefault="00890478" w:rsidP="00890478">
            <w:pPr>
              <w:suppressAutoHyphens/>
              <w:jc w:val="right"/>
              <w:rPr>
                <w:i/>
                <w:sz w:val="22"/>
                <w:szCs w:val="22"/>
                <w:lang w:eastAsia="ar-SA"/>
              </w:rPr>
            </w:pPr>
            <w:r w:rsidRPr="0050101C">
              <w:rPr>
                <w:i/>
                <w:sz w:val="22"/>
                <w:szCs w:val="22"/>
                <w:lang w:eastAsia="ar-SA"/>
              </w:rPr>
              <w:t>135x 22,6 cm</w:t>
            </w:r>
          </w:p>
          <w:p w14:paraId="45D1A6D3" w14:textId="77777777" w:rsidR="00890478" w:rsidRPr="0050101C" w:rsidRDefault="00890478" w:rsidP="00890478">
            <w:pPr>
              <w:suppressAutoHyphens/>
              <w:jc w:val="right"/>
              <w:rPr>
                <w:sz w:val="22"/>
                <w:szCs w:val="22"/>
                <w:lang w:eastAsia="ar-SA"/>
              </w:rPr>
            </w:pPr>
            <w:r w:rsidRPr="0050101C">
              <w:rPr>
                <w:i/>
                <w:sz w:val="22"/>
                <w:szCs w:val="22"/>
              </w:rPr>
              <w:t>SM 5637</w:t>
            </w:r>
            <w:proofErr w:type="gramStart"/>
            <w:r w:rsidRPr="0050101C">
              <w:rPr>
                <w:i/>
                <w:sz w:val="22"/>
                <w:szCs w:val="22"/>
              </w:rPr>
              <w:t xml:space="preserve">  </w:t>
            </w:r>
            <w:proofErr w:type="gramEnd"/>
          </w:p>
        </w:tc>
      </w:tr>
      <w:tr w:rsidR="00890478" w:rsidRPr="0050101C" w14:paraId="006149A7" w14:textId="77777777" w:rsidTr="006B54A2">
        <w:tc>
          <w:tcPr>
            <w:tcW w:w="1727" w:type="dxa"/>
            <w:gridSpan w:val="4"/>
            <w:shd w:val="clear" w:color="auto" w:fill="auto"/>
          </w:tcPr>
          <w:p w14:paraId="04C27E29" w14:textId="77777777" w:rsidR="00890478" w:rsidRPr="0050101C" w:rsidRDefault="00890478" w:rsidP="00890478">
            <w:pPr>
              <w:suppressAutoHyphens/>
              <w:rPr>
                <w:b/>
                <w:sz w:val="22"/>
                <w:szCs w:val="22"/>
                <w:lang w:eastAsia="ar-SA"/>
              </w:rPr>
            </w:pPr>
            <w:r w:rsidRPr="0050101C">
              <w:rPr>
                <w:b/>
                <w:sz w:val="22"/>
                <w:szCs w:val="22"/>
                <w:lang w:eastAsia="ar-SA"/>
              </w:rPr>
              <w:t>Priekšmets, teksts</w:t>
            </w:r>
          </w:p>
        </w:tc>
        <w:tc>
          <w:tcPr>
            <w:tcW w:w="7610" w:type="dxa"/>
            <w:gridSpan w:val="3"/>
            <w:shd w:val="clear" w:color="auto" w:fill="auto"/>
          </w:tcPr>
          <w:p w14:paraId="346E9814" w14:textId="77777777" w:rsidR="00890478" w:rsidRPr="0050101C" w:rsidRDefault="00890478" w:rsidP="00890478">
            <w:pPr>
              <w:suppressAutoHyphens/>
              <w:rPr>
                <w:sz w:val="22"/>
                <w:szCs w:val="22"/>
              </w:rPr>
            </w:pPr>
            <w:r w:rsidRPr="0050101C">
              <w:rPr>
                <w:sz w:val="22"/>
                <w:szCs w:val="22"/>
              </w:rPr>
              <w:t xml:space="preserve">Izkapts-vienroce. Darinājis J. Līcis ap 1870. </w:t>
            </w:r>
          </w:p>
          <w:p w14:paraId="11CCFF0D" w14:textId="77777777" w:rsidR="00890478" w:rsidRPr="0050101C" w:rsidRDefault="00890478" w:rsidP="00890478">
            <w:pPr>
              <w:suppressAutoHyphens/>
              <w:jc w:val="right"/>
              <w:rPr>
                <w:sz w:val="22"/>
                <w:szCs w:val="22"/>
              </w:rPr>
            </w:pPr>
            <w:r w:rsidRPr="0050101C">
              <w:rPr>
                <w:i/>
                <w:sz w:val="22"/>
                <w:szCs w:val="22"/>
              </w:rPr>
              <w:t>SM 5646</w:t>
            </w:r>
          </w:p>
        </w:tc>
      </w:tr>
      <w:tr w:rsidR="00890478" w:rsidRPr="0050101C" w14:paraId="26167133" w14:textId="77777777" w:rsidTr="006B54A2">
        <w:tc>
          <w:tcPr>
            <w:tcW w:w="1727" w:type="dxa"/>
            <w:gridSpan w:val="4"/>
            <w:shd w:val="clear" w:color="auto" w:fill="auto"/>
          </w:tcPr>
          <w:p w14:paraId="2F533A6D" w14:textId="77777777" w:rsidR="00890478" w:rsidRPr="0050101C" w:rsidRDefault="00890478" w:rsidP="00890478">
            <w:pPr>
              <w:suppressAutoHyphens/>
              <w:rPr>
                <w:b/>
                <w:sz w:val="22"/>
                <w:szCs w:val="22"/>
                <w:lang w:eastAsia="ar-SA"/>
              </w:rPr>
            </w:pPr>
          </w:p>
        </w:tc>
        <w:tc>
          <w:tcPr>
            <w:tcW w:w="7610" w:type="dxa"/>
            <w:gridSpan w:val="3"/>
            <w:shd w:val="clear" w:color="auto" w:fill="auto"/>
          </w:tcPr>
          <w:p w14:paraId="26F52844" w14:textId="77777777" w:rsidR="00890478" w:rsidRPr="0050101C" w:rsidRDefault="00890478" w:rsidP="00890478">
            <w:pPr>
              <w:suppressAutoHyphens/>
              <w:rPr>
                <w:bCs/>
                <w:sz w:val="22"/>
                <w:szCs w:val="22"/>
              </w:rPr>
            </w:pPr>
            <w:r w:rsidRPr="0050101C">
              <w:rPr>
                <w:sz w:val="22"/>
                <w:szCs w:val="22"/>
              </w:rPr>
              <w:t xml:space="preserve">„Abaidu” saimnieka </w:t>
            </w:r>
            <w:r w:rsidRPr="0050101C">
              <w:rPr>
                <w:bCs/>
                <w:sz w:val="22"/>
                <w:szCs w:val="22"/>
              </w:rPr>
              <w:t>Ozola</w:t>
            </w:r>
            <w:r w:rsidRPr="0050101C">
              <w:rPr>
                <w:sz w:val="22"/>
                <w:szCs w:val="22"/>
              </w:rPr>
              <w:t xml:space="preserve"> meitas</w:t>
            </w:r>
            <w:proofErr w:type="gramStart"/>
            <w:r w:rsidRPr="0050101C">
              <w:rPr>
                <w:sz w:val="22"/>
                <w:szCs w:val="22"/>
              </w:rPr>
              <w:t xml:space="preserve">  </w:t>
            </w:r>
            <w:proofErr w:type="gramEnd"/>
            <w:r w:rsidRPr="0050101C">
              <w:rPr>
                <w:sz w:val="22"/>
                <w:szCs w:val="22"/>
              </w:rPr>
              <w:t xml:space="preserve">Karlīnas, prec. </w:t>
            </w:r>
            <w:r w:rsidRPr="0050101C">
              <w:rPr>
                <w:bCs/>
                <w:sz w:val="22"/>
                <w:szCs w:val="22"/>
              </w:rPr>
              <w:t>Karlsones (</w:t>
            </w:r>
            <w:r w:rsidRPr="0050101C">
              <w:rPr>
                <w:sz w:val="22"/>
                <w:szCs w:val="22"/>
              </w:rPr>
              <w:t>dzim. 1905),</w:t>
            </w:r>
            <w:proofErr w:type="gramStart"/>
            <w:r w:rsidRPr="0050101C">
              <w:rPr>
                <w:sz w:val="22"/>
                <w:szCs w:val="22"/>
              </w:rPr>
              <w:t xml:space="preserve">  </w:t>
            </w:r>
            <w:proofErr w:type="gramEnd"/>
            <w:r w:rsidRPr="0050101C">
              <w:rPr>
                <w:sz w:val="22"/>
                <w:szCs w:val="22"/>
              </w:rPr>
              <w:t>atmiņas: „Labību pļāva ar vienrocēm. […] Jaunībā vēl kūla ar spriguļiem, tad iegādājās ģēpeli [zirgu velkamo kuļmašīnu] un mazo [tvaika] kuļmašīnu. Pļaujmašīnu un labības pļāvēju iegādājāmies ap 1930. gadu. Tad arī drenēja pļavas, veda uz tīrumiem kūdru no Melnezera strejgabala. [..] Jau manā bērnībā [pirms I Pasaules kara] ara ar</w:t>
            </w:r>
            <w:r w:rsidRPr="0050101C">
              <w:rPr>
                <w:bCs/>
                <w:sz w:val="22"/>
                <w:szCs w:val="22"/>
              </w:rPr>
              <w:t xml:space="preserve"> Vāczemes arklu”.</w:t>
            </w:r>
          </w:p>
        </w:tc>
      </w:tr>
      <w:tr w:rsidR="00890478" w:rsidRPr="0050101C" w14:paraId="48044615" w14:textId="77777777" w:rsidTr="006B54A2">
        <w:trPr>
          <w:gridAfter w:val="2"/>
          <w:wAfter w:w="406" w:type="dxa"/>
        </w:trPr>
        <w:tc>
          <w:tcPr>
            <w:tcW w:w="1560" w:type="dxa"/>
            <w:gridSpan w:val="3"/>
            <w:shd w:val="clear" w:color="auto" w:fill="auto"/>
          </w:tcPr>
          <w:p w14:paraId="460189B8" w14:textId="77777777" w:rsidR="00890478" w:rsidRPr="0050101C" w:rsidRDefault="00890478" w:rsidP="00890478">
            <w:pPr>
              <w:suppressAutoHyphens/>
              <w:jc w:val="both"/>
              <w:rPr>
                <w:b/>
                <w:sz w:val="22"/>
                <w:szCs w:val="22"/>
                <w:lang w:eastAsia="ar-SA"/>
              </w:rPr>
            </w:pPr>
          </w:p>
        </w:tc>
        <w:tc>
          <w:tcPr>
            <w:tcW w:w="7371" w:type="dxa"/>
            <w:gridSpan w:val="2"/>
            <w:shd w:val="clear" w:color="auto" w:fill="auto"/>
          </w:tcPr>
          <w:p w14:paraId="440D29AA" w14:textId="77777777" w:rsidR="00890478" w:rsidRPr="0050101C" w:rsidRDefault="00890478" w:rsidP="00890478">
            <w:pPr>
              <w:suppressAutoHyphens/>
              <w:jc w:val="both"/>
              <w:rPr>
                <w:sz w:val="22"/>
                <w:szCs w:val="22"/>
                <w:lang w:eastAsia="ar-SA"/>
              </w:rPr>
            </w:pPr>
          </w:p>
        </w:tc>
      </w:tr>
      <w:tr w:rsidR="00890478" w:rsidRPr="0050101C" w14:paraId="7F438106" w14:textId="77777777" w:rsidTr="006B54A2">
        <w:tc>
          <w:tcPr>
            <w:tcW w:w="1727" w:type="dxa"/>
            <w:gridSpan w:val="4"/>
            <w:shd w:val="clear" w:color="auto" w:fill="auto"/>
          </w:tcPr>
          <w:p w14:paraId="67017FF9" w14:textId="77777777" w:rsidR="00890478" w:rsidRPr="0050101C" w:rsidRDefault="00890478" w:rsidP="00890478">
            <w:pPr>
              <w:suppressAutoHyphens/>
              <w:rPr>
                <w:b/>
                <w:sz w:val="22"/>
                <w:szCs w:val="22"/>
                <w:lang w:eastAsia="ar-SA"/>
              </w:rPr>
            </w:pPr>
            <w:r w:rsidRPr="0050101C">
              <w:rPr>
                <w:b/>
                <w:sz w:val="22"/>
                <w:szCs w:val="22"/>
                <w:lang w:eastAsia="ar-SA"/>
              </w:rPr>
              <w:t>Priekšmets</w:t>
            </w:r>
          </w:p>
        </w:tc>
        <w:tc>
          <w:tcPr>
            <w:tcW w:w="7610" w:type="dxa"/>
            <w:gridSpan w:val="3"/>
            <w:shd w:val="clear" w:color="auto" w:fill="auto"/>
          </w:tcPr>
          <w:p w14:paraId="3F976653" w14:textId="77777777" w:rsidR="00890478" w:rsidRPr="0050101C" w:rsidRDefault="00890478" w:rsidP="00890478">
            <w:pPr>
              <w:rPr>
                <w:sz w:val="22"/>
                <w:szCs w:val="22"/>
              </w:rPr>
            </w:pPr>
            <w:r w:rsidRPr="0050101C">
              <w:rPr>
                <w:sz w:val="22"/>
                <w:szCs w:val="22"/>
              </w:rPr>
              <w:t>Eduarda Preimaņa ratu meistara diploms</w:t>
            </w:r>
          </w:p>
          <w:p w14:paraId="2E3D4316" w14:textId="77777777" w:rsidR="00890478" w:rsidRPr="0050101C" w:rsidRDefault="00890478" w:rsidP="00890478">
            <w:pPr>
              <w:jc w:val="right"/>
              <w:rPr>
                <w:sz w:val="22"/>
                <w:szCs w:val="22"/>
              </w:rPr>
            </w:pPr>
            <w:r w:rsidRPr="0050101C">
              <w:rPr>
                <w:sz w:val="22"/>
                <w:szCs w:val="22"/>
              </w:rPr>
              <w:t>SM 5029</w:t>
            </w:r>
          </w:p>
        </w:tc>
      </w:tr>
      <w:tr w:rsidR="00890478" w:rsidRPr="0050101C" w14:paraId="7A82DC09" w14:textId="77777777" w:rsidTr="006B54A2">
        <w:tc>
          <w:tcPr>
            <w:tcW w:w="1727" w:type="dxa"/>
            <w:gridSpan w:val="4"/>
            <w:shd w:val="clear" w:color="auto" w:fill="auto"/>
          </w:tcPr>
          <w:p w14:paraId="5BB9C1CF" w14:textId="77777777" w:rsidR="00890478" w:rsidRPr="0050101C" w:rsidRDefault="00890478" w:rsidP="00890478">
            <w:pPr>
              <w:suppressAutoHyphens/>
              <w:rPr>
                <w:b/>
                <w:sz w:val="22"/>
                <w:szCs w:val="22"/>
                <w:lang w:eastAsia="ar-SA"/>
              </w:rPr>
            </w:pPr>
            <w:r w:rsidRPr="0050101C">
              <w:rPr>
                <w:b/>
                <w:sz w:val="22"/>
                <w:szCs w:val="22"/>
                <w:lang w:eastAsia="ar-SA"/>
              </w:rPr>
              <w:t>Priekšmets</w:t>
            </w:r>
          </w:p>
        </w:tc>
        <w:tc>
          <w:tcPr>
            <w:tcW w:w="7610" w:type="dxa"/>
            <w:gridSpan w:val="3"/>
            <w:shd w:val="clear" w:color="auto" w:fill="auto"/>
          </w:tcPr>
          <w:p w14:paraId="004CFB25" w14:textId="77777777" w:rsidR="00890478" w:rsidRPr="0050101C" w:rsidRDefault="00890478" w:rsidP="00890478">
            <w:pPr>
              <w:ind w:left="38" w:hanging="1281"/>
              <w:rPr>
                <w:sz w:val="22"/>
                <w:szCs w:val="22"/>
              </w:rPr>
            </w:pPr>
            <w:r w:rsidRPr="0050101C">
              <w:rPr>
                <w:noProof/>
                <w:sz w:val="22"/>
                <w:szCs w:val="22"/>
              </w:rPr>
              <w:t xml:space="preserve">    </w:t>
            </w:r>
            <w:r w:rsidRPr="0050101C">
              <w:rPr>
                <w:sz w:val="22"/>
                <w:szCs w:val="22"/>
              </w:rPr>
              <w:t xml:space="preserve">                   Eduarda Preimaņa jūgēvele. </w:t>
            </w:r>
          </w:p>
          <w:p w14:paraId="244B5EDC" w14:textId="77777777" w:rsidR="00890478" w:rsidRPr="0050101C" w:rsidRDefault="00890478" w:rsidP="00890478">
            <w:pPr>
              <w:jc w:val="right"/>
              <w:rPr>
                <w:sz w:val="22"/>
                <w:szCs w:val="22"/>
              </w:rPr>
            </w:pPr>
            <w:r w:rsidRPr="0050101C">
              <w:rPr>
                <w:i/>
                <w:sz w:val="22"/>
                <w:szCs w:val="22"/>
              </w:rPr>
              <w:t>SM 5031</w:t>
            </w:r>
          </w:p>
        </w:tc>
      </w:tr>
      <w:tr w:rsidR="00890478" w:rsidRPr="0050101C" w14:paraId="5D94EA4D" w14:textId="77777777" w:rsidTr="006B54A2">
        <w:tc>
          <w:tcPr>
            <w:tcW w:w="1727" w:type="dxa"/>
            <w:gridSpan w:val="4"/>
            <w:shd w:val="clear" w:color="auto" w:fill="auto"/>
          </w:tcPr>
          <w:p w14:paraId="094043C1" w14:textId="77777777" w:rsidR="00890478" w:rsidRPr="0050101C" w:rsidRDefault="00890478" w:rsidP="00890478">
            <w:pPr>
              <w:suppressAutoHyphens/>
              <w:rPr>
                <w:b/>
                <w:sz w:val="22"/>
                <w:szCs w:val="22"/>
                <w:lang w:eastAsia="ar-SA"/>
              </w:rPr>
            </w:pPr>
            <w:r w:rsidRPr="0050101C">
              <w:rPr>
                <w:b/>
                <w:sz w:val="22"/>
                <w:szCs w:val="22"/>
                <w:lang w:eastAsia="ar-SA"/>
              </w:rPr>
              <w:t>Priekšmets</w:t>
            </w:r>
          </w:p>
        </w:tc>
        <w:tc>
          <w:tcPr>
            <w:tcW w:w="7610" w:type="dxa"/>
            <w:gridSpan w:val="3"/>
            <w:shd w:val="clear" w:color="auto" w:fill="auto"/>
          </w:tcPr>
          <w:p w14:paraId="0173E79C" w14:textId="77777777" w:rsidR="00890478" w:rsidRPr="0050101C" w:rsidRDefault="00890478" w:rsidP="00890478">
            <w:pPr>
              <w:rPr>
                <w:sz w:val="22"/>
                <w:szCs w:val="22"/>
              </w:rPr>
            </w:pPr>
            <w:r w:rsidRPr="0050101C">
              <w:rPr>
                <w:sz w:val="22"/>
                <w:szCs w:val="22"/>
              </w:rPr>
              <w:t xml:space="preserve">Eduarda Preimaņa rāmja zāģis </w:t>
            </w:r>
          </w:p>
          <w:p w14:paraId="5688EA64" w14:textId="77777777" w:rsidR="00890478" w:rsidRPr="0050101C" w:rsidRDefault="00890478" w:rsidP="00890478">
            <w:pPr>
              <w:jc w:val="right"/>
              <w:rPr>
                <w:i/>
                <w:sz w:val="22"/>
                <w:szCs w:val="22"/>
              </w:rPr>
            </w:pPr>
            <w:r w:rsidRPr="0050101C">
              <w:rPr>
                <w:i/>
                <w:sz w:val="22"/>
                <w:szCs w:val="22"/>
              </w:rPr>
              <w:t>SM 1761</w:t>
            </w:r>
          </w:p>
        </w:tc>
      </w:tr>
      <w:tr w:rsidR="00890478" w:rsidRPr="0050101C" w14:paraId="49599D20" w14:textId="77777777" w:rsidTr="006B54A2">
        <w:tc>
          <w:tcPr>
            <w:tcW w:w="1727" w:type="dxa"/>
            <w:gridSpan w:val="4"/>
            <w:shd w:val="clear" w:color="auto" w:fill="auto"/>
          </w:tcPr>
          <w:p w14:paraId="34ED6776" w14:textId="77777777" w:rsidR="00890478" w:rsidRPr="0050101C" w:rsidRDefault="00890478" w:rsidP="00890478">
            <w:pPr>
              <w:suppressAutoHyphens/>
              <w:rPr>
                <w:b/>
                <w:sz w:val="22"/>
                <w:szCs w:val="22"/>
                <w:lang w:eastAsia="ar-SA"/>
              </w:rPr>
            </w:pPr>
            <w:r w:rsidRPr="0050101C">
              <w:rPr>
                <w:b/>
                <w:sz w:val="22"/>
                <w:szCs w:val="22"/>
                <w:lang w:eastAsia="ar-SA"/>
              </w:rPr>
              <w:t>Priekšmets</w:t>
            </w:r>
          </w:p>
        </w:tc>
        <w:tc>
          <w:tcPr>
            <w:tcW w:w="7610" w:type="dxa"/>
            <w:gridSpan w:val="3"/>
            <w:shd w:val="clear" w:color="auto" w:fill="auto"/>
          </w:tcPr>
          <w:p w14:paraId="12A6EB64" w14:textId="77777777" w:rsidR="00890478" w:rsidRPr="0050101C" w:rsidRDefault="00890478" w:rsidP="00890478">
            <w:pPr>
              <w:rPr>
                <w:sz w:val="22"/>
                <w:szCs w:val="22"/>
              </w:rPr>
            </w:pPr>
            <w:r w:rsidRPr="0050101C">
              <w:rPr>
                <w:sz w:val="22"/>
                <w:szCs w:val="22"/>
              </w:rPr>
              <w:t>Ratu rumba pusfabrikātā.</w:t>
            </w:r>
          </w:p>
          <w:p w14:paraId="28A126C8" w14:textId="77777777" w:rsidR="00890478" w:rsidRPr="0050101C" w:rsidRDefault="00890478" w:rsidP="00890478">
            <w:pPr>
              <w:jc w:val="right"/>
              <w:rPr>
                <w:i/>
                <w:sz w:val="22"/>
                <w:szCs w:val="22"/>
              </w:rPr>
            </w:pPr>
            <w:r w:rsidRPr="0050101C">
              <w:rPr>
                <w:i/>
                <w:sz w:val="22"/>
                <w:szCs w:val="22"/>
              </w:rPr>
              <w:t>SM</w:t>
            </w:r>
            <w:proofErr w:type="gramStart"/>
            <w:r w:rsidRPr="0050101C">
              <w:rPr>
                <w:i/>
                <w:sz w:val="22"/>
                <w:szCs w:val="22"/>
              </w:rPr>
              <w:t xml:space="preserve">  </w:t>
            </w:r>
            <w:proofErr w:type="gramEnd"/>
            <w:r w:rsidRPr="0050101C">
              <w:rPr>
                <w:i/>
                <w:sz w:val="22"/>
                <w:szCs w:val="22"/>
              </w:rPr>
              <w:t>5034</w:t>
            </w:r>
          </w:p>
        </w:tc>
      </w:tr>
      <w:tr w:rsidR="00890478" w:rsidRPr="0050101C" w14:paraId="328DEBBC" w14:textId="77777777" w:rsidTr="006B54A2">
        <w:tc>
          <w:tcPr>
            <w:tcW w:w="1727" w:type="dxa"/>
            <w:gridSpan w:val="4"/>
            <w:shd w:val="clear" w:color="auto" w:fill="auto"/>
          </w:tcPr>
          <w:p w14:paraId="0DED9FA2" w14:textId="77777777" w:rsidR="00890478" w:rsidRPr="0050101C" w:rsidRDefault="00890478" w:rsidP="00890478">
            <w:pPr>
              <w:suppressAutoHyphens/>
              <w:rPr>
                <w:b/>
                <w:sz w:val="22"/>
                <w:szCs w:val="22"/>
                <w:lang w:eastAsia="ar-SA"/>
              </w:rPr>
            </w:pPr>
            <w:r w:rsidRPr="0050101C">
              <w:rPr>
                <w:b/>
                <w:sz w:val="22"/>
                <w:szCs w:val="22"/>
                <w:lang w:eastAsia="ar-SA"/>
              </w:rPr>
              <w:t>Priekšmets</w:t>
            </w:r>
          </w:p>
        </w:tc>
        <w:tc>
          <w:tcPr>
            <w:tcW w:w="7610" w:type="dxa"/>
            <w:gridSpan w:val="3"/>
            <w:shd w:val="clear" w:color="auto" w:fill="auto"/>
          </w:tcPr>
          <w:p w14:paraId="7011B682" w14:textId="77777777" w:rsidR="00890478" w:rsidRPr="0050101C" w:rsidRDefault="00890478" w:rsidP="00890478">
            <w:pPr>
              <w:rPr>
                <w:sz w:val="22"/>
                <w:szCs w:val="22"/>
              </w:rPr>
            </w:pPr>
            <w:r w:rsidRPr="0050101C">
              <w:rPr>
                <w:sz w:val="22"/>
                <w:szCs w:val="22"/>
              </w:rPr>
              <w:t xml:space="preserve">Vērpjamais ratiņš, gatavots ap 1880. </w:t>
            </w:r>
          </w:p>
          <w:p w14:paraId="72937CF4" w14:textId="77777777" w:rsidR="00890478" w:rsidRPr="0050101C" w:rsidRDefault="00890478" w:rsidP="00890478">
            <w:pPr>
              <w:jc w:val="right"/>
              <w:rPr>
                <w:i/>
                <w:sz w:val="22"/>
                <w:szCs w:val="22"/>
              </w:rPr>
            </w:pPr>
            <w:r w:rsidRPr="0050101C">
              <w:rPr>
                <w:i/>
                <w:sz w:val="22"/>
                <w:szCs w:val="22"/>
              </w:rPr>
              <w:t>Rata diametrs 37,5, pēdas garums 37, 5</w:t>
            </w:r>
          </w:p>
          <w:p w14:paraId="1F2D93DB" w14:textId="77777777" w:rsidR="00890478" w:rsidRPr="0050101C" w:rsidRDefault="00890478" w:rsidP="00890478">
            <w:pPr>
              <w:jc w:val="right"/>
              <w:rPr>
                <w:i/>
                <w:sz w:val="22"/>
                <w:szCs w:val="22"/>
              </w:rPr>
            </w:pPr>
            <w:r w:rsidRPr="0050101C">
              <w:rPr>
                <w:i/>
                <w:sz w:val="22"/>
                <w:szCs w:val="22"/>
              </w:rPr>
              <w:t>SM 5652</w:t>
            </w:r>
          </w:p>
        </w:tc>
      </w:tr>
      <w:tr w:rsidR="00890478" w:rsidRPr="0050101C" w14:paraId="43464392" w14:textId="77777777" w:rsidTr="006B54A2">
        <w:tc>
          <w:tcPr>
            <w:tcW w:w="1727" w:type="dxa"/>
            <w:gridSpan w:val="4"/>
            <w:shd w:val="clear" w:color="auto" w:fill="auto"/>
          </w:tcPr>
          <w:p w14:paraId="09996776" w14:textId="77777777" w:rsidR="00890478" w:rsidRPr="0050101C" w:rsidRDefault="00890478" w:rsidP="00890478">
            <w:pPr>
              <w:suppressAutoHyphens/>
              <w:rPr>
                <w:b/>
                <w:sz w:val="22"/>
                <w:szCs w:val="22"/>
                <w:lang w:eastAsia="ar-SA"/>
              </w:rPr>
            </w:pPr>
            <w:r w:rsidRPr="0050101C">
              <w:rPr>
                <w:b/>
                <w:sz w:val="22"/>
                <w:szCs w:val="22"/>
                <w:lang w:eastAsia="ar-SA"/>
              </w:rPr>
              <w:t>Priekšmets</w:t>
            </w:r>
          </w:p>
        </w:tc>
        <w:tc>
          <w:tcPr>
            <w:tcW w:w="7610" w:type="dxa"/>
            <w:gridSpan w:val="3"/>
            <w:shd w:val="clear" w:color="auto" w:fill="auto"/>
          </w:tcPr>
          <w:p w14:paraId="5D22DD60" w14:textId="77777777" w:rsidR="00890478" w:rsidRPr="0050101C" w:rsidRDefault="00890478" w:rsidP="00890478">
            <w:pPr>
              <w:rPr>
                <w:sz w:val="22"/>
                <w:szCs w:val="22"/>
              </w:rPr>
            </w:pPr>
            <w:r w:rsidRPr="0050101C">
              <w:rPr>
                <w:sz w:val="22"/>
                <w:szCs w:val="22"/>
              </w:rPr>
              <w:t>Galdauti 9 gab.</w:t>
            </w:r>
          </w:p>
          <w:p w14:paraId="1D939EF8" w14:textId="77777777" w:rsidR="00890478" w:rsidRPr="0050101C" w:rsidRDefault="00890478" w:rsidP="00890478">
            <w:pPr>
              <w:jc w:val="right"/>
              <w:rPr>
                <w:i/>
                <w:sz w:val="22"/>
                <w:szCs w:val="22"/>
              </w:rPr>
            </w:pPr>
            <w:r w:rsidRPr="0050101C">
              <w:rPr>
                <w:i/>
                <w:sz w:val="22"/>
                <w:szCs w:val="22"/>
              </w:rPr>
              <w:t>SM 6112; SM 6117; TMR 11367; TMR 15867; TMR 15868; TMR 21915; TMR 23033;</w:t>
            </w:r>
            <w:proofErr w:type="gramStart"/>
            <w:r w:rsidRPr="0050101C">
              <w:rPr>
                <w:i/>
                <w:sz w:val="22"/>
                <w:szCs w:val="22"/>
              </w:rPr>
              <w:t xml:space="preserve">  </w:t>
            </w:r>
            <w:proofErr w:type="gramEnd"/>
            <w:r w:rsidRPr="0050101C">
              <w:rPr>
                <w:i/>
                <w:sz w:val="22"/>
                <w:szCs w:val="22"/>
              </w:rPr>
              <w:t>TMR 23872 ; TMR 26486</w:t>
            </w:r>
          </w:p>
        </w:tc>
      </w:tr>
      <w:tr w:rsidR="00890478" w:rsidRPr="0050101C" w14:paraId="3D2416C4" w14:textId="77777777" w:rsidTr="006B54A2">
        <w:tc>
          <w:tcPr>
            <w:tcW w:w="1727" w:type="dxa"/>
            <w:gridSpan w:val="4"/>
            <w:shd w:val="clear" w:color="auto" w:fill="auto"/>
          </w:tcPr>
          <w:p w14:paraId="799B09B5" w14:textId="77777777" w:rsidR="00890478" w:rsidRPr="0050101C" w:rsidRDefault="00890478" w:rsidP="00890478">
            <w:pPr>
              <w:suppressAutoHyphens/>
              <w:rPr>
                <w:b/>
                <w:sz w:val="22"/>
                <w:szCs w:val="22"/>
                <w:lang w:eastAsia="ar-SA"/>
              </w:rPr>
            </w:pPr>
            <w:r w:rsidRPr="0050101C">
              <w:rPr>
                <w:b/>
                <w:sz w:val="22"/>
                <w:szCs w:val="22"/>
                <w:lang w:eastAsia="ar-SA"/>
              </w:rPr>
              <w:t>Priekšmets</w:t>
            </w:r>
          </w:p>
        </w:tc>
        <w:tc>
          <w:tcPr>
            <w:tcW w:w="7610" w:type="dxa"/>
            <w:gridSpan w:val="3"/>
            <w:shd w:val="clear" w:color="auto" w:fill="auto"/>
          </w:tcPr>
          <w:p w14:paraId="4BD06482" w14:textId="77777777" w:rsidR="00890478" w:rsidRPr="0050101C" w:rsidRDefault="00890478" w:rsidP="00890478">
            <w:pPr>
              <w:rPr>
                <w:sz w:val="22"/>
                <w:szCs w:val="22"/>
              </w:rPr>
            </w:pPr>
            <w:r w:rsidRPr="0050101C">
              <w:rPr>
                <w:sz w:val="22"/>
                <w:szCs w:val="22"/>
              </w:rPr>
              <w:t>Nebalināts linu audums dreļļu rakstā.</w:t>
            </w:r>
          </w:p>
          <w:p w14:paraId="14AC9D88" w14:textId="77777777" w:rsidR="00890478" w:rsidRPr="0050101C" w:rsidRDefault="00890478" w:rsidP="00890478">
            <w:pPr>
              <w:rPr>
                <w:i/>
                <w:sz w:val="22"/>
                <w:szCs w:val="22"/>
              </w:rPr>
            </w:pPr>
            <w:r w:rsidRPr="0050101C">
              <w:rPr>
                <w:i/>
                <w:sz w:val="22"/>
                <w:szCs w:val="22"/>
              </w:rPr>
              <w:t xml:space="preserve">                                                                                                    TMR 21745</w:t>
            </w:r>
          </w:p>
        </w:tc>
      </w:tr>
      <w:tr w:rsidR="00890478" w:rsidRPr="0050101C" w14:paraId="7A66B626" w14:textId="77777777" w:rsidTr="006B54A2">
        <w:tc>
          <w:tcPr>
            <w:tcW w:w="1727" w:type="dxa"/>
            <w:gridSpan w:val="4"/>
            <w:shd w:val="clear" w:color="auto" w:fill="auto"/>
          </w:tcPr>
          <w:p w14:paraId="2C8A2510" w14:textId="77777777" w:rsidR="00890478" w:rsidRPr="0050101C" w:rsidRDefault="00890478" w:rsidP="00890478">
            <w:pPr>
              <w:suppressAutoHyphens/>
              <w:rPr>
                <w:b/>
                <w:sz w:val="22"/>
                <w:szCs w:val="22"/>
                <w:lang w:eastAsia="ar-SA"/>
              </w:rPr>
            </w:pPr>
            <w:r w:rsidRPr="0050101C">
              <w:rPr>
                <w:b/>
                <w:sz w:val="22"/>
                <w:szCs w:val="22"/>
                <w:lang w:eastAsia="ar-SA"/>
              </w:rPr>
              <w:t>Priekšmets</w:t>
            </w:r>
          </w:p>
        </w:tc>
        <w:tc>
          <w:tcPr>
            <w:tcW w:w="7610" w:type="dxa"/>
            <w:gridSpan w:val="3"/>
            <w:shd w:val="clear" w:color="auto" w:fill="auto"/>
          </w:tcPr>
          <w:p w14:paraId="4ABC91B5" w14:textId="77777777" w:rsidR="00890478" w:rsidRPr="0050101C" w:rsidRDefault="00890478" w:rsidP="00890478">
            <w:pPr>
              <w:rPr>
                <w:sz w:val="22"/>
                <w:szCs w:val="22"/>
              </w:rPr>
            </w:pPr>
            <w:r w:rsidRPr="0050101C">
              <w:rPr>
                <w:sz w:val="22"/>
                <w:szCs w:val="22"/>
              </w:rPr>
              <w:t>Dvielis 8 gab.</w:t>
            </w:r>
          </w:p>
          <w:p w14:paraId="3F2E9DC0" w14:textId="77777777" w:rsidR="00890478" w:rsidRPr="0050101C" w:rsidRDefault="00890478" w:rsidP="00890478">
            <w:pPr>
              <w:jc w:val="right"/>
              <w:rPr>
                <w:i/>
                <w:sz w:val="22"/>
                <w:szCs w:val="22"/>
              </w:rPr>
            </w:pPr>
            <w:r w:rsidRPr="0050101C">
              <w:rPr>
                <w:i/>
                <w:sz w:val="22"/>
                <w:szCs w:val="22"/>
              </w:rPr>
              <w:t>SM 5577; SM 5672; SM 6110; SM 6111; SM 7548; TMR 20376; TMR 21023; TMR 22472</w:t>
            </w:r>
          </w:p>
        </w:tc>
      </w:tr>
      <w:tr w:rsidR="00890478" w:rsidRPr="0050101C" w14:paraId="005762CF" w14:textId="77777777" w:rsidTr="006B54A2">
        <w:tc>
          <w:tcPr>
            <w:tcW w:w="1727" w:type="dxa"/>
            <w:gridSpan w:val="4"/>
            <w:shd w:val="clear" w:color="auto" w:fill="auto"/>
          </w:tcPr>
          <w:p w14:paraId="5166C31E" w14:textId="77777777" w:rsidR="00890478" w:rsidRPr="0050101C" w:rsidRDefault="00890478" w:rsidP="00890478">
            <w:pPr>
              <w:suppressAutoHyphens/>
              <w:rPr>
                <w:b/>
                <w:sz w:val="22"/>
                <w:szCs w:val="22"/>
                <w:lang w:eastAsia="ar-SA"/>
              </w:rPr>
            </w:pPr>
            <w:r w:rsidRPr="0050101C">
              <w:rPr>
                <w:b/>
                <w:sz w:val="22"/>
                <w:szCs w:val="22"/>
                <w:lang w:eastAsia="ar-SA"/>
              </w:rPr>
              <w:t>Priekšmets</w:t>
            </w:r>
          </w:p>
        </w:tc>
        <w:tc>
          <w:tcPr>
            <w:tcW w:w="7610" w:type="dxa"/>
            <w:gridSpan w:val="3"/>
            <w:shd w:val="clear" w:color="auto" w:fill="auto"/>
          </w:tcPr>
          <w:p w14:paraId="6E5844B7" w14:textId="0ABE9A98" w:rsidR="00890478" w:rsidRPr="0050101C" w:rsidRDefault="00890478" w:rsidP="006B54A2">
            <w:pPr>
              <w:ind w:firstLine="6"/>
              <w:rPr>
                <w:sz w:val="22"/>
                <w:szCs w:val="22"/>
              </w:rPr>
            </w:pPr>
            <w:r w:rsidRPr="0050101C">
              <w:rPr>
                <w:sz w:val="22"/>
                <w:szCs w:val="22"/>
              </w:rPr>
              <w:t>Segas ( 9 gab.)</w:t>
            </w:r>
          </w:p>
          <w:p w14:paraId="4B51131F" w14:textId="77777777" w:rsidR="00890478" w:rsidRPr="0050101C" w:rsidRDefault="00890478" w:rsidP="006B54A2">
            <w:pPr>
              <w:ind w:firstLine="6"/>
              <w:jc w:val="right"/>
              <w:rPr>
                <w:sz w:val="22"/>
                <w:szCs w:val="22"/>
              </w:rPr>
            </w:pPr>
            <w:r w:rsidRPr="0050101C">
              <w:rPr>
                <w:i/>
                <w:sz w:val="22"/>
                <w:szCs w:val="22"/>
              </w:rPr>
              <w:t>SM 1132; TMR 19965; SM</w:t>
            </w:r>
            <w:proofErr w:type="gramStart"/>
            <w:r w:rsidRPr="0050101C">
              <w:rPr>
                <w:i/>
                <w:sz w:val="22"/>
                <w:szCs w:val="22"/>
              </w:rPr>
              <w:t xml:space="preserve">  </w:t>
            </w:r>
            <w:proofErr w:type="gramEnd"/>
            <w:r w:rsidRPr="0050101C">
              <w:rPr>
                <w:i/>
                <w:sz w:val="22"/>
                <w:szCs w:val="22"/>
              </w:rPr>
              <w:t>4335;  SM  4336; TMR 14287: 1; TMR 17442; TMR 21642; TMR 21667; TMR 22436</w:t>
            </w:r>
          </w:p>
        </w:tc>
      </w:tr>
      <w:tr w:rsidR="00890478" w:rsidRPr="0050101C" w14:paraId="308602DC" w14:textId="77777777" w:rsidTr="006B54A2">
        <w:tc>
          <w:tcPr>
            <w:tcW w:w="1727" w:type="dxa"/>
            <w:gridSpan w:val="4"/>
            <w:shd w:val="clear" w:color="auto" w:fill="auto"/>
          </w:tcPr>
          <w:p w14:paraId="33764ACF" w14:textId="77777777" w:rsidR="00890478" w:rsidRPr="0050101C" w:rsidRDefault="00890478" w:rsidP="00890478">
            <w:pPr>
              <w:suppressAutoHyphens/>
              <w:rPr>
                <w:b/>
                <w:sz w:val="22"/>
                <w:szCs w:val="22"/>
                <w:lang w:eastAsia="ar-SA"/>
              </w:rPr>
            </w:pPr>
            <w:r w:rsidRPr="0050101C">
              <w:rPr>
                <w:b/>
                <w:sz w:val="22"/>
                <w:szCs w:val="22"/>
                <w:lang w:eastAsia="ar-SA"/>
              </w:rPr>
              <w:t>Priekšmets</w:t>
            </w:r>
          </w:p>
        </w:tc>
        <w:tc>
          <w:tcPr>
            <w:tcW w:w="7610" w:type="dxa"/>
            <w:gridSpan w:val="3"/>
            <w:shd w:val="clear" w:color="auto" w:fill="auto"/>
          </w:tcPr>
          <w:p w14:paraId="5C20B619" w14:textId="77777777" w:rsidR="00890478" w:rsidRPr="0050101C" w:rsidRDefault="00890478" w:rsidP="00890478">
            <w:pPr>
              <w:ind w:hanging="360"/>
              <w:rPr>
                <w:sz w:val="22"/>
                <w:szCs w:val="22"/>
              </w:rPr>
            </w:pPr>
            <w:r w:rsidRPr="0050101C">
              <w:rPr>
                <w:sz w:val="22"/>
                <w:szCs w:val="22"/>
              </w:rPr>
              <w:t>Pā</w:t>
            </w:r>
            <w:proofErr w:type="gramStart"/>
            <w:r w:rsidRPr="0050101C">
              <w:rPr>
                <w:sz w:val="22"/>
                <w:szCs w:val="22"/>
              </w:rPr>
              <w:t xml:space="preserve">  </w:t>
            </w:r>
            <w:proofErr w:type="gramEnd"/>
            <w:r w:rsidRPr="0050101C">
              <w:rPr>
                <w:sz w:val="22"/>
                <w:szCs w:val="22"/>
              </w:rPr>
              <w:t xml:space="preserve">Pārklājs, balta linu auduma. Darinājusi Bērziņa A., Turaidas pag. „Vecteičos”, 19. gs. vidū. </w:t>
            </w:r>
          </w:p>
          <w:p w14:paraId="6DF6CF92" w14:textId="77777777" w:rsidR="00890478" w:rsidRPr="0050101C" w:rsidRDefault="00890478" w:rsidP="00890478">
            <w:pPr>
              <w:ind w:hanging="360"/>
              <w:jc w:val="right"/>
              <w:rPr>
                <w:i/>
                <w:sz w:val="22"/>
                <w:szCs w:val="22"/>
              </w:rPr>
            </w:pPr>
            <w:r w:rsidRPr="0050101C">
              <w:rPr>
                <w:i/>
                <w:sz w:val="22"/>
                <w:szCs w:val="22"/>
              </w:rPr>
              <w:t>TMR 4910</w:t>
            </w:r>
          </w:p>
        </w:tc>
      </w:tr>
      <w:tr w:rsidR="00890478" w:rsidRPr="0050101C" w14:paraId="2838E9EA" w14:textId="77777777" w:rsidTr="006B54A2">
        <w:tc>
          <w:tcPr>
            <w:tcW w:w="1727" w:type="dxa"/>
            <w:gridSpan w:val="4"/>
            <w:shd w:val="clear" w:color="auto" w:fill="auto"/>
          </w:tcPr>
          <w:p w14:paraId="20287E47" w14:textId="77777777" w:rsidR="00890478" w:rsidRPr="0050101C" w:rsidRDefault="00890478" w:rsidP="00890478">
            <w:pPr>
              <w:suppressAutoHyphens/>
              <w:rPr>
                <w:b/>
                <w:sz w:val="22"/>
                <w:szCs w:val="22"/>
                <w:lang w:eastAsia="ar-SA"/>
              </w:rPr>
            </w:pPr>
            <w:r w:rsidRPr="0050101C">
              <w:rPr>
                <w:b/>
                <w:sz w:val="22"/>
                <w:szCs w:val="22"/>
                <w:lang w:eastAsia="ar-SA"/>
              </w:rPr>
              <w:t>Priekšmets</w:t>
            </w:r>
          </w:p>
        </w:tc>
        <w:tc>
          <w:tcPr>
            <w:tcW w:w="7610" w:type="dxa"/>
            <w:gridSpan w:val="3"/>
            <w:shd w:val="clear" w:color="auto" w:fill="auto"/>
          </w:tcPr>
          <w:p w14:paraId="4C8120CA" w14:textId="77777777" w:rsidR="00890478" w:rsidRPr="0050101C" w:rsidRDefault="00890478" w:rsidP="00890478">
            <w:pPr>
              <w:ind w:hanging="360"/>
              <w:rPr>
                <w:sz w:val="22"/>
                <w:szCs w:val="22"/>
              </w:rPr>
            </w:pPr>
            <w:r w:rsidRPr="0050101C">
              <w:rPr>
                <w:sz w:val="22"/>
                <w:szCs w:val="22"/>
              </w:rPr>
              <w:t>K</w:t>
            </w:r>
            <w:proofErr w:type="gramStart"/>
            <w:r w:rsidRPr="0050101C">
              <w:rPr>
                <w:sz w:val="22"/>
                <w:szCs w:val="22"/>
              </w:rPr>
              <w:t xml:space="preserve">   </w:t>
            </w:r>
            <w:proofErr w:type="gramEnd"/>
            <w:r w:rsidRPr="0050101C">
              <w:rPr>
                <w:sz w:val="22"/>
                <w:szCs w:val="22"/>
              </w:rPr>
              <w:t>Krekls no Krimuldas pag. „Zemzariem”. Linu, mājās austs un šūts no nebalināta auduma.</w:t>
            </w:r>
          </w:p>
          <w:p w14:paraId="10D3CBAA" w14:textId="77777777" w:rsidR="00890478" w:rsidRPr="0050101C" w:rsidRDefault="00890478" w:rsidP="00890478">
            <w:pPr>
              <w:jc w:val="right"/>
              <w:rPr>
                <w:sz w:val="22"/>
                <w:szCs w:val="22"/>
              </w:rPr>
            </w:pPr>
            <w:r w:rsidRPr="0050101C">
              <w:rPr>
                <w:i/>
                <w:sz w:val="22"/>
                <w:szCs w:val="22"/>
              </w:rPr>
              <w:t>TMR 2177?  vai 2777</w:t>
            </w:r>
          </w:p>
        </w:tc>
      </w:tr>
      <w:tr w:rsidR="00890478" w:rsidRPr="0050101C" w14:paraId="55DF3B3F" w14:textId="77777777" w:rsidTr="006B54A2">
        <w:tc>
          <w:tcPr>
            <w:tcW w:w="1727" w:type="dxa"/>
            <w:gridSpan w:val="4"/>
            <w:shd w:val="clear" w:color="auto" w:fill="auto"/>
          </w:tcPr>
          <w:p w14:paraId="2A726F7B" w14:textId="77777777" w:rsidR="00890478" w:rsidRPr="0050101C" w:rsidRDefault="00890478" w:rsidP="00890478">
            <w:pPr>
              <w:suppressAutoHyphens/>
              <w:rPr>
                <w:b/>
                <w:sz w:val="22"/>
                <w:szCs w:val="22"/>
                <w:lang w:eastAsia="ar-SA"/>
              </w:rPr>
            </w:pPr>
            <w:r w:rsidRPr="0050101C">
              <w:rPr>
                <w:b/>
                <w:sz w:val="22"/>
                <w:szCs w:val="22"/>
                <w:lang w:eastAsia="ar-SA"/>
              </w:rPr>
              <w:t>Priekšmets</w:t>
            </w:r>
          </w:p>
        </w:tc>
        <w:tc>
          <w:tcPr>
            <w:tcW w:w="7610" w:type="dxa"/>
            <w:gridSpan w:val="3"/>
            <w:shd w:val="clear" w:color="auto" w:fill="auto"/>
          </w:tcPr>
          <w:p w14:paraId="032B8160" w14:textId="77777777" w:rsidR="00890478" w:rsidRPr="0050101C" w:rsidRDefault="00890478" w:rsidP="00890478">
            <w:pPr>
              <w:ind w:hanging="360"/>
              <w:rPr>
                <w:sz w:val="22"/>
                <w:szCs w:val="22"/>
              </w:rPr>
            </w:pPr>
            <w:r w:rsidRPr="0050101C">
              <w:rPr>
                <w:sz w:val="22"/>
                <w:szCs w:val="22"/>
              </w:rPr>
              <w:t>D</w:t>
            </w:r>
            <w:proofErr w:type="gramStart"/>
            <w:r w:rsidRPr="0050101C">
              <w:rPr>
                <w:sz w:val="22"/>
                <w:szCs w:val="22"/>
              </w:rPr>
              <w:t xml:space="preserve">   </w:t>
            </w:r>
            <w:proofErr w:type="gramEnd"/>
            <w:r w:rsidRPr="0050101C">
              <w:rPr>
                <w:sz w:val="22"/>
                <w:szCs w:val="22"/>
              </w:rPr>
              <w:t>Darba bikses, linu</w:t>
            </w:r>
          </w:p>
          <w:p w14:paraId="370F027D" w14:textId="77777777" w:rsidR="00890478" w:rsidRPr="0050101C" w:rsidRDefault="00890478" w:rsidP="00890478">
            <w:pPr>
              <w:ind w:hanging="360"/>
              <w:jc w:val="right"/>
              <w:rPr>
                <w:sz w:val="22"/>
                <w:szCs w:val="22"/>
              </w:rPr>
            </w:pPr>
            <w:r w:rsidRPr="0050101C">
              <w:rPr>
                <w:sz w:val="22"/>
                <w:szCs w:val="22"/>
              </w:rPr>
              <w:t xml:space="preserve">  </w:t>
            </w:r>
            <w:r w:rsidRPr="0050101C">
              <w:rPr>
                <w:i/>
                <w:sz w:val="22"/>
                <w:szCs w:val="22"/>
              </w:rPr>
              <w:t>SM 2778</w:t>
            </w:r>
            <w:r w:rsidRPr="0050101C">
              <w:rPr>
                <w:sz w:val="22"/>
                <w:szCs w:val="22"/>
              </w:rPr>
              <w:t xml:space="preserve"> </w:t>
            </w:r>
          </w:p>
        </w:tc>
      </w:tr>
      <w:tr w:rsidR="00890478" w:rsidRPr="0050101C" w14:paraId="274D308D" w14:textId="77777777" w:rsidTr="006B54A2">
        <w:tc>
          <w:tcPr>
            <w:tcW w:w="1727" w:type="dxa"/>
            <w:gridSpan w:val="4"/>
            <w:shd w:val="clear" w:color="auto" w:fill="auto"/>
          </w:tcPr>
          <w:p w14:paraId="6FF0B574" w14:textId="77777777" w:rsidR="00890478" w:rsidRPr="0050101C" w:rsidRDefault="00890478" w:rsidP="00890478">
            <w:pPr>
              <w:suppressAutoHyphens/>
              <w:rPr>
                <w:b/>
                <w:sz w:val="22"/>
                <w:szCs w:val="22"/>
                <w:lang w:eastAsia="ar-SA"/>
              </w:rPr>
            </w:pPr>
            <w:r w:rsidRPr="0050101C">
              <w:rPr>
                <w:b/>
                <w:sz w:val="22"/>
                <w:szCs w:val="22"/>
                <w:lang w:eastAsia="ar-SA"/>
              </w:rPr>
              <w:lastRenderedPageBreak/>
              <w:t>Attēls, kopija</w:t>
            </w:r>
          </w:p>
        </w:tc>
        <w:tc>
          <w:tcPr>
            <w:tcW w:w="7610" w:type="dxa"/>
            <w:gridSpan w:val="3"/>
            <w:shd w:val="clear" w:color="auto" w:fill="auto"/>
          </w:tcPr>
          <w:p w14:paraId="006E0D9E" w14:textId="77777777" w:rsidR="00890478" w:rsidRPr="0050101C" w:rsidRDefault="00890478" w:rsidP="00890478">
            <w:pPr>
              <w:spacing w:after="160" w:line="259" w:lineRule="auto"/>
              <w:ind w:left="-142" w:firstLine="180"/>
              <w:contextualSpacing/>
              <w:rPr>
                <w:sz w:val="22"/>
                <w:szCs w:val="22"/>
              </w:rPr>
            </w:pPr>
            <w:r w:rsidRPr="0050101C">
              <w:rPr>
                <w:sz w:val="22"/>
                <w:szCs w:val="22"/>
              </w:rPr>
              <w:t xml:space="preserve">Kulšanas talka Umurgas mācītājmuižā.. Ap 1907. </w:t>
            </w:r>
          </w:p>
          <w:p w14:paraId="190D1E39" w14:textId="77777777" w:rsidR="00890478" w:rsidRPr="0050101C" w:rsidRDefault="00890478" w:rsidP="00890478">
            <w:pPr>
              <w:spacing w:after="160" w:line="259" w:lineRule="auto"/>
              <w:ind w:left="-142" w:firstLine="180"/>
              <w:contextualSpacing/>
              <w:jc w:val="right"/>
              <w:rPr>
                <w:sz w:val="22"/>
                <w:szCs w:val="22"/>
              </w:rPr>
            </w:pPr>
            <w:r w:rsidRPr="0050101C">
              <w:rPr>
                <w:sz w:val="22"/>
                <w:szCs w:val="22"/>
              </w:rPr>
              <w:t>LNVM VF 2602</w:t>
            </w:r>
          </w:p>
        </w:tc>
      </w:tr>
      <w:tr w:rsidR="00890478" w:rsidRPr="0050101C" w14:paraId="45293924" w14:textId="77777777" w:rsidTr="006B54A2">
        <w:tc>
          <w:tcPr>
            <w:tcW w:w="1727" w:type="dxa"/>
            <w:gridSpan w:val="4"/>
            <w:shd w:val="clear" w:color="auto" w:fill="auto"/>
          </w:tcPr>
          <w:p w14:paraId="574C46E8" w14:textId="77777777" w:rsidR="00890478" w:rsidRPr="0050101C" w:rsidRDefault="00890478" w:rsidP="00890478">
            <w:pPr>
              <w:suppressAutoHyphens/>
              <w:rPr>
                <w:b/>
                <w:sz w:val="22"/>
                <w:szCs w:val="22"/>
                <w:lang w:eastAsia="ar-SA"/>
              </w:rPr>
            </w:pPr>
            <w:r w:rsidRPr="0050101C">
              <w:rPr>
                <w:b/>
                <w:sz w:val="22"/>
                <w:szCs w:val="22"/>
                <w:lang w:eastAsia="ar-SA"/>
              </w:rPr>
              <w:t>Attēls, kopija</w:t>
            </w:r>
          </w:p>
        </w:tc>
        <w:tc>
          <w:tcPr>
            <w:tcW w:w="7610" w:type="dxa"/>
            <w:gridSpan w:val="3"/>
            <w:shd w:val="clear" w:color="auto" w:fill="auto"/>
          </w:tcPr>
          <w:p w14:paraId="244924E3" w14:textId="77777777" w:rsidR="00890478" w:rsidRPr="0050101C" w:rsidRDefault="00890478" w:rsidP="00890478">
            <w:pPr>
              <w:spacing w:after="160" w:line="259" w:lineRule="auto"/>
              <w:ind w:left="-142" w:firstLine="180"/>
              <w:contextualSpacing/>
              <w:rPr>
                <w:sz w:val="22"/>
                <w:szCs w:val="22"/>
              </w:rPr>
            </w:pPr>
            <w:r w:rsidRPr="0050101C">
              <w:rPr>
                <w:sz w:val="22"/>
                <w:szCs w:val="22"/>
              </w:rPr>
              <w:t>Kulšanas darbi Mazsalacas muižā. Pirms 1905</w:t>
            </w:r>
          </w:p>
          <w:p w14:paraId="2518D828" w14:textId="77777777" w:rsidR="00890478" w:rsidRPr="0050101C" w:rsidRDefault="00890478" w:rsidP="00890478">
            <w:pPr>
              <w:spacing w:after="160" w:line="259" w:lineRule="auto"/>
              <w:ind w:left="-142" w:firstLine="180"/>
              <w:contextualSpacing/>
              <w:jc w:val="right"/>
              <w:rPr>
                <w:sz w:val="22"/>
                <w:szCs w:val="22"/>
              </w:rPr>
            </w:pPr>
            <w:r w:rsidRPr="0050101C">
              <w:rPr>
                <w:sz w:val="22"/>
                <w:szCs w:val="22"/>
              </w:rPr>
              <w:t>LNVM VF 2735</w:t>
            </w:r>
          </w:p>
        </w:tc>
      </w:tr>
      <w:tr w:rsidR="00890478" w:rsidRPr="0050101C" w14:paraId="53005904" w14:textId="77777777" w:rsidTr="006B54A2">
        <w:tc>
          <w:tcPr>
            <w:tcW w:w="1727" w:type="dxa"/>
            <w:gridSpan w:val="4"/>
            <w:shd w:val="clear" w:color="auto" w:fill="auto"/>
          </w:tcPr>
          <w:p w14:paraId="59820646" w14:textId="77777777" w:rsidR="00890478" w:rsidRPr="0050101C" w:rsidRDefault="00890478" w:rsidP="00890478">
            <w:pPr>
              <w:suppressAutoHyphens/>
              <w:rPr>
                <w:b/>
                <w:sz w:val="22"/>
                <w:szCs w:val="22"/>
                <w:lang w:eastAsia="ar-SA"/>
              </w:rPr>
            </w:pPr>
            <w:r w:rsidRPr="0050101C">
              <w:rPr>
                <w:b/>
                <w:sz w:val="22"/>
                <w:szCs w:val="22"/>
                <w:lang w:eastAsia="ar-SA"/>
              </w:rPr>
              <w:t>Attēls, kopija</w:t>
            </w:r>
          </w:p>
        </w:tc>
        <w:tc>
          <w:tcPr>
            <w:tcW w:w="7610" w:type="dxa"/>
            <w:gridSpan w:val="3"/>
            <w:shd w:val="clear" w:color="auto" w:fill="auto"/>
          </w:tcPr>
          <w:p w14:paraId="6C37905B" w14:textId="77777777" w:rsidR="00890478" w:rsidRPr="0050101C" w:rsidRDefault="00890478" w:rsidP="00890478">
            <w:pPr>
              <w:spacing w:after="160" w:line="259" w:lineRule="auto"/>
              <w:ind w:left="-142" w:firstLine="180"/>
              <w:contextualSpacing/>
              <w:rPr>
                <w:sz w:val="22"/>
                <w:szCs w:val="22"/>
              </w:rPr>
            </w:pPr>
            <w:r w:rsidRPr="0050101C">
              <w:rPr>
                <w:sz w:val="22"/>
                <w:szCs w:val="22"/>
              </w:rPr>
              <w:t>Linu kulstīšana Ipiķu pagastā</w:t>
            </w:r>
          </w:p>
          <w:p w14:paraId="2AA9E69A" w14:textId="77777777" w:rsidR="00890478" w:rsidRPr="0050101C" w:rsidRDefault="00890478" w:rsidP="00890478">
            <w:pPr>
              <w:spacing w:after="160" w:line="259" w:lineRule="auto"/>
              <w:ind w:left="-142" w:firstLine="180"/>
              <w:contextualSpacing/>
              <w:jc w:val="right"/>
              <w:rPr>
                <w:sz w:val="22"/>
                <w:szCs w:val="22"/>
              </w:rPr>
            </w:pPr>
            <w:r w:rsidRPr="0050101C">
              <w:rPr>
                <w:sz w:val="22"/>
                <w:szCs w:val="22"/>
              </w:rPr>
              <w:t>LNVM VF 2735</w:t>
            </w:r>
          </w:p>
        </w:tc>
      </w:tr>
      <w:tr w:rsidR="00890478" w:rsidRPr="0050101C" w14:paraId="47A0E195" w14:textId="77777777" w:rsidTr="006B54A2">
        <w:tc>
          <w:tcPr>
            <w:tcW w:w="1727" w:type="dxa"/>
            <w:gridSpan w:val="4"/>
            <w:shd w:val="clear" w:color="auto" w:fill="auto"/>
          </w:tcPr>
          <w:p w14:paraId="4F63DBB3" w14:textId="77777777" w:rsidR="00890478" w:rsidRPr="0050101C" w:rsidRDefault="00890478" w:rsidP="00890478">
            <w:pPr>
              <w:suppressAutoHyphens/>
              <w:rPr>
                <w:b/>
                <w:sz w:val="22"/>
                <w:szCs w:val="22"/>
                <w:lang w:eastAsia="ar-SA"/>
              </w:rPr>
            </w:pPr>
            <w:r w:rsidRPr="0050101C">
              <w:rPr>
                <w:b/>
                <w:sz w:val="22"/>
                <w:szCs w:val="22"/>
                <w:lang w:eastAsia="ar-SA"/>
              </w:rPr>
              <w:t>Attēls, kopija</w:t>
            </w:r>
          </w:p>
        </w:tc>
        <w:tc>
          <w:tcPr>
            <w:tcW w:w="7610" w:type="dxa"/>
            <w:gridSpan w:val="3"/>
            <w:shd w:val="clear" w:color="auto" w:fill="auto"/>
          </w:tcPr>
          <w:p w14:paraId="44F0356C" w14:textId="77777777" w:rsidR="00890478" w:rsidRPr="0050101C" w:rsidRDefault="00890478" w:rsidP="00890478">
            <w:pPr>
              <w:spacing w:after="160" w:line="259" w:lineRule="auto"/>
              <w:ind w:left="-142" w:firstLine="180"/>
              <w:contextualSpacing/>
              <w:rPr>
                <w:sz w:val="22"/>
                <w:szCs w:val="22"/>
              </w:rPr>
            </w:pPr>
            <w:r w:rsidRPr="0050101C">
              <w:rPr>
                <w:sz w:val="22"/>
                <w:szCs w:val="22"/>
              </w:rPr>
              <w:t>Siena pļauja Dreiliņu pagastā</w:t>
            </w:r>
          </w:p>
          <w:p w14:paraId="4E3E5071" w14:textId="77777777" w:rsidR="00890478" w:rsidRPr="0050101C" w:rsidRDefault="00890478" w:rsidP="00890478">
            <w:pPr>
              <w:spacing w:after="160" w:line="259" w:lineRule="auto"/>
              <w:ind w:left="-142" w:firstLine="180"/>
              <w:contextualSpacing/>
              <w:jc w:val="right"/>
              <w:rPr>
                <w:sz w:val="22"/>
                <w:szCs w:val="22"/>
              </w:rPr>
            </w:pPr>
            <w:r w:rsidRPr="0050101C">
              <w:rPr>
                <w:sz w:val="22"/>
                <w:szCs w:val="22"/>
              </w:rPr>
              <w:t>LNVM VF 4141</w:t>
            </w:r>
          </w:p>
        </w:tc>
      </w:tr>
      <w:tr w:rsidR="00890478" w:rsidRPr="0050101C" w14:paraId="414ACAA5" w14:textId="77777777" w:rsidTr="006B54A2">
        <w:trPr>
          <w:gridAfter w:val="1"/>
          <w:wAfter w:w="14" w:type="dxa"/>
        </w:trPr>
        <w:tc>
          <w:tcPr>
            <w:tcW w:w="1727" w:type="dxa"/>
            <w:gridSpan w:val="4"/>
          </w:tcPr>
          <w:p w14:paraId="01FAE581" w14:textId="77777777" w:rsidR="00890478" w:rsidRPr="0050101C" w:rsidRDefault="00890478" w:rsidP="00890478">
            <w:pPr>
              <w:rPr>
                <w:b/>
                <w:sz w:val="22"/>
                <w:szCs w:val="22"/>
              </w:rPr>
            </w:pPr>
            <w:r w:rsidRPr="0050101C">
              <w:rPr>
                <w:b/>
                <w:sz w:val="22"/>
                <w:szCs w:val="22"/>
              </w:rPr>
              <w:t>Attēla kopija</w:t>
            </w:r>
          </w:p>
        </w:tc>
        <w:tc>
          <w:tcPr>
            <w:tcW w:w="7596" w:type="dxa"/>
            <w:gridSpan w:val="2"/>
          </w:tcPr>
          <w:p w14:paraId="11432736" w14:textId="77777777" w:rsidR="00890478" w:rsidRPr="0050101C" w:rsidRDefault="00890478" w:rsidP="00890478">
            <w:pPr>
              <w:rPr>
                <w:sz w:val="22"/>
                <w:szCs w:val="22"/>
              </w:rPr>
            </w:pPr>
            <w:r w:rsidRPr="0050101C">
              <w:rPr>
                <w:sz w:val="22"/>
                <w:szCs w:val="22"/>
              </w:rPr>
              <w:t xml:space="preserve">Labības kulšana Siguldas apkārtnē. 1904. </w:t>
            </w:r>
          </w:p>
          <w:p w14:paraId="5843EF93" w14:textId="77777777" w:rsidR="00890478" w:rsidRPr="0050101C" w:rsidRDefault="00890478" w:rsidP="00890478">
            <w:pPr>
              <w:ind w:firstLine="6129"/>
              <w:rPr>
                <w:i/>
                <w:sz w:val="22"/>
                <w:szCs w:val="22"/>
              </w:rPr>
            </w:pPr>
            <w:r w:rsidRPr="0050101C">
              <w:rPr>
                <w:i/>
                <w:sz w:val="22"/>
                <w:szCs w:val="22"/>
              </w:rPr>
              <w:t>SM 1957</w:t>
            </w:r>
          </w:p>
        </w:tc>
      </w:tr>
      <w:tr w:rsidR="00890478" w:rsidRPr="0050101C" w14:paraId="4AAEDD70" w14:textId="77777777" w:rsidTr="006B54A2">
        <w:trPr>
          <w:gridAfter w:val="1"/>
          <w:wAfter w:w="14" w:type="dxa"/>
        </w:trPr>
        <w:tc>
          <w:tcPr>
            <w:tcW w:w="1727" w:type="dxa"/>
            <w:gridSpan w:val="4"/>
          </w:tcPr>
          <w:p w14:paraId="6D4CF986" w14:textId="77777777" w:rsidR="00890478" w:rsidRPr="0050101C" w:rsidRDefault="00890478" w:rsidP="00890478">
            <w:pPr>
              <w:rPr>
                <w:b/>
                <w:sz w:val="22"/>
                <w:szCs w:val="22"/>
              </w:rPr>
            </w:pPr>
            <w:r w:rsidRPr="0050101C">
              <w:rPr>
                <w:b/>
                <w:sz w:val="22"/>
                <w:szCs w:val="22"/>
              </w:rPr>
              <w:t>Teksts, attēls (situācijas atveidojums)</w:t>
            </w:r>
          </w:p>
        </w:tc>
        <w:tc>
          <w:tcPr>
            <w:tcW w:w="7596" w:type="dxa"/>
            <w:gridSpan w:val="2"/>
          </w:tcPr>
          <w:p w14:paraId="3D0D84DD" w14:textId="77777777" w:rsidR="00890478" w:rsidRPr="0050101C" w:rsidRDefault="00890478" w:rsidP="00890478">
            <w:pPr>
              <w:rPr>
                <w:sz w:val="22"/>
                <w:szCs w:val="22"/>
              </w:rPr>
            </w:pPr>
            <w:r w:rsidRPr="0050101C">
              <w:rPr>
                <w:sz w:val="22"/>
                <w:szCs w:val="22"/>
              </w:rPr>
              <w:t xml:space="preserve">Turaidas pagasta „Vildu” saimnieks Mārtiņš </w:t>
            </w:r>
            <w:r w:rsidRPr="0050101C">
              <w:rPr>
                <w:bCs/>
                <w:sz w:val="22"/>
                <w:szCs w:val="22"/>
              </w:rPr>
              <w:t>Kārkliņš</w:t>
            </w:r>
            <w:r w:rsidRPr="0050101C">
              <w:rPr>
                <w:sz w:val="22"/>
                <w:szCs w:val="22"/>
              </w:rPr>
              <w:t xml:space="preserve"> (19. gs. beigas – 1917.) bija pagasta vecākais, izmantoja algotu </w:t>
            </w:r>
            <w:proofErr w:type="gramStart"/>
            <w:r w:rsidRPr="0050101C">
              <w:rPr>
                <w:sz w:val="22"/>
                <w:szCs w:val="22"/>
              </w:rPr>
              <w:t>darba spēku</w:t>
            </w:r>
            <w:proofErr w:type="gramEnd"/>
            <w:r w:rsidRPr="0050101C">
              <w:rPr>
                <w:sz w:val="22"/>
                <w:szCs w:val="22"/>
              </w:rPr>
              <w:t xml:space="preserve">, kā arī centās ieviest racionālākus darba paņēmienus. Ap XX gs. sākumu uzcēla dzīvojamo māju un </w:t>
            </w:r>
            <w:r w:rsidRPr="0050101C">
              <w:rPr>
                <w:bCs/>
                <w:sz w:val="22"/>
                <w:szCs w:val="22"/>
              </w:rPr>
              <w:t>graudu kalti</w:t>
            </w:r>
            <w:r w:rsidRPr="0050101C">
              <w:rPr>
                <w:sz w:val="22"/>
                <w:szCs w:val="22"/>
              </w:rPr>
              <w:t xml:space="preserve"> ar piedarbu[…]. Kaltes piedarbā atradās kuļmašīna ar metāla ģēpeli. Kaltes telpās kaltēja izkultos graudus. Kaltēja arī tām kaimiņu saimniecībām, kuras nekūla rijā. Kalte izmantota graudu kaltēšanai vēl 1950. gados. Kalte „Vildās” bija </w:t>
            </w:r>
            <w:r w:rsidRPr="0050101C">
              <w:rPr>
                <w:bCs/>
                <w:sz w:val="22"/>
                <w:szCs w:val="22"/>
              </w:rPr>
              <w:t>vienīgā kalte</w:t>
            </w:r>
            <w:r w:rsidRPr="0050101C">
              <w:rPr>
                <w:sz w:val="22"/>
                <w:szCs w:val="22"/>
              </w:rPr>
              <w:t xml:space="preserve"> zemnieku saimniecībā Turaidas pagastā. </w:t>
            </w:r>
          </w:p>
        </w:tc>
      </w:tr>
      <w:tr w:rsidR="00890478" w:rsidRPr="0050101C" w14:paraId="0C03707D" w14:textId="77777777" w:rsidTr="006B54A2">
        <w:tc>
          <w:tcPr>
            <w:tcW w:w="1727" w:type="dxa"/>
            <w:gridSpan w:val="4"/>
            <w:shd w:val="clear" w:color="auto" w:fill="auto"/>
          </w:tcPr>
          <w:p w14:paraId="3171F2A5" w14:textId="77777777" w:rsidR="00890478" w:rsidRPr="0050101C" w:rsidRDefault="00890478" w:rsidP="00890478">
            <w:pPr>
              <w:suppressAutoHyphens/>
              <w:rPr>
                <w:b/>
                <w:sz w:val="22"/>
                <w:szCs w:val="22"/>
                <w:lang w:eastAsia="ar-SA"/>
              </w:rPr>
            </w:pPr>
          </w:p>
        </w:tc>
        <w:tc>
          <w:tcPr>
            <w:tcW w:w="7610" w:type="dxa"/>
            <w:gridSpan w:val="3"/>
            <w:shd w:val="clear" w:color="auto" w:fill="auto"/>
          </w:tcPr>
          <w:p w14:paraId="7B767F6D" w14:textId="77777777" w:rsidR="00890478" w:rsidRPr="0050101C" w:rsidRDefault="00890478" w:rsidP="00890478">
            <w:pPr>
              <w:spacing w:after="160" w:line="259" w:lineRule="auto"/>
              <w:ind w:left="-142" w:firstLine="180"/>
              <w:contextualSpacing/>
              <w:rPr>
                <w:sz w:val="22"/>
                <w:szCs w:val="22"/>
              </w:rPr>
            </w:pPr>
          </w:p>
        </w:tc>
      </w:tr>
    </w:tbl>
    <w:p w14:paraId="40F59BC1" w14:textId="4A94AEBD" w:rsidR="005C7DA5" w:rsidRPr="0050101C" w:rsidRDefault="005C7DA5" w:rsidP="005C7DA5">
      <w:pPr>
        <w:jc w:val="center"/>
        <w:rPr>
          <w:b/>
          <w:sz w:val="28"/>
          <w:szCs w:val="28"/>
        </w:rPr>
      </w:pPr>
      <w:r w:rsidRPr="0050101C">
        <w:rPr>
          <w:b/>
          <w:sz w:val="28"/>
          <w:szCs w:val="28"/>
        </w:rPr>
        <w:t>Izvēles tiesības</w:t>
      </w:r>
    </w:p>
    <w:p w14:paraId="7AFF107F" w14:textId="0E2B9447" w:rsidR="00890478" w:rsidRPr="0050101C" w:rsidRDefault="005C7DA5" w:rsidP="00890478">
      <w:pPr>
        <w:rPr>
          <w:b/>
          <w:sz w:val="22"/>
          <w:szCs w:val="22"/>
        </w:rPr>
      </w:pPr>
      <w:r w:rsidRPr="0050101C">
        <w:rPr>
          <w:b/>
          <w:sz w:val="22"/>
          <w:szCs w:val="22"/>
        </w:rPr>
        <w:t>V</w:t>
      </w:r>
      <w:r w:rsidR="00890478" w:rsidRPr="0050101C">
        <w:rPr>
          <w:b/>
          <w:sz w:val="22"/>
          <w:szCs w:val="22"/>
        </w:rPr>
        <w:t>idzemnieks pilsētās un pasaulē</w:t>
      </w:r>
    </w:p>
    <w:p w14:paraId="077EF940" w14:textId="0B3BF4C1" w:rsidR="00890478" w:rsidRPr="0050101C" w:rsidRDefault="00890478" w:rsidP="00890478">
      <w:pPr>
        <w:pStyle w:val="Sarakstarindkopa"/>
        <w:ind w:left="0" w:right="327" w:firstLine="284"/>
        <w:jc w:val="both"/>
        <w:rPr>
          <w:sz w:val="22"/>
          <w:szCs w:val="22"/>
        </w:rPr>
      </w:pPr>
      <w:r w:rsidRPr="0050101C">
        <w:rPr>
          <w:sz w:val="22"/>
          <w:szCs w:val="22"/>
        </w:rPr>
        <w:t xml:space="preserve">Latviešu tauta tiesības brīvi pārvietoties un apmesties uz dzīvi jebkur Krievijas impērijā un arī pasaulē iegūst </w:t>
      </w:r>
      <w:r w:rsidR="0050101C" w:rsidRPr="0050101C">
        <w:rPr>
          <w:sz w:val="22"/>
          <w:szCs w:val="22"/>
        </w:rPr>
        <w:t>19. gadsimta</w:t>
      </w:r>
      <w:r w:rsidRPr="0050101C">
        <w:rPr>
          <w:sz w:val="22"/>
          <w:szCs w:val="22"/>
        </w:rPr>
        <w:t xml:space="preserve"> gaitā un to izmanto dažādi, ceļojot materiālu apsvērumu, sociālpolitisku idejisku vai reliģisku priekšstatu dēļ.</w:t>
      </w:r>
    </w:p>
    <w:p w14:paraId="2D2CC6D8" w14:textId="77777777" w:rsidR="00890478" w:rsidRPr="0050101C" w:rsidRDefault="00890478" w:rsidP="00890478">
      <w:pPr>
        <w:pStyle w:val="Sarakstarindkopa"/>
        <w:ind w:left="0" w:right="327" w:firstLine="284"/>
        <w:jc w:val="both"/>
        <w:rPr>
          <w:sz w:val="22"/>
          <w:szCs w:val="22"/>
        </w:rPr>
      </w:pPr>
      <w:r w:rsidRPr="0050101C">
        <w:rPr>
          <w:sz w:val="22"/>
          <w:szCs w:val="22"/>
        </w:rPr>
        <w:t>Vidzemes guberņā ar likumdošanu 19. gadsimta sešdesmitajos gados tiek atcelti pārvietošanās ierobežojumi zemniekiem un amata ierobežojumi pilsētās – tagad jebkurš drīkst nodarboties ar tirdzniecību un amatniecību. Lauku iedzīvotāji var apmesties jaunajos centros, kas veidojas pie pagastnamiem un dzelzceļa stacijām, mēģināt iekārtoties jau esošajos miestos un mazpilsētās, bet vairums dodas uz</w:t>
      </w:r>
      <w:proofErr w:type="gramStart"/>
      <w:r w:rsidRPr="0050101C">
        <w:rPr>
          <w:sz w:val="22"/>
          <w:szCs w:val="22"/>
        </w:rPr>
        <w:t xml:space="preserve">  </w:t>
      </w:r>
      <w:proofErr w:type="gramEnd"/>
      <w:r w:rsidRPr="0050101C">
        <w:rPr>
          <w:sz w:val="22"/>
          <w:szCs w:val="22"/>
        </w:rPr>
        <w:t>Rīgu, Liepāju, Ventspili vai pat  uz Pēterburgu un citām Krievijas pilsētām, kur papildina strādnieku un mājkalpotāju rindas, kļūst par ierēdņiem, darbojas tirdzniecības un transporta sfērā. Izglītotiem latviešiem nereti vieglāk ir atrasts darbu ārpus Baltijas guberņām, jo te pārāk stipra ir vācbaltu kultūras ietekme.</w:t>
      </w:r>
    </w:p>
    <w:p w14:paraId="29D527F5" w14:textId="77777777" w:rsidR="00890478" w:rsidRPr="0050101C" w:rsidRDefault="00890478" w:rsidP="00890478">
      <w:pPr>
        <w:pStyle w:val="Sarakstarindkopa"/>
        <w:ind w:left="0" w:right="327" w:firstLine="284"/>
        <w:jc w:val="both"/>
        <w:rPr>
          <w:sz w:val="22"/>
          <w:szCs w:val="22"/>
        </w:rPr>
      </w:pPr>
      <w:r w:rsidRPr="0050101C">
        <w:rPr>
          <w:sz w:val="22"/>
          <w:szCs w:val="22"/>
        </w:rPr>
        <w:t>Lai likumīgi aizietu no sava pagasta pavisam, jāizpilda virkne priekšrakstu. Aiziet</w:t>
      </w:r>
      <w:proofErr w:type="gramStart"/>
      <w:r w:rsidRPr="0050101C">
        <w:rPr>
          <w:sz w:val="22"/>
          <w:szCs w:val="22"/>
        </w:rPr>
        <w:t xml:space="preserve">  </w:t>
      </w:r>
      <w:proofErr w:type="gramEnd"/>
      <w:r w:rsidRPr="0050101C">
        <w:rPr>
          <w:sz w:val="22"/>
          <w:szCs w:val="22"/>
        </w:rPr>
        <w:t>var no 21 gada vecuma, ņemot  līdzi ģimenes locekļus, kas jaunāki par 17 gadiem, ja pretendents iesniedzis savā pagastā īpašu apliecību, ka viņš tiks pieņemts jaunajā vietā, ir norēķinājies ar muižu, pagastu, privātajiem kreditoriem, izpildījis visus pienākumus. Kamēr šīs formalitātes nav nokārtotas, zemnieks skaitās piederīgs tam pagastam, kura nodokļu maksātāju sarakstos viņš</w:t>
      </w:r>
      <w:proofErr w:type="gramStart"/>
      <w:r w:rsidRPr="0050101C">
        <w:rPr>
          <w:sz w:val="22"/>
          <w:szCs w:val="22"/>
        </w:rPr>
        <w:t xml:space="preserve">  </w:t>
      </w:r>
      <w:proofErr w:type="gramEnd"/>
      <w:r w:rsidRPr="0050101C">
        <w:rPr>
          <w:sz w:val="22"/>
          <w:szCs w:val="22"/>
        </w:rPr>
        <w:t xml:space="preserve">ierakstīts, kaut jau gadiem dzīvotu citur. 1897. gadā jau puse no pilsētu iedzīvotājiem pieder pie  zemnieku kārtas un lielākoties ir  ienācēji no Latvijas laukiem. Zemnieku skaits Rīgā no 1861. līdz 1897. gadam palielinās gandrīz 15 reižu, un 1897. gadā 47 % rīdzinieku pieder zemnieku kārtai. </w:t>
      </w:r>
    </w:p>
    <w:p w14:paraId="25760D7F" w14:textId="160E9859" w:rsidR="00890478" w:rsidRPr="0050101C" w:rsidRDefault="00890478" w:rsidP="005C7DA5">
      <w:pPr>
        <w:pStyle w:val="Sarakstarindkopa"/>
        <w:ind w:left="0" w:right="327" w:firstLine="284"/>
        <w:jc w:val="both"/>
        <w:rPr>
          <w:sz w:val="22"/>
          <w:szCs w:val="22"/>
        </w:rPr>
      </w:pPr>
      <w:r w:rsidRPr="0050101C">
        <w:rPr>
          <w:sz w:val="22"/>
          <w:szCs w:val="22"/>
        </w:rPr>
        <w:t>Lauku iedzīvotāju aizplūšana uz pilsētām ne vien veicina pilsētu attīstību, bet arī labvēlīgi ietekmē bezzemnieku situāciju, jo, samazinoties darba roku piedāvājums, palielinās kalpu atalgojums. No otras puses, ja aizceļojušie nenokārto savas saistības ar pagastu, nodokļu</w:t>
      </w:r>
      <w:r w:rsidR="005C7DA5" w:rsidRPr="0050101C">
        <w:rPr>
          <w:sz w:val="22"/>
          <w:szCs w:val="22"/>
        </w:rPr>
        <w:t xml:space="preserve"> nasta palicējiem palielinās.  </w:t>
      </w:r>
    </w:p>
    <w:p w14:paraId="48F75CC8" w14:textId="77777777" w:rsidR="00BA4DB5" w:rsidRPr="0050101C" w:rsidRDefault="00BA4DB5" w:rsidP="005C7DA5">
      <w:pPr>
        <w:pStyle w:val="Sarakstarindkopa"/>
        <w:ind w:left="0" w:right="327" w:firstLine="284"/>
        <w:jc w:val="both"/>
        <w:rPr>
          <w:sz w:val="22"/>
          <w:szCs w:val="22"/>
        </w:rPr>
      </w:pPr>
    </w:p>
    <w:tbl>
      <w:tblPr>
        <w:tblW w:w="9498" w:type="dxa"/>
        <w:tblInd w:w="-284" w:type="dxa"/>
        <w:tblLayout w:type="fixed"/>
        <w:tblLook w:val="04A0" w:firstRow="1" w:lastRow="0" w:firstColumn="1" w:lastColumn="0" w:noHBand="0" w:noVBand="1"/>
      </w:tblPr>
      <w:tblGrid>
        <w:gridCol w:w="1701"/>
        <w:gridCol w:w="7797"/>
      </w:tblGrid>
      <w:tr w:rsidR="00890478" w:rsidRPr="0050101C" w14:paraId="62E3C9A2" w14:textId="77777777" w:rsidTr="006B54A2">
        <w:tc>
          <w:tcPr>
            <w:tcW w:w="1701" w:type="dxa"/>
            <w:shd w:val="clear" w:color="auto" w:fill="auto"/>
          </w:tcPr>
          <w:p w14:paraId="3CF097AE" w14:textId="77777777" w:rsidR="00890478" w:rsidRPr="0050101C" w:rsidRDefault="00890478" w:rsidP="00890478">
            <w:pPr>
              <w:suppressAutoHyphens/>
              <w:rPr>
                <w:b/>
                <w:sz w:val="22"/>
                <w:szCs w:val="22"/>
                <w:lang w:eastAsia="ar-SA"/>
              </w:rPr>
            </w:pPr>
            <w:r w:rsidRPr="0050101C">
              <w:rPr>
                <w:b/>
                <w:sz w:val="22"/>
                <w:szCs w:val="22"/>
                <w:lang w:eastAsia="ar-SA"/>
              </w:rPr>
              <w:t>Attēla kopija</w:t>
            </w:r>
          </w:p>
        </w:tc>
        <w:tc>
          <w:tcPr>
            <w:tcW w:w="7797" w:type="dxa"/>
            <w:shd w:val="clear" w:color="auto" w:fill="auto"/>
          </w:tcPr>
          <w:p w14:paraId="74F7C02E" w14:textId="77777777" w:rsidR="00890478" w:rsidRPr="0050101C" w:rsidRDefault="00890478" w:rsidP="00890478">
            <w:pPr>
              <w:suppressAutoHyphens/>
              <w:rPr>
                <w:sz w:val="22"/>
                <w:szCs w:val="22"/>
                <w:lang w:eastAsia="ar-SA"/>
              </w:rPr>
            </w:pPr>
            <w:r w:rsidRPr="0050101C">
              <w:rPr>
                <w:sz w:val="22"/>
                <w:szCs w:val="22"/>
                <w:lang w:eastAsia="ar-SA"/>
              </w:rPr>
              <w:t>Vidzemes karte. Iedzīvotāju migrācijas galvenie virzieni no Turaidas pagasta</w:t>
            </w:r>
          </w:p>
          <w:p w14:paraId="5F9499F9" w14:textId="77777777" w:rsidR="00890478" w:rsidRPr="0050101C" w:rsidRDefault="00890478" w:rsidP="00890478">
            <w:pPr>
              <w:suppressAutoHyphens/>
              <w:rPr>
                <w:sz w:val="22"/>
                <w:szCs w:val="22"/>
                <w:lang w:eastAsia="ar-SA"/>
              </w:rPr>
            </w:pPr>
          </w:p>
        </w:tc>
      </w:tr>
      <w:tr w:rsidR="00890478" w:rsidRPr="0050101C" w14:paraId="406F28AB" w14:textId="77777777" w:rsidTr="006B54A2">
        <w:tc>
          <w:tcPr>
            <w:tcW w:w="1701" w:type="dxa"/>
            <w:shd w:val="clear" w:color="auto" w:fill="auto"/>
          </w:tcPr>
          <w:p w14:paraId="57BB466F" w14:textId="77777777" w:rsidR="00890478" w:rsidRPr="0050101C" w:rsidRDefault="00890478" w:rsidP="00890478">
            <w:pPr>
              <w:suppressAutoHyphens/>
              <w:rPr>
                <w:b/>
                <w:sz w:val="22"/>
                <w:szCs w:val="22"/>
                <w:lang w:eastAsia="ar-SA"/>
              </w:rPr>
            </w:pPr>
            <w:r w:rsidRPr="0050101C">
              <w:rPr>
                <w:b/>
                <w:sz w:val="22"/>
                <w:szCs w:val="22"/>
                <w:lang w:eastAsia="ar-SA"/>
              </w:rPr>
              <w:t>Diagramma</w:t>
            </w:r>
          </w:p>
        </w:tc>
        <w:tc>
          <w:tcPr>
            <w:tcW w:w="7797" w:type="dxa"/>
            <w:shd w:val="clear" w:color="auto" w:fill="auto"/>
          </w:tcPr>
          <w:p w14:paraId="4689F075" w14:textId="77777777" w:rsidR="00890478" w:rsidRPr="0050101C" w:rsidRDefault="00890478" w:rsidP="00890478">
            <w:pPr>
              <w:suppressAutoHyphens/>
              <w:rPr>
                <w:sz w:val="22"/>
                <w:szCs w:val="22"/>
                <w:lang w:eastAsia="ar-SA"/>
              </w:rPr>
            </w:pPr>
            <w:r w:rsidRPr="0050101C">
              <w:rPr>
                <w:sz w:val="22"/>
                <w:szCs w:val="22"/>
                <w:lang w:eastAsia="ar-SA"/>
              </w:rPr>
              <w:t xml:space="preserve"> Iedzīvotāju izceļošana no Turaidas pagasta pa gadiem un tās salīdzinājums ar apkārtējiem pagastiem</w:t>
            </w:r>
          </w:p>
          <w:p w14:paraId="34DA9411" w14:textId="77777777" w:rsidR="00890478" w:rsidRPr="0050101C" w:rsidRDefault="00890478" w:rsidP="00890478">
            <w:pPr>
              <w:suppressAutoHyphens/>
              <w:rPr>
                <w:sz w:val="22"/>
                <w:szCs w:val="22"/>
                <w:lang w:eastAsia="ar-SA"/>
              </w:rPr>
            </w:pPr>
          </w:p>
        </w:tc>
      </w:tr>
      <w:tr w:rsidR="00890478" w:rsidRPr="0050101C" w14:paraId="256FDFDC" w14:textId="77777777" w:rsidTr="006B54A2">
        <w:tc>
          <w:tcPr>
            <w:tcW w:w="1701" w:type="dxa"/>
            <w:shd w:val="clear" w:color="auto" w:fill="auto"/>
          </w:tcPr>
          <w:p w14:paraId="0377EF75" w14:textId="77777777" w:rsidR="00890478" w:rsidRPr="0050101C" w:rsidRDefault="00890478" w:rsidP="00890478">
            <w:pPr>
              <w:ind w:firstLine="142"/>
              <w:rPr>
                <w:b/>
                <w:color w:val="000000" w:themeColor="text1"/>
                <w:sz w:val="22"/>
                <w:szCs w:val="22"/>
              </w:rPr>
            </w:pPr>
            <w:r w:rsidRPr="0050101C">
              <w:rPr>
                <w:b/>
                <w:color w:val="000000" w:themeColor="text1"/>
                <w:sz w:val="22"/>
                <w:szCs w:val="22"/>
              </w:rPr>
              <w:t xml:space="preserve">Attēls, teksts </w:t>
            </w:r>
          </w:p>
        </w:tc>
        <w:tc>
          <w:tcPr>
            <w:tcW w:w="7797" w:type="dxa"/>
            <w:shd w:val="clear" w:color="auto" w:fill="auto"/>
          </w:tcPr>
          <w:p w14:paraId="2B2A0BFC" w14:textId="4A9F4C2C" w:rsidR="00890478" w:rsidRPr="0050101C" w:rsidRDefault="00890478" w:rsidP="00890478">
            <w:pPr>
              <w:ind w:hanging="74"/>
              <w:rPr>
                <w:sz w:val="22"/>
                <w:szCs w:val="22"/>
              </w:rPr>
            </w:pPr>
            <w:r w:rsidRPr="0050101C">
              <w:rPr>
                <w:sz w:val="22"/>
                <w:szCs w:val="22"/>
              </w:rPr>
              <w:t>Muižas istabmeitas Līzes Pētersones (1862 – 1933) portrets</w:t>
            </w:r>
            <w:r w:rsidR="0050101C" w:rsidRPr="0050101C">
              <w:rPr>
                <w:sz w:val="22"/>
                <w:szCs w:val="22"/>
              </w:rPr>
              <w:t xml:space="preserve"> </w:t>
            </w:r>
            <w:r w:rsidRPr="0050101C">
              <w:rPr>
                <w:sz w:val="22"/>
                <w:szCs w:val="22"/>
              </w:rPr>
              <w:t>(20. gs. sākumā pārcēlusies uz Rīgu, kur vīrs strādā džutas fabrikā).</w:t>
            </w:r>
          </w:p>
          <w:p w14:paraId="071A8A08" w14:textId="77777777" w:rsidR="00890478" w:rsidRPr="0050101C" w:rsidRDefault="00890478" w:rsidP="00890478">
            <w:pPr>
              <w:ind w:left="317" w:firstLine="5245"/>
              <w:rPr>
                <w:i/>
                <w:sz w:val="22"/>
                <w:szCs w:val="22"/>
              </w:rPr>
            </w:pPr>
            <w:r w:rsidRPr="0050101C">
              <w:rPr>
                <w:i/>
                <w:sz w:val="22"/>
                <w:szCs w:val="22"/>
              </w:rPr>
              <w:t>TMR15202</w:t>
            </w:r>
          </w:p>
          <w:p w14:paraId="22A81665" w14:textId="37E9A394" w:rsidR="00890478" w:rsidRPr="0050101C" w:rsidRDefault="00890478" w:rsidP="006B54A2">
            <w:pPr>
              <w:ind w:left="317"/>
              <w:rPr>
                <w:sz w:val="22"/>
                <w:szCs w:val="22"/>
              </w:rPr>
            </w:pPr>
            <w:r w:rsidRPr="0050101C">
              <w:rPr>
                <w:sz w:val="22"/>
                <w:szCs w:val="22"/>
              </w:rPr>
              <w:t xml:space="preserve">1899. g. martā atvēr „Akc. sab. Linu un Džutes manufakturu“, ar </w:t>
            </w:r>
            <w:proofErr w:type="gramStart"/>
            <w:r w:rsidRPr="0050101C">
              <w:rPr>
                <w:sz w:val="22"/>
                <w:szCs w:val="22"/>
              </w:rPr>
              <w:t>vairāk kā</w:t>
            </w:r>
            <w:proofErr w:type="gramEnd"/>
            <w:r w:rsidRPr="0050101C">
              <w:rPr>
                <w:sz w:val="22"/>
                <w:szCs w:val="22"/>
              </w:rPr>
              <w:t xml:space="preserve"> 300 strādniekiem, pa lielākai daļai sievietēm. Šajā fabrikā</w:t>
            </w:r>
            <w:r w:rsidR="0050101C" w:rsidRPr="0050101C">
              <w:rPr>
                <w:sz w:val="22"/>
                <w:szCs w:val="22"/>
              </w:rPr>
              <w:t xml:space="preserve"> </w:t>
            </w:r>
            <w:r w:rsidRPr="0050101C">
              <w:rPr>
                <w:sz w:val="22"/>
                <w:szCs w:val="22"/>
              </w:rPr>
              <w:t>sāk</w:t>
            </w:r>
            <w:r w:rsidR="006B54A2" w:rsidRPr="0050101C">
              <w:rPr>
                <w:sz w:val="22"/>
                <w:szCs w:val="22"/>
              </w:rPr>
              <w:t>a</w:t>
            </w:r>
            <w:r w:rsidRPr="0050101C">
              <w:rPr>
                <w:sz w:val="22"/>
                <w:szCs w:val="22"/>
              </w:rPr>
              <w:t xml:space="preserve">s „Rīgas dumpis“ – </w:t>
            </w:r>
            <w:r w:rsidRPr="0050101C">
              <w:rPr>
                <w:sz w:val="22"/>
                <w:szCs w:val="22"/>
              </w:rPr>
              <w:lastRenderedPageBreak/>
              <w:t xml:space="preserve">pirmā vispārīgā strādnieku demonstrācija Rīgā. 1. maijā 1899. g., kad strādnieces pieprasa algu paaugstinājumu, jo alga </w:t>
            </w:r>
            <w:r w:rsidR="006B54A2" w:rsidRPr="0050101C">
              <w:rPr>
                <w:sz w:val="22"/>
                <w:szCs w:val="22"/>
              </w:rPr>
              <w:t xml:space="preserve">ie </w:t>
            </w:r>
            <w:r w:rsidRPr="0050101C">
              <w:rPr>
                <w:sz w:val="22"/>
                <w:szCs w:val="22"/>
              </w:rPr>
              <w:t>pārāk niecīga – 35 kap. dienā pie 12 st. darba laika. Fabrikas administrācija at</w:t>
            </w:r>
            <w:r w:rsidR="006B54A2" w:rsidRPr="0050101C">
              <w:rPr>
                <w:sz w:val="22"/>
                <w:szCs w:val="22"/>
              </w:rPr>
              <w:t>sakās</w:t>
            </w:r>
            <w:r w:rsidRPr="0050101C">
              <w:rPr>
                <w:sz w:val="22"/>
                <w:szCs w:val="22"/>
              </w:rPr>
              <w:t xml:space="preserve"> maksāt, sāk</w:t>
            </w:r>
            <w:r w:rsidR="006B54A2" w:rsidRPr="0050101C">
              <w:rPr>
                <w:sz w:val="22"/>
                <w:szCs w:val="22"/>
              </w:rPr>
              <w:t>a</w:t>
            </w:r>
            <w:r w:rsidRPr="0050101C">
              <w:rPr>
                <w:sz w:val="22"/>
                <w:szCs w:val="22"/>
              </w:rPr>
              <w:t>s streiks. Tas pārņ</w:t>
            </w:r>
            <w:r w:rsidR="006B54A2" w:rsidRPr="0050101C">
              <w:rPr>
                <w:sz w:val="22"/>
                <w:szCs w:val="22"/>
              </w:rPr>
              <w:t>em visu Rīgu - arestēti</w:t>
            </w:r>
            <w:r w:rsidRPr="0050101C">
              <w:rPr>
                <w:sz w:val="22"/>
                <w:szCs w:val="22"/>
              </w:rPr>
              <w:t xml:space="preserve"> pavisam 212 cilvēki, no tiem 68 izsūtīti, bet</w:t>
            </w:r>
            <w:proofErr w:type="gramStart"/>
            <w:r w:rsidRPr="0050101C">
              <w:rPr>
                <w:sz w:val="22"/>
                <w:szCs w:val="22"/>
              </w:rPr>
              <w:t xml:space="preserve">  </w:t>
            </w:r>
            <w:proofErr w:type="gramEnd"/>
            <w:r w:rsidRPr="0050101C">
              <w:rPr>
                <w:sz w:val="22"/>
                <w:szCs w:val="22"/>
              </w:rPr>
              <w:t>tad ar uz tādām vietām, kā Bolderāju, Ādažu pag., Sloku, bet lielais vairums izsūtīts uz savu</w:t>
            </w:r>
            <w:r w:rsidR="006B54A2" w:rsidRPr="0050101C">
              <w:rPr>
                <w:sz w:val="22"/>
                <w:szCs w:val="22"/>
              </w:rPr>
              <w:t xml:space="preserve"> pagastu, pie kuŗa pierakstīts.</w:t>
            </w:r>
          </w:p>
        </w:tc>
      </w:tr>
      <w:tr w:rsidR="00890478" w:rsidRPr="0050101C" w14:paraId="643DBA37" w14:textId="77777777" w:rsidTr="006B54A2">
        <w:tc>
          <w:tcPr>
            <w:tcW w:w="1701" w:type="dxa"/>
            <w:shd w:val="clear" w:color="auto" w:fill="auto"/>
          </w:tcPr>
          <w:p w14:paraId="4FEBB31E" w14:textId="77777777" w:rsidR="00890478" w:rsidRPr="0050101C" w:rsidRDefault="00890478" w:rsidP="00890478">
            <w:pPr>
              <w:ind w:firstLine="142"/>
              <w:rPr>
                <w:b/>
                <w:color w:val="000000" w:themeColor="text1"/>
                <w:sz w:val="22"/>
                <w:szCs w:val="22"/>
              </w:rPr>
            </w:pPr>
            <w:r w:rsidRPr="0050101C">
              <w:rPr>
                <w:b/>
                <w:color w:val="000000" w:themeColor="text1"/>
                <w:sz w:val="22"/>
                <w:szCs w:val="22"/>
              </w:rPr>
              <w:lastRenderedPageBreak/>
              <w:t>Priekšmets</w:t>
            </w:r>
          </w:p>
        </w:tc>
        <w:tc>
          <w:tcPr>
            <w:tcW w:w="7797" w:type="dxa"/>
            <w:shd w:val="clear" w:color="auto" w:fill="auto"/>
          </w:tcPr>
          <w:p w14:paraId="5BE1105D" w14:textId="7FA3D3B4" w:rsidR="00890478" w:rsidRPr="0050101C" w:rsidRDefault="00890478" w:rsidP="006B54A2">
            <w:pPr>
              <w:ind w:firstLine="284"/>
              <w:rPr>
                <w:sz w:val="22"/>
                <w:szCs w:val="22"/>
              </w:rPr>
            </w:pPr>
            <w:r w:rsidRPr="0050101C">
              <w:rPr>
                <w:sz w:val="22"/>
                <w:szCs w:val="22"/>
              </w:rPr>
              <w:t>Laikraksts “Balss”, 21. 06. 1889. ar rakstu</w:t>
            </w:r>
            <w:proofErr w:type="gramStart"/>
            <w:r w:rsidRPr="0050101C">
              <w:rPr>
                <w:sz w:val="22"/>
                <w:szCs w:val="22"/>
              </w:rPr>
              <w:t xml:space="preserve"> </w:t>
            </w:r>
            <w:r w:rsidR="006B54A2" w:rsidRPr="0050101C">
              <w:rPr>
                <w:sz w:val="22"/>
                <w:szCs w:val="22"/>
              </w:rPr>
              <w:t xml:space="preserve"> </w:t>
            </w:r>
            <w:proofErr w:type="gramEnd"/>
            <w:r w:rsidRPr="0050101C">
              <w:rPr>
                <w:sz w:val="22"/>
                <w:szCs w:val="22"/>
              </w:rPr>
              <w:t>“Kas jāievēro Latviešiem, kuri nodomā aiziet uz Iekškr</w:t>
            </w:r>
            <w:r w:rsidR="006B54A2" w:rsidRPr="0050101C">
              <w:rPr>
                <w:sz w:val="22"/>
                <w:szCs w:val="22"/>
              </w:rPr>
              <w:t xml:space="preserve">ievijas guberņām uz dzīvi” </w:t>
            </w:r>
          </w:p>
        </w:tc>
      </w:tr>
      <w:tr w:rsidR="00890478" w:rsidRPr="0050101C" w14:paraId="06BC0FD7" w14:textId="77777777" w:rsidTr="006B54A2">
        <w:tc>
          <w:tcPr>
            <w:tcW w:w="1701" w:type="dxa"/>
            <w:shd w:val="clear" w:color="auto" w:fill="auto"/>
          </w:tcPr>
          <w:p w14:paraId="2F1DC88B" w14:textId="77777777" w:rsidR="00890478" w:rsidRPr="0050101C" w:rsidRDefault="00890478" w:rsidP="00890478">
            <w:pPr>
              <w:rPr>
                <w:b/>
                <w:color w:val="000000" w:themeColor="text1"/>
                <w:sz w:val="22"/>
                <w:szCs w:val="22"/>
              </w:rPr>
            </w:pPr>
            <w:r w:rsidRPr="0050101C">
              <w:rPr>
                <w:b/>
                <w:color w:val="000000" w:themeColor="text1"/>
                <w:sz w:val="22"/>
                <w:szCs w:val="22"/>
              </w:rPr>
              <w:t>Attēla kopija</w:t>
            </w:r>
          </w:p>
        </w:tc>
        <w:tc>
          <w:tcPr>
            <w:tcW w:w="7797" w:type="dxa"/>
            <w:shd w:val="clear" w:color="auto" w:fill="auto"/>
          </w:tcPr>
          <w:p w14:paraId="24A339F0" w14:textId="77777777" w:rsidR="00890478" w:rsidRPr="0050101C" w:rsidRDefault="00890478" w:rsidP="00890478">
            <w:pPr>
              <w:ind w:hanging="74"/>
              <w:rPr>
                <w:sz w:val="22"/>
                <w:szCs w:val="22"/>
              </w:rPr>
            </w:pPr>
            <w:r w:rsidRPr="0050101C">
              <w:rPr>
                <w:sz w:val="22"/>
                <w:szCs w:val="22"/>
              </w:rPr>
              <w:t>Jānis Gūtmanis,</w:t>
            </w:r>
            <w:proofErr w:type="gramStart"/>
            <w:r w:rsidRPr="0050101C">
              <w:rPr>
                <w:sz w:val="22"/>
                <w:szCs w:val="22"/>
              </w:rPr>
              <w:t xml:space="preserve">  </w:t>
            </w:r>
            <w:proofErr w:type="gramEnd"/>
            <w:r w:rsidRPr="0050101C">
              <w:rPr>
                <w:sz w:val="22"/>
                <w:szCs w:val="22"/>
              </w:rPr>
              <w:t>Inciema “Miču” saimnieka Kārļa Gūtmaņa  dēls, kurš Brazīlijā 20. gs. sākumā kļuvis par augstu Zemkopības ministrijas ierēdni.</w:t>
            </w:r>
          </w:p>
          <w:p w14:paraId="24F283EE" w14:textId="77777777" w:rsidR="00890478" w:rsidRPr="0050101C" w:rsidRDefault="00890478" w:rsidP="00890478">
            <w:pPr>
              <w:tabs>
                <w:tab w:val="left" w:pos="6270"/>
              </w:tabs>
              <w:jc w:val="right"/>
              <w:rPr>
                <w:i/>
                <w:sz w:val="22"/>
                <w:szCs w:val="22"/>
              </w:rPr>
            </w:pPr>
            <w:r w:rsidRPr="0050101C">
              <w:rPr>
                <w:i/>
                <w:sz w:val="22"/>
                <w:szCs w:val="22"/>
              </w:rPr>
              <w:t>SM 6504</w:t>
            </w:r>
          </w:p>
        </w:tc>
      </w:tr>
      <w:tr w:rsidR="00890478" w:rsidRPr="0050101C" w14:paraId="1108FD15" w14:textId="77777777" w:rsidTr="006B54A2">
        <w:tc>
          <w:tcPr>
            <w:tcW w:w="1701" w:type="dxa"/>
            <w:shd w:val="clear" w:color="auto" w:fill="auto"/>
          </w:tcPr>
          <w:p w14:paraId="77B85E6E" w14:textId="77777777" w:rsidR="00890478" w:rsidRPr="0050101C" w:rsidRDefault="00890478" w:rsidP="00890478">
            <w:pPr>
              <w:rPr>
                <w:b/>
                <w:color w:val="000000" w:themeColor="text1"/>
                <w:sz w:val="22"/>
                <w:szCs w:val="22"/>
              </w:rPr>
            </w:pPr>
            <w:r w:rsidRPr="0050101C">
              <w:rPr>
                <w:b/>
                <w:color w:val="000000" w:themeColor="text1"/>
                <w:sz w:val="22"/>
                <w:szCs w:val="22"/>
              </w:rPr>
              <w:t>Teksts un attēla kopija</w:t>
            </w:r>
          </w:p>
        </w:tc>
        <w:tc>
          <w:tcPr>
            <w:tcW w:w="7797" w:type="dxa"/>
            <w:shd w:val="clear" w:color="auto" w:fill="auto"/>
          </w:tcPr>
          <w:p w14:paraId="770B8C0E" w14:textId="77777777" w:rsidR="00890478" w:rsidRPr="0050101C" w:rsidRDefault="00890478" w:rsidP="00890478">
            <w:pPr>
              <w:ind w:hanging="74"/>
              <w:rPr>
                <w:sz w:val="22"/>
                <w:szCs w:val="22"/>
              </w:rPr>
            </w:pPr>
            <w:r w:rsidRPr="0050101C">
              <w:rPr>
                <w:sz w:val="22"/>
                <w:szCs w:val="22"/>
              </w:rPr>
              <w:t>Fragments no J. Gūtmaņa vēstules piederīgajiem uz Latviju no Brazīlijas</w:t>
            </w:r>
          </w:p>
        </w:tc>
      </w:tr>
      <w:tr w:rsidR="00890478" w:rsidRPr="0050101C" w14:paraId="163924B1" w14:textId="77777777" w:rsidTr="006B54A2">
        <w:tc>
          <w:tcPr>
            <w:tcW w:w="1701" w:type="dxa"/>
            <w:shd w:val="clear" w:color="auto" w:fill="auto"/>
          </w:tcPr>
          <w:p w14:paraId="20E1DC2F" w14:textId="77777777" w:rsidR="00890478" w:rsidRPr="0050101C" w:rsidRDefault="00890478" w:rsidP="00890478">
            <w:pPr>
              <w:rPr>
                <w:b/>
                <w:color w:val="000000" w:themeColor="text1"/>
                <w:sz w:val="22"/>
                <w:szCs w:val="22"/>
              </w:rPr>
            </w:pPr>
            <w:r w:rsidRPr="0050101C">
              <w:rPr>
                <w:b/>
                <w:color w:val="000000" w:themeColor="text1"/>
                <w:sz w:val="22"/>
                <w:szCs w:val="22"/>
              </w:rPr>
              <w:t>Attēla kopija</w:t>
            </w:r>
          </w:p>
        </w:tc>
        <w:tc>
          <w:tcPr>
            <w:tcW w:w="7797" w:type="dxa"/>
            <w:shd w:val="clear" w:color="auto" w:fill="auto"/>
          </w:tcPr>
          <w:p w14:paraId="13C8AA7A" w14:textId="77777777" w:rsidR="00890478" w:rsidRPr="0050101C" w:rsidRDefault="00890478" w:rsidP="00890478">
            <w:pPr>
              <w:ind w:hanging="74"/>
              <w:rPr>
                <w:sz w:val="22"/>
                <w:szCs w:val="22"/>
              </w:rPr>
            </w:pPr>
            <w:r w:rsidRPr="0050101C">
              <w:rPr>
                <w:sz w:val="22"/>
                <w:szCs w:val="22"/>
              </w:rPr>
              <w:t xml:space="preserve">J. Gūtmaņa ģimene Brazīlijā, San Paulu pie savas mājas. </w:t>
            </w:r>
          </w:p>
          <w:p w14:paraId="1440D507" w14:textId="77777777" w:rsidR="00890478" w:rsidRPr="0050101C" w:rsidRDefault="00890478" w:rsidP="00890478">
            <w:pPr>
              <w:jc w:val="right"/>
              <w:rPr>
                <w:i/>
                <w:sz w:val="22"/>
                <w:szCs w:val="22"/>
              </w:rPr>
            </w:pPr>
            <w:r w:rsidRPr="0050101C">
              <w:rPr>
                <w:i/>
                <w:sz w:val="22"/>
                <w:szCs w:val="22"/>
              </w:rPr>
              <w:t>SM</w:t>
            </w:r>
            <w:proofErr w:type="gramStart"/>
            <w:r w:rsidRPr="0050101C">
              <w:rPr>
                <w:i/>
                <w:sz w:val="22"/>
                <w:szCs w:val="22"/>
              </w:rPr>
              <w:t xml:space="preserve">  </w:t>
            </w:r>
            <w:proofErr w:type="gramEnd"/>
            <w:r w:rsidRPr="0050101C">
              <w:rPr>
                <w:i/>
                <w:sz w:val="22"/>
                <w:szCs w:val="22"/>
              </w:rPr>
              <w:t>6504</w:t>
            </w:r>
          </w:p>
        </w:tc>
      </w:tr>
      <w:tr w:rsidR="00890478" w:rsidRPr="0050101C" w14:paraId="74CD194D" w14:textId="77777777" w:rsidTr="006B54A2">
        <w:tc>
          <w:tcPr>
            <w:tcW w:w="1701" w:type="dxa"/>
            <w:shd w:val="clear" w:color="auto" w:fill="auto"/>
          </w:tcPr>
          <w:p w14:paraId="29416827" w14:textId="77777777" w:rsidR="00890478" w:rsidRPr="0050101C" w:rsidRDefault="00890478" w:rsidP="00890478">
            <w:pPr>
              <w:rPr>
                <w:b/>
                <w:color w:val="000000" w:themeColor="text1"/>
                <w:sz w:val="22"/>
                <w:szCs w:val="22"/>
              </w:rPr>
            </w:pPr>
            <w:r w:rsidRPr="0050101C">
              <w:rPr>
                <w:b/>
                <w:color w:val="000000" w:themeColor="text1"/>
                <w:sz w:val="22"/>
                <w:szCs w:val="22"/>
              </w:rPr>
              <w:t>Teksts un attēli</w:t>
            </w:r>
          </w:p>
        </w:tc>
        <w:tc>
          <w:tcPr>
            <w:tcW w:w="7797" w:type="dxa"/>
            <w:shd w:val="clear" w:color="auto" w:fill="auto"/>
          </w:tcPr>
          <w:p w14:paraId="4D456F71" w14:textId="77777777" w:rsidR="00890478" w:rsidRPr="0050101C" w:rsidRDefault="00890478" w:rsidP="00890478">
            <w:pPr>
              <w:ind w:hanging="74"/>
              <w:rPr>
                <w:sz w:val="22"/>
                <w:szCs w:val="22"/>
              </w:rPr>
            </w:pPr>
            <w:r w:rsidRPr="0050101C">
              <w:rPr>
                <w:sz w:val="22"/>
                <w:szCs w:val="22"/>
              </w:rPr>
              <w:t xml:space="preserve">Stāsts par Allažu pag. saimnieka Oto Grīnberga dzimtu, kurš vēlāk </w:t>
            </w:r>
          </w:p>
          <w:p w14:paraId="7BD122A1" w14:textId="77777777" w:rsidR="00890478" w:rsidRPr="0050101C" w:rsidRDefault="00890478" w:rsidP="00890478">
            <w:pPr>
              <w:ind w:hanging="74"/>
              <w:rPr>
                <w:sz w:val="22"/>
                <w:szCs w:val="22"/>
              </w:rPr>
            </w:pPr>
            <w:r w:rsidRPr="0050101C">
              <w:rPr>
                <w:sz w:val="22"/>
                <w:szCs w:val="22"/>
              </w:rPr>
              <w:t xml:space="preserve">kļuva par tirgotāju un namīpašnieku Siguldā, par viņa dēliem Oskaru un </w:t>
            </w:r>
          </w:p>
          <w:p w14:paraId="212A7FDD" w14:textId="77777777" w:rsidR="00890478" w:rsidRPr="0050101C" w:rsidRDefault="00890478" w:rsidP="00890478">
            <w:pPr>
              <w:ind w:hanging="74"/>
              <w:rPr>
                <w:sz w:val="22"/>
                <w:szCs w:val="22"/>
              </w:rPr>
            </w:pPr>
            <w:r w:rsidRPr="0050101C">
              <w:rPr>
                <w:sz w:val="22"/>
                <w:szCs w:val="22"/>
              </w:rPr>
              <w:t>pazīstamo tēlnieku Teodoru Grīnbergu, vēlāk T. Zaļkalnu</w:t>
            </w:r>
          </w:p>
          <w:p w14:paraId="7678010C" w14:textId="77777777" w:rsidR="00890478" w:rsidRPr="0050101C" w:rsidRDefault="00890478" w:rsidP="00890478">
            <w:pPr>
              <w:ind w:hanging="74"/>
              <w:rPr>
                <w:sz w:val="22"/>
                <w:szCs w:val="22"/>
              </w:rPr>
            </w:pPr>
          </w:p>
        </w:tc>
      </w:tr>
      <w:tr w:rsidR="00890478" w:rsidRPr="0050101C" w14:paraId="19D6E19A" w14:textId="77777777" w:rsidTr="006B54A2">
        <w:tc>
          <w:tcPr>
            <w:tcW w:w="1701" w:type="dxa"/>
            <w:shd w:val="clear" w:color="auto" w:fill="auto"/>
          </w:tcPr>
          <w:p w14:paraId="7B508732" w14:textId="77777777" w:rsidR="00890478" w:rsidRPr="0050101C" w:rsidRDefault="00890478" w:rsidP="00890478">
            <w:pPr>
              <w:rPr>
                <w:b/>
                <w:color w:val="000000" w:themeColor="text1"/>
                <w:sz w:val="22"/>
                <w:szCs w:val="22"/>
              </w:rPr>
            </w:pPr>
            <w:r w:rsidRPr="0050101C">
              <w:rPr>
                <w:b/>
                <w:color w:val="000000" w:themeColor="text1"/>
                <w:sz w:val="22"/>
                <w:szCs w:val="22"/>
              </w:rPr>
              <w:t>Teksta kopija</w:t>
            </w:r>
          </w:p>
        </w:tc>
        <w:tc>
          <w:tcPr>
            <w:tcW w:w="7797" w:type="dxa"/>
            <w:shd w:val="clear" w:color="auto" w:fill="auto"/>
          </w:tcPr>
          <w:p w14:paraId="5B5F7C7A" w14:textId="77777777" w:rsidR="00890478" w:rsidRPr="0050101C" w:rsidRDefault="00890478" w:rsidP="00890478">
            <w:pPr>
              <w:ind w:hanging="74"/>
              <w:rPr>
                <w:sz w:val="22"/>
                <w:szCs w:val="22"/>
              </w:rPr>
            </w:pPr>
            <w:r w:rsidRPr="0050101C">
              <w:rPr>
                <w:sz w:val="22"/>
                <w:szCs w:val="22"/>
              </w:rPr>
              <w:t>Mežzinis Eduards Brumelis</w:t>
            </w:r>
            <w:proofErr w:type="gramStart"/>
            <w:r w:rsidRPr="0050101C">
              <w:rPr>
                <w:sz w:val="22"/>
                <w:szCs w:val="22"/>
              </w:rPr>
              <w:t xml:space="preserve">  </w:t>
            </w:r>
            <w:proofErr w:type="gramEnd"/>
            <w:r w:rsidRPr="0050101C">
              <w:rPr>
                <w:sz w:val="22"/>
                <w:szCs w:val="22"/>
              </w:rPr>
              <w:t xml:space="preserve">(1873 – 1915) ar sievu Natāliju, </w:t>
            </w:r>
          </w:p>
          <w:p w14:paraId="79374323" w14:textId="77777777" w:rsidR="00890478" w:rsidRPr="0050101C" w:rsidRDefault="00890478" w:rsidP="00890478">
            <w:pPr>
              <w:ind w:hanging="74"/>
              <w:rPr>
                <w:sz w:val="22"/>
                <w:szCs w:val="22"/>
              </w:rPr>
            </w:pPr>
            <w:r w:rsidRPr="0050101C">
              <w:rPr>
                <w:sz w:val="22"/>
                <w:szCs w:val="22"/>
              </w:rPr>
              <w:t>J. Gūtmaņa māsu, 20. gs. sākumā Valmierā</w:t>
            </w:r>
          </w:p>
          <w:p w14:paraId="5817885B" w14:textId="77777777" w:rsidR="00890478" w:rsidRPr="0050101C" w:rsidRDefault="00890478" w:rsidP="00890478">
            <w:pPr>
              <w:jc w:val="right"/>
              <w:rPr>
                <w:i/>
                <w:sz w:val="22"/>
                <w:szCs w:val="22"/>
              </w:rPr>
            </w:pPr>
            <w:r w:rsidRPr="0050101C">
              <w:rPr>
                <w:i/>
                <w:sz w:val="22"/>
                <w:szCs w:val="22"/>
              </w:rPr>
              <w:t>SM 6495</w:t>
            </w:r>
          </w:p>
        </w:tc>
      </w:tr>
      <w:tr w:rsidR="00890478" w:rsidRPr="0050101C" w14:paraId="2AF8B43D" w14:textId="77777777" w:rsidTr="006B54A2">
        <w:tc>
          <w:tcPr>
            <w:tcW w:w="1701" w:type="dxa"/>
            <w:shd w:val="clear" w:color="auto" w:fill="auto"/>
          </w:tcPr>
          <w:p w14:paraId="6399A2EA" w14:textId="77777777" w:rsidR="00890478" w:rsidRPr="0050101C" w:rsidRDefault="00890478" w:rsidP="00890478">
            <w:pPr>
              <w:ind w:firstLine="142"/>
              <w:rPr>
                <w:color w:val="FF0000"/>
                <w:sz w:val="22"/>
                <w:szCs w:val="22"/>
              </w:rPr>
            </w:pPr>
            <w:r w:rsidRPr="0050101C">
              <w:rPr>
                <w:b/>
                <w:color w:val="000000" w:themeColor="text1"/>
                <w:sz w:val="22"/>
                <w:szCs w:val="22"/>
              </w:rPr>
              <w:t>Teksta kopija</w:t>
            </w:r>
          </w:p>
        </w:tc>
        <w:tc>
          <w:tcPr>
            <w:tcW w:w="7797" w:type="dxa"/>
            <w:shd w:val="clear" w:color="auto" w:fill="auto"/>
          </w:tcPr>
          <w:p w14:paraId="180BE046" w14:textId="77777777" w:rsidR="00890478" w:rsidRPr="0050101C" w:rsidRDefault="00890478" w:rsidP="00890478">
            <w:pPr>
              <w:ind w:left="-74"/>
              <w:rPr>
                <w:sz w:val="22"/>
                <w:szCs w:val="22"/>
              </w:rPr>
            </w:pPr>
            <w:r w:rsidRPr="0050101C">
              <w:rPr>
                <w:sz w:val="22"/>
                <w:szCs w:val="22"/>
              </w:rPr>
              <w:t>Norādes par turaidiešiem, kas strādā dažādās Krievijas guberņās</w:t>
            </w:r>
          </w:p>
          <w:p w14:paraId="1AA79B2C" w14:textId="77777777" w:rsidR="00890478" w:rsidRPr="0050101C" w:rsidRDefault="00890478" w:rsidP="00890478">
            <w:pPr>
              <w:ind w:firstLine="3577"/>
              <w:rPr>
                <w:i/>
                <w:sz w:val="22"/>
                <w:szCs w:val="22"/>
              </w:rPr>
            </w:pPr>
            <w:r w:rsidRPr="0050101C">
              <w:rPr>
                <w:i/>
                <w:sz w:val="22"/>
                <w:szCs w:val="22"/>
              </w:rPr>
              <w:t>LVVA</w:t>
            </w:r>
            <w:r w:rsidRPr="0050101C">
              <w:rPr>
                <w:b/>
                <w:i/>
                <w:sz w:val="22"/>
                <w:szCs w:val="22"/>
              </w:rPr>
              <w:t>,</w:t>
            </w:r>
            <w:r w:rsidRPr="0050101C">
              <w:rPr>
                <w:i/>
                <w:sz w:val="22"/>
                <w:szCs w:val="22"/>
              </w:rPr>
              <w:t xml:space="preserve"> 1247. fonds, 1. apr., 3. lieta</w:t>
            </w:r>
          </w:p>
        </w:tc>
      </w:tr>
      <w:tr w:rsidR="00890478" w:rsidRPr="0050101C" w14:paraId="3D5149F8" w14:textId="77777777" w:rsidTr="006B54A2">
        <w:tc>
          <w:tcPr>
            <w:tcW w:w="1701" w:type="dxa"/>
            <w:shd w:val="clear" w:color="auto" w:fill="auto"/>
          </w:tcPr>
          <w:p w14:paraId="2227460E" w14:textId="77777777" w:rsidR="00890478" w:rsidRPr="0050101C" w:rsidRDefault="00890478" w:rsidP="00890478">
            <w:pPr>
              <w:ind w:firstLine="142"/>
              <w:rPr>
                <w:b/>
                <w:color w:val="000000" w:themeColor="text1"/>
                <w:sz w:val="22"/>
                <w:szCs w:val="22"/>
              </w:rPr>
            </w:pPr>
            <w:r w:rsidRPr="0050101C">
              <w:rPr>
                <w:b/>
                <w:color w:val="000000" w:themeColor="text1"/>
                <w:sz w:val="22"/>
                <w:szCs w:val="22"/>
              </w:rPr>
              <w:t xml:space="preserve">Tabula </w:t>
            </w:r>
          </w:p>
        </w:tc>
        <w:tc>
          <w:tcPr>
            <w:tcW w:w="7797" w:type="dxa"/>
            <w:shd w:val="clear" w:color="auto" w:fill="auto"/>
          </w:tcPr>
          <w:p w14:paraId="57B73BE9" w14:textId="77777777" w:rsidR="00890478" w:rsidRPr="0050101C" w:rsidRDefault="00890478" w:rsidP="00890478">
            <w:pPr>
              <w:ind w:left="-74"/>
              <w:rPr>
                <w:sz w:val="22"/>
                <w:szCs w:val="22"/>
              </w:rPr>
            </w:pPr>
            <w:r w:rsidRPr="0050101C">
              <w:rPr>
                <w:sz w:val="22"/>
                <w:szCs w:val="22"/>
              </w:rPr>
              <w:t xml:space="preserve">Manaseina revīzijas materiāli par turaidiešiem, kas dzīvo ārpus Turaidas </w:t>
            </w:r>
          </w:p>
          <w:p w14:paraId="2B8235A8" w14:textId="77777777" w:rsidR="00890478" w:rsidRPr="0050101C" w:rsidRDefault="00890478" w:rsidP="00890478">
            <w:pPr>
              <w:ind w:left="-74"/>
              <w:rPr>
                <w:sz w:val="22"/>
                <w:szCs w:val="22"/>
              </w:rPr>
            </w:pPr>
            <w:r w:rsidRPr="0050101C">
              <w:rPr>
                <w:sz w:val="22"/>
                <w:szCs w:val="22"/>
              </w:rPr>
              <w:t>pagasta</w:t>
            </w:r>
          </w:p>
        </w:tc>
      </w:tr>
      <w:tr w:rsidR="00890478" w:rsidRPr="0050101C" w14:paraId="246AFDBA" w14:textId="77777777" w:rsidTr="006B54A2">
        <w:tc>
          <w:tcPr>
            <w:tcW w:w="1701" w:type="dxa"/>
            <w:shd w:val="clear" w:color="auto" w:fill="auto"/>
          </w:tcPr>
          <w:p w14:paraId="728F840F" w14:textId="77777777" w:rsidR="00890478" w:rsidRPr="0050101C" w:rsidRDefault="00890478" w:rsidP="00890478">
            <w:pPr>
              <w:ind w:firstLine="142"/>
              <w:rPr>
                <w:b/>
                <w:color w:val="000000" w:themeColor="text1"/>
                <w:sz w:val="22"/>
                <w:szCs w:val="22"/>
              </w:rPr>
            </w:pPr>
            <w:r w:rsidRPr="0050101C">
              <w:rPr>
                <w:b/>
                <w:color w:val="000000" w:themeColor="text1"/>
                <w:sz w:val="22"/>
                <w:szCs w:val="22"/>
              </w:rPr>
              <w:t>Teksta kopija</w:t>
            </w:r>
          </w:p>
        </w:tc>
        <w:tc>
          <w:tcPr>
            <w:tcW w:w="7797" w:type="dxa"/>
            <w:shd w:val="clear" w:color="auto" w:fill="auto"/>
          </w:tcPr>
          <w:p w14:paraId="06CA32E8" w14:textId="77777777" w:rsidR="00890478" w:rsidRPr="0050101C" w:rsidRDefault="00890478" w:rsidP="00890478">
            <w:pPr>
              <w:ind w:left="-74"/>
              <w:rPr>
                <w:sz w:val="22"/>
                <w:szCs w:val="22"/>
              </w:rPr>
            </w:pPr>
            <w:r w:rsidRPr="0050101C">
              <w:rPr>
                <w:sz w:val="22"/>
                <w:szCs w:val="22"/>
              </w:rPr>
              <w:t xml:space="preserve">Norāde par Hermani Lasmani, kurš strādā par dārznieku kādā muižā </w:t>
            </w:r>
          </w:p>
          <w:p w14:paraId="160FA0B6" w14:textId="77777777" w:rsidR="00890478" w:rsidRPr="0050101C" w:rsidRDefault="00890478" w:rsidP="00890478">
            <w:pPr>
              <w:ind w:left="-74"/>
              <w:rPr>
                <w:sz w:val="22"/>
                <w:szCs w:val="22"/>
              </w:rPr>
            </w:pPr>
            <w:r w:rsidRPr="0050101C">
              <w:rPr>
                <w:sz w:val="22"/>
                <w:szCs w:val="22"/>
              </w:rPr>
              <w:t>Pēterburgas apkārtnē</w:t>
            </w:r>
          </w:p>
          <w:p w14:paraId="709522F5" w14:textId="77777777" w:rsidR="00890478" w:rsidRPr="0050101C" w:rsidRDefault="00890478" w:rsidP="00890478">
            <w:pPr>
              <w:ind w:left="-74"/>
              <w:jc w:val="right"/>
              <w:rPr>
                <w:i/>
                <w:sz w:val="22"/>
                <w:szCs w:val="22"/>
              </w:rPr>
            </w:pPr>
          </w:p>
        </w:tc>
      </w:tr>
    </w:tbl>
    <w:p w14:paraId="59A384C9" w14:textId="77777777" w:rsidR="00890478" w:rsidRPr="0050101C" w:rsidRDefault="00890478" w:rsidP="00890478">
      <w:pPr>
        <w:rPr>
          <w:b/>
          <w:sz w:val="22"/>
          <w:szCs w:val="22"/>
        </w:rPr>
      </w:pPr>
      <w:r w:rsidRPr="0050101C">
        <w:rPr>
          <w:b/>
          <w:sz w:val="22"/>
          <w:szCs w:val="22"/>
        </w:rPr>
        <w:t xml:space="preserve">Zemnieku mājā ienāk pilsēta un pasaule </w:t>
      </w:r>
    </w:p>
    <w:p w14:paraId="5AE8B2C4" w14:textId="7EDA7B88" w:rsidR="00890478" w:rsidRPr="0050101C" w:rsidRDefault="00890478" w:rsidP="005C7DA5">
      <w:pPr>
        <w:ind w:firstLine="426"/>
        <w:jc w:val="both"/>
        <w:rPr>
          <w:sz w:val="22"/>
          <w:szCs w:val="22"/>
        </w:rPr>
      </w:pPr>
      <w:proofErr w:type="gramStart"/>
      <w:r w:rsidRPr="0050101C">
        <w:rPr>
          <w:sz w:val="22"/>
          <w:szCs w:val="22"/>
        </w:rPr>
        <w:t>19.gadsimta</w:t>
      </w:r>
      <w:proofErr w:type="gramEnd"/>
      <w:r w:rsidRPr="0050101C">
        <w:rPr>
          <w:sz w:val="22"/>
          <w:szCs w:val="22"/>
        </w:rPr>
        <w:t xml:space="preserve"> vidū pirkt greznas lietas var tikai bagātākie saimnieki, bet gadsimta beigās rūpnieciski ražoti priekšmeti, kas atspoguļo sava laika modi un prestiža prasības, ienāk daudzu laucinieku mājās.</w:t>
      </w:r>
    </w:p>
    <w:tbl>
      <w:tblPr>
        <w:tblW w:w="8926" w:type="dxa"/>
        <w:tblLook w:val="04A0" w:firstRow="1" w:lastRow="0" w:firstColumn="1" w:lastColumn="0" w:noHBand="0" w:noVBand="1"/>
      </w:tblPr>
      <w:tblGrid>
        <w:gridCol w:w="1550"/>
        <w:gridCol w:w="7376"/>
      </w:tblGrid>
      <w:tr w:rsidR="00890478" w:rsidRPr="0050101C" w14:paraId="2B11BDF3" w14:textId="77777777" w:rsidTr="00890478">
        <w:tc>
          <w:tcPr>
            <w:tcW w:w="1550" w:type="dxa"/>
          </w:tcPr>
          <w:p w14:paraId="2C1EE13F" w14:textId="77777777" w:rsidR="00890478" w:rsidRPr="0050101C" w:rsidRDefault="00890478" w:rsidP="00890478">
            <w:pPr>
              <w:rPr>
                <w:b/>
                <w:sz w:val="22"/>
                <w:szCs w:val="22"/>
              </w:rPr>
            </w:pPr>
            <w:r w:rsidRPr="0050101C">
              <w:rPr>
                <w:b/>
                <w:sz w:val="22"/>
                <w:szCs w:val="22"/>
              </w:rPr>
              <w:t>Priekšmets</w:t>
            </w:r>
          </w:p>
        </w:tc>
        <w:tc>
          <w:tcPr>
            <w:tcW w:w="7376" w:type="dxa"/>
          </w:tcPr>
          <w:p w14:paraId="37B3F1C6" w14:textId="77777777" w:rsidR="00890478" w:rsidRPr="0050101C" w:rsidRDefault="00890478" w:rsidP="00890478">
            <w:pPr>
              <w:rPr>
                <w:sz w:val="22"/>
                <w:szCs w:val="22"/>
              </w:rPr>
            </w:pPr>
            <w:r w:rsidRPr="0050101C">
              <w:rPr>
                <w:sz w:val="22"/>
                <w:szCs w:val="22"/>
              </w:rPr>
              <w:t>Grezns sienas pulkstenis “</w:t>
            </w:r>
            <w:r w:rsidRPr="0050101C">
              <w:rPr>
                <w:i/>
                <w:sz w:val="22"/>
                <w:szCs w:val="22"/>
              </w:rPr>
              <w:t>Le Roi</w:t>
            </w:r>
            <w:r w:rsidRPr="0050101C">
              <w:rPr>
                <w:sz w:val="22"/>
                <w:szCs w:val="22"/>
              </w:rPr>
              <w:t xml:space="preserve">”. 19. gs. otrā puse </w:t>
            </w:r>
          </w:p>
          <w:p w14:paraId="0D4F0223" w14:textId="77777777" w:rsidR="00890478" w:rsidRPr="0050101C" w:rsidRDefault="00890478" w:rsidP="00890478">
            <w:pPr>
              <w:ind w:firstLine="5562"/>
              <w:rPr>
                <w:i/>
                <w:sz w:val="22"/>
                <w:szCs w:val="22"/>
              </w:rPr>
            </w:pPr>
            <w:r w:rsidRPr="0050101C">
              <w:rPr>
                <w:i/>
                <w:sz w:val="22"/>
                <w:szCs w:val="22"/>
              </w:rPr>
              <w:t>TMR 21364</w:t>
            </w:r>
          </w:p>
        </w:tc>
      </w:tr>
      <w:tr w:rsidR="00890478" w:rsidRPr="0050101C" w14:paraId="3F90FC27" w14:textId="77777777" w:rsidTr="00890478">
        <w:tc>
          <w:tcPr>
            <w:tcW w:w="1550" w:type="dxa"/>
          </w:tcPr>
          <w:p w14:paraId="62B0E6D2" w14:textId="77777777" w:rsidR="00890478" w:rsidRPr="0050101C" w:rsidRDefault="00890478" w:rsidP="00890478">
            <w:pPr>
              <w:rPr>
                <w:b/>
                <w:sz w:val="22"/>
                <w:szCs w:val="22"/>
              </w:rPr>
            </w:pPr>
            <w:r w:rsidRPr="0050101C">
              <w:rPr>
                <w:b/>
                <w:sz w:val="22"/>
                <w:szCs w:val="22"/>
              </w:rPr>
              <w:t>Priekšmets</w:t>
            </w:r>
          </w:p>
        </w:tc>
        <w:tc>
          <w:tcPr>
            <w:tcW w:w="7376" w:type="dxa"/>
          </w:tcPr>
          <w:p w14:paraId="3793F46F" w14:textId="77777777" w:rsidR="00890478" w:rsidRPr="0050101C" w:rsidRDefault="00890478" w:rsidP="00890478">
            <w:pPr>
              <w:rPr>
                <w:sz w:val="22"/>
                <w:szCs w:val="22"/>
              </w:rPr>
            </w:pPr>
            <w:r w:rsidRPr="0050101C">
              <w:rPr>
                <w:sz w:val="22"/>
                <w:szCs w:val="22"/>
              </w:rPr>
              <w:t>Cukurtrauks ar jūgendstila ornamentu</w:t>
            </w:r>
          </w:p>
          <w:p w14:paraId="4215209D" w14:textId="77777777" w:rsidR="00890478" w:rsidRPr="0050101C" w:rsidRDefault="00890478" w:rsidP="00890478">
            <w:pPr>
              <w:jc w:val="right"/>
              <w:rPr>
                <w:sz w:val="22"/>
                <w:szCs w:val="22"/>
              </w:rPr>
            </w:pPr>
            <w:r w:rsidRPr="0050101C">
              <w:rPr>
                <w:sz w:val="22"/>
                <w:szCs w:val="22"/>
              </w:rPr>
              <w:t>TMRplg 8808 1</w:t>
            </w:r>
          </w:p>
        </w:tc>
      </w:tr>
      <w:tr w:rsidR="00890478" w:rsidRPr="0050101C" w14:paraId="5A53CD46" w14:textId="77777777" w:rsidTr="00890478">
        <w:tc>
          <w:tcPr>
            <w:tcW w:w="1550" w:type="dxa"/>
          </w:tcPr>
          <w:p w14:paraId="38264B32" w14:textId="77777777" w:rsidR="00890478" w:rsidRPr="0050101C" w:rsidRDefault="00890478" w:rsidP="00890478">
            <w:pPr>
              <w:rPr>
                <w:b/>
                <w:sz w:val="22"/>
                <w:szCs w:val="22"/>
              </w:rPr>
            </w:pPr>
            <w:r w:rsidRPr="0050101C">
              <w:rPr>
                <w:b/>
                <w:sz w:val="22"/>
                <w:szCs w:val="22"/>
              </w:rPr>
              <w:t xml:space="preserve">Priekšmets </w:t>
            </w:r>
          </w:p>
        </w:tc>
        <w:tc>
          <w:tcPr>
            <w:tcW w:w="7376" w:type="dxa"/>
          </w:tcPr>
          <w:p w14:paraId="301F8DA3" w14:textId="77777777" w:rsidR="00890478" w:rsidRPr="0050101C" w:rsidRDefault="00890478" w:rsidP="00890478">
            <w:pPr>
              <w:rPr>
                <w:sz w:val="22"/>
                <w:szCs w:val="22"/>
              </w:rPr>
            </w:pPr>
            <w:r w:rsidRPr="0050101C">
              <w:rPr>
                <w:sz w:val="22"/>
                <w:szCs w:val="22"/>
              </w:rPr>
              <w:t>“Pēterburgas Avīzes” 14. – m 17.,</w:t>
            </w:r>
            <w:proofErr w:type="gramStart"/>
            <w:r w:rsidRPr="0050101C">
              <w:rPr>
                <w:sz w:val="22"/>
                <w:szCs w:val="22"/>
              </w:rPr>
              <w:t xml:space="preserve"> , </w:t>
            </w:r>
            <w:proofErr w:type="gramEnd"/>
            <w:r w:rsidRPr="0050101C">
              <w:rPr>
                <w:sz w:val="22"/>
                <w:szCs w:val="22"/>
              </w:rPr>
              <w:t xml:space="preserve">10. 03. –  1862. , redzams raksts </w:t>
            </w:r>
          </w:p>
          <w:p w14:paraId="45898333" w14:textId="77777777" w:rsidR="00890478" w:rsidRPr="0050101C" w:rsidRDefault="00890478" w:rsidP="00890478">
            <w:pPr>
              <w:rPr>
                <w:sz w:val="22"/>
                <w:szCs w:val="22"/>
              </w:rPr>
            </w:pPr>
            <w:r w:rsidRPr="0050101C">
              <w:rPr>
                <w:sz w:val="22"/>
                <w:szCs w:val="22"/>
              </w:rPr>
              <w:t xml:space="preserve">“Pasaules lietu izstādīšana Londonā” </w:t>
            </w:r>
          </w:p>
          <w:p w14:paraId="477B2553" w14:textId="77777777" w:rsidR="00890478" w:rsidRPr="0050101C" w:rsidRDefault="00890478" w:rsidP="00890478">
            <w:pPr>
              <w:rPr>
                <w:sz w:val="22"/>
                <w:szCs w:val="22"/>
              </w:rPr>
            </w:pPr>
          </w:p>
        </w:tc>
      </w:tr>
      <w:tr w:rsidR="00890478" w:rsidRPr="0050101C" w14:paraId="0EF9701A" w14:textId="77777777" w:rsidTr="00890478">
        <w:tc>
          <w:tcPr>
            <w:tcW w:w="1550" w:type="dxa"/>
          </w:tcPr>
          <w:p w14:paraId="5BF6D463" w14:textId="77777777" w:rsidR="00890478" w:rsidRPr="0050101C" w:rsidRDefault="00890478" w:rsidP="00890478">
            <w:pPr>
              <w:rPr>
                <w:b/>
                <w:sz w:val="22"/>
                <w:szCs w:val="22"/>
              </w:rPr>
            </w:pPr>
            <w:r w:rsidRPr="0050101C">
              <w:rPr>
                <w:b/>
                <w:sz w:val="22"/>
                <w:szCs w:val="22"/>
              </w:rPr>
              <w:t>Priekšmets</w:t>
            </w:r>
          </w:p>
        </w:tc>
        <w:tc>
          <w:tcPr>
            <w:tcW w:w="7376" w:type="dxa"/>
          </w:tcPr>
          <w:p w14:paraId="273ED1A1" w14:textId="77777777" w:rsidR="00890478" w:rsidRPr="0050101C" w:rsidRDefault="00890478" w:rsidP="00890478">
            <w:pPr>
              <w:rPr>
                <w:sz w:val="22"/>
                <w:szCs w:val="22"/>
              </w:rPr>
            </w:pPr>
            <w:r w:rsidRPr="0050101C">
              <w:rPr>
                <w:sz w:val="22"/>
                <w:szCs w:val="22"/>
              </w:rPr>
              <w:t xml:space="preserve">„Visums un cilvēce”, enciklopēdisks izdevums krievu valodā; izdots Sanktpēterburgā </w:t>
            </w:r>
            <w:proofErr w:type="gramStart"/>
            <w:r w:rsidRPr="0050101C">
              <w:rPr>
                <w:sz w:val="22"/>
                <w:szCs w:val="22"/>
              </w:rPr>
              <w:t>1896.gadā</w:t>
            </w:r>
            <w:proofErr w:type="gramEnd"/>
            <w:r w:rsidRPr="0050101C">
              <w:rPr>
                <w:sz w:val="22"/>
                <w:szCs w:val="22"/>
              </w:rPr>
              <w:t xml:space="preserve">, grezns jūgendstila iesējums.  </w:t>
            </w:r>
          </w:p>
          <w:p w14:paraId="2FFCC40A" w14:textId="77777777" w:rsidR="00890478" w:rsidRPr="0050101C" w:rsidRDefault="00890478" w:rsidP="00890478">
            <w:pPr>
              <w:jc w:val="right"/>
              <w:rPr>
                <w:sz w:val="22"/>
                <w:szCs w:val="22"/>
              </w:rPr>
            </w:pPr>
            <w:r w:rsidRPr="0050101C">
              <w:rPr>
                <w:sz w:val="22"/>
                <w:szCs w:val="22"/>
              </w:rPr>
              <w:t>SM 10906</w:t>
            </w:r>
            <w:proofErr w:type="gramStart"/>
            <w:r w:rsidRPr="0050101C">
              <w:rPr>
                <w:sz w:val="22"/>
                <w:szCs w:val="22"/>
              </w:rPr>
              <w:t xml:space="preserve"> : </w:t>
            </w:r>
            <w:proofErr w:type="gramEnd"/>
            <w:r w:rsidRPr="0050101C">
              <w:rPr>
                <w:sz w:val="22"/>
                <w:szCs w:val="22"/>
              </w:rPr>
              <w:t xml:space="preserve">1- :5 </w:t>
            </w:r>
          </w:p>
        </w:tc>
      </w:tr>
      <w:tr w:rsidR="00890478" w:rsidRPr="0050101C" w14:paraId="5F52B4D6" w14:textId="77777777" w:rsidTr="00890478">
        <w:tc>
          <w:tcPr>
            <w:tcW w:w="1550" w:type="dxa"/>
          </w:tcPr>
          <w:p w14:paraId="124E5F54" w14:textId="77777777" w:rsidR="00890478" w:rsidRPr="0050101C" w:rsidRDefault="00890478" w:rsidP="00890478">
            <w:pPr>
              <w:rPr>
                <w:b/>
                <w:sz w:val="22"/>
                <w:szCs w:val="22"/>
              </w:rPr>
            </w:pPr>
            <w:r w:rsidRPr="0050101C">
              <w:rPr>
                <w:b/>
                <w:sz w:val="22"/>
                <w:szCs w:val="22"/>
              </w:rPr>
              <w:t>Priekšmeti</w:t>
            </w:r>
          </w:p>
        </w:tc>
        <w:tc>
          <w:tcPr>
            <w:tcW w:w="7376" w:type="dxa"/>
          </w:tcPr>
          <w:p w14:paraId="63ABD0BC" w14:textId="77777777" w:rsidR="00890478" w:rsidRPr="0050101C" w:rsidRDefault="00890478" w:rsidP="00890478">
            <w:pPr>
              <w:rPr>
                <w:sz w:val="22"/>
                <w:szCs w:val="22"/>
              </w:rPr>
            </w:pPr>
            <w:r w:rsidRPr="0050101C">
              <w:rPr>
                <w:sz w:val="22"/>
                <w:szCs w:val="22"/>
              </w:rPr>
              <w:t xml:space="preserve">Kabatas pulksteņi ar ķēdi un breloku </w:t>
            </w:r>
          </w:p>
          <w:p w14:paraId="5173B77A" w14:textId="77777777" w:rsidR="00890478" w:rsidRPr="0050101C" w:rsidRDefault="00890478" w:rsidP="00890478">
            <w:pPr>
              <w:ind w:left="-108" w:firstLine="4820"/>
              <w:rPr>
                <w:i/>
                <w:sz w:val="22"/>
                <w:szCs w:val="22"/>
              </w:rPr>
            </w:pPr>
            <w:r w:rsidRPr="0050101C">
              <w:rPr>
                <w:i/>
                <w:sz w:val="22"/>
                <w:szCs w:val="22"/>
              </w:rPr>
              <w:t>SM 5244, TMR 19648</w:t>
            </w:r>
          </w:p>
        </w:tc>
      </w:tr>
      <w:tr w:rsidR="00890478" w:rsidRPr="0050101C" w14:paraId="702C0BC6" w14:textId="77777777" w:rsidTr="00890478">
        <w:tc>
          <w:tcPr>
            <w:tcW w:w="1550" w:type="dxa"/>
          </w:tcPr>
          <w:p w14:paraId="02F056B4" w14:textId="77777777" w:rsidR="00890478" w:rsidRPr="0050101C" w:rsidRDefault="00890478" w:rsidP="00890478">
            <w:pPr>
              <w:rPr>
                <w:b/>
                <w:sz w:val="22"/>
                <w:szCs w:val="22"/>
              </w:rPr>
            </w:pPr>
            <w:r w:rsidRPr="0050101C">
              <w:rPr>
                <w:b/>
                <w:sz w:val="22"/>
                <w:szCs w:val="22"/>
              </w:rPr>
              <w:t>Priekšmeti</w:t>
            </w:r>
          </w:p>
        </w:tc>
        <w:tc>
          <w:tcPr>
            <w:tcW w:w="7376" w:type="dxa"/>
          </w:tcPr>
          <w:p w14:paraId="593AEC83" w14:textId="77777777" w:rsidR="00890478" w:rsidRPr="0050101C" w:rsidRDefault="00890478" w:rsidP="00890478">
            <w:pPr>
              <w:rPr>
                <w:sz w:val="22"/>
                <w:szCs w:val="22"/>
              </w:rPr>
            </w:pPr>
            <w:r w:rsidRPr="0050101C">
              <w:rPr>
                <w:sz w:val="22"/>
                <w:szCs w:val="22"/>
              </w:rPr>
              <w:t xml:space="preserve">Tējkannas, porcelāna. Kuzņecova fabrika </w:t>
            </w:r>
          </w:p>
          <w:p w14:paraId="4490557A" w14:textId="77777777" w:rsidR="00890478" w:rsidRPr="0050101C" w:rsidRDefault="00890478" w:rsidP="00890478">
            <w:pPr>
              <w:ind w:firstLine="3861"/>
              <w:rPr>
                <w:i/>
                <w:sz w:val="22"/>
                <w:szCs w:val="22"/>
              </w:rPr>
            </w:pPr>
            <w:r w:rsidRPr="0050101C">
              <w:rPr>
                <w:i/>
                <w:sz w:val="22"/>
                <w:szCs w:val="22"/>
              </w:rPr>
              <w:t>SM 6134, TMR 26170, 26498</w:t>
            </w:r>
          </w:p>
        </w:tc>
      </w:tr>
      <w:tr w:rsidR="00890478" w:rsidRPr="00F44D76" w14:paraId="23AF8B7F" w14:textId="77777777" w:rsidTr="00890478">
        <w:tc>
          <w:tcPr>
            <w:tcW w:w="1550" w:type="dxa"/>
          </w:tcPr>
          <w:p w14:paraId="64CC9EB1" w14:textId="77777777" w:rsidR="00890478" w:rsidRPr="0050101C" w:rsidRDefault="00890478" w:rsidP="00890478">
            <w:pPr>
              <w:rPr>
                <w:b/>
                <w:sz w:val="22"/>
                <w:szCs w:val="22"/>
              </w:rPr>
            </w:pPr>
            <w:r w:rsidRPr="0050101C">
              <w:rPr>
                <w:b/>
                <w:sz w:val="22"/>
                <w:szCs w:val="22"/>
              </w:rPr>
              <w:t xml:space="preserve">Priekšmeti </w:t>
            </w:r>
          </w:p>
        </w:tc>
        <w:tc>
          <w:tcPr>
            <w:tcW w:w="7376" w:type="dxa"/>
          </w:tcPr>
          <w:p w14:paraId="18F0DE92" w14:textId="77777777" w:rsidR="00890478" w:rsidRPr="0050101C" w:rsidRDefault="00890478" w:rsidP="00890478">
            <w:pPr>
              <w:rPr>
                <w:sz w:val="22"/>
                <w:szCs w:val="22"/>
              </w:rPr>
            </w:pPr>
            <w:r w:rsidRPr="0050101C">
              <w:rPr>
                <w:sz w:val="22"/>
                <w:szCs w:val="22"/>
              </w:rPr>
              <w:t xml:space="preserve">Zupas terīnes. Kuzņecova fabrika u. c. </w:t>
            </w:r>
          </w:p>
          <w:p w14:paraId="6B973A96" w14:textId="77777777" w:rsidR="00890478" w:rsidRPr="0050101C" w:rsidRDefault="00890478" w:rsidP="00890478">
            <w:pPr>
              <w:ind w:left="-108" w:firstLine="5103"/>
              <w:rPr>
                <w:i/>
                <w:sz w:val="22"/>
                <w:szCs w:val="22"/>
              </w:rPr>
            </w:pPr>
            <w:r w:rsidRPr="0050101C">
              <w:rPr>
                <w:i/>
                <w:sz w:val="22"/>
                <w:szCs w:val="22"/>
              </w:rPr>
              <w:t>TMR 14285, 15005</w:t>
            </w:r>
          </w:p>
        </w:tc>
      </w:tr>
      <w:tr w:rsidR="00890478" w:rsidRPr="00F44D76" w14:paraId="1CC0A452" w14:textId="77777777" w:rsidTr="00890478">
        <w:tc>
          <w:tcPr>
            <w:tcW w:w="1550" w:type="dxa"/>
          </w:tcPr>
          <w:p w14:paraId="20875C7B" w14:textId="77777777" w:rsidR="00890478" w:rsidRPr="0050101C" w:rsidRDefault="00890478" w:rsidP="00890478">
            <w:pPr>
              <w:rPr>
                <w:b/>
                <w:sz w:val="22"/>
                <w:szCs w:val="22"/>
              </w:rPr>
            </w:pPr>
            <w:r w:rsidRPr="0050101C">
              <w:rPr>
                <w:b/>
                <w:sz w:val="22"/>
                <w:szCs w:val="22"/>
              </w:rPr>
              <w:t xml:space="preserve">Priekšmeti </w:t>
            </w:r>
          </w:p>
        </w:tc>
        <w:tc>
          <w:tcPr>
            <w:tcW w:w="7376" w:type="dxa"/>
          </w:tcPr>
          <w:p w14:paraId="03F3B041" w14:textId="77777777" w:rsidR="00890478" w:rsidRPr="0050101C" w:rsidRDefault="00890478" w:rsidP="00890478">
            <w:pPr>
              <w:rPr>
                <w:sz w:val="22"/>
                <w:szCs w:val="22"/>
              </w:rPr>
            </w:pPr>
            <w:r w:rsidRPr="0050101C">
              <w:rPr>
                <w:sz w:val="22"/>
                <w:szCs w:val="22"/>
              </w:rPr>
              <w:t>Pusdienu servīze, porcelāna vai fajansa. Kuzņecova fabrika</w:t>
            </w:r>
          </w:p>
          <w:p w14:paraId="36BD71B9" w14:textId="77777777" w:rsidR="00890478" w:rsidRPr="0050101C" w:rsidRDefault="00890478" w:rsidP="00890478">
            <w:pPr>
              <w:ind w:firstLine="5704"/>
              <w:rPr>
                <w:i/>
                <w:sz w:val="22"/>
                <w:szCs w:val="22"/>
              </w:rPr>
            </w:pPr>
            <w:r w:rsidRPr="0050101C">
              <w:rPr>
                <w:i/>
                <w:sz w:val="22"/>
                <w:szCs w:val="22"/>
              </w:rPr>
              <w:t>TMR 20449</w:t>
            </w:r>
          </w:p>
        </w:tc>
      </w:tr>
      <w:tr w:rsidR="00890478" w:rsidRPr="00F44D76" w14:paraId="3B4BC087" w14:textId="77777777" w:rsidTr="00890478">
        <w:tc>
          <w:tcPr>
            <w:tcW w:w="1550" w:type="dxa"/>
          </w:tcPr>
          <w:p w14:paraId="256C96A9" w14:textId="77777777" w:rsidR="00890478" w:rsidRPr="0050101C" w:rsidRDefault="00890478" w:rsidP="00890478">
            <w:pPr>
              <w:rPr>
                <w:b/>
                <w:sz w:val="22"/>
                <w:szCs w:val="22"/>
              </w:rPr>
            </w:pPr>
            <w:r w:rsidRPr="0050101C">
              <w:rPr>
                <w:b/>
                <w:sz w:val="22"/>
                <w:szCs w:val="22"/>
              </w:rPr>
              <w:t xml:space="preserve">Priekšmeti </w:t>
            </w:r>
          </w:p>
        </w:tc>
        <w:tc>
          <w:tcPr>
            <w:tcW w:w="7376" w:type="dxa"/>
          </w:tcPr>
          <w:p w14:paraId="51DCA610" w14:textId="77777777" w:rsidR="00890478" w:rsidRPr="0050101C" w:rsidRDefault="00890478" w:rsidP="00890478">
            <w:pPr>
              <w:rPr>
                <w:sz w:val="22"/>
                <w:szCs w:val="22"/>
              </w:rPr>
            </w:pPr>
            <w:r w:rsidRPr="0050101C">
              <w:rPr>
                <w:sz w:val="22"/>
                <w:szCs w:val="22"/>
              </w:rPr>
              <w:t xml:space="preserve">Piena krūzes, balta un krāsaina. Kuzņecova fabrika. </w:t>
            </w:r>
          </w:p>
          <w:p w14:paraId="18DB9765" w14:textId="77777777" w:rsidR="00890478" w:rsidRPr="0050101C" w:rsidRDefault="00890478" w:rsidP="00890478">
            <w:pPr>
              <w:ind w:firstLine="4995"/>
              <w:rPr>
                <w:i/>
                <w:sz w:val="22"/>
                <w:szCs w:val="22"/>
              </w:rPr>
            </w:pPr>
            <w:r w:rsidRPr="0050101C">
              <w:rPr>
                <w:i/>
                <w:sz w:val="22"/>
                <w:szCs w:val="22"/>
              </w:rPr>
              <w:t>TMR</w:t>
            </w:r>
            <w:proofErr w:type="gramStart"/>
            <w:r w:rsidRPr="0050101C">
              <w:rPr>
                <w:i/>
                <w:sz w:val="22"/>
                <w:szCs w:val="22"/>
              </w:rPr>
              <w:t xml:space="preserve">  </w:t>
            </w:r>
            <w:proofErr w:type="gramEnd"/>
            <w:r w:rsidRPr="0050101C">
              <w:rPr>
                <w:i/>
                <w:sz w:val="22"/>
                <w:szCs w:val="22"/>
              </w:rPr>
              <w:t>22806, 25568</w:t>
            </w:r>
          </w:p>
        </w:tc>
      </w:tr>
      <w:tr w:rsidR="00890478" w:rsidRPr="00F44D76" w14:paraId="28A821A3" w14:textId="77777777" w:rsidTr="00890478">
        <w:tc>
          <w:tcPr>
            <w:tcW w:w="1550" w:type="dxa"/>
          </w:tcPr>
          <w:p w14:paraId="6425D5C7" w14:textId="77777777" w:rsidR="00890478" w:rsidRPr="0050101C" w:rsidRDefault="00890478" w:rsidP="00890478">
            <w:pPr>
              <w:rPr>
                <w:b/>
                <w:sz w:val="22"/>
                <w:szCs w:val="22"/>
              </w:rPr>
            </w:pPr>
            <w:r w:rsidRPr="0050101C">
              <w:rPr>
                <w:b/>
                <w:sz w:val="22"/>
                <w:szCs w:val="22"/>
              </w:rPr>
              <w:t xml:space="preserve">Attēlu </w:t>
            </w:r>
          </w:p>
          <w:p w14:paraId="1A873239" w14:textId="77777777" w:rsidR="00890478" w:rsidRPr="0050101C" w:rsidRDefault="00890478" w:rsidP="00890478">
            <w:pPr>
              <w:rPr>
                <w:b/>
                <w:sz w:val="22"/>
                <w:szCs w:val="22"/>
              </w:rPr>
            </w:pPr>
            <w:r w:rsidRPr="0050101C">
              <w:rPr>
                <w:b/>
                <w:sz w:val="22"/>
                <w:szCs w:val="22"/>
              </w:rPr>
              <w:t>kopijas</w:t>
            </w:r>
          </w:p>
        </w:tc>
        <w:tc>
          <w:tcPr>
            <w:tcW w:w="7376" w:type="dxa"/>
          </w:tcPr>
          <w:p w14:paraId="4F9E8302" w14:textId="77777777" w:rsidR="00890478" w:rsidRPr="0050101C" w:rsidRDefault="00890478" w:rsidP="00890478">
            <w:pPr>
              <w:rPr>
                <w:sz w:val="22"/>
                <w:szCs w:val="22"/>
              </w:rPr>
            </w:pPr>
            <w:r w:rsidRPr="0050101C">
              <w:rPr>
                <w:sz w:val="22"/>
                <w:szCs w:val="22"/>
              </w:rPr>
              <w:t>Lauku iedzīvotāji apģērbos pēc “pilsētas modes”. Dažādas fotogrāfijas</w:t>
            </w:r>
          </w:p>
          <w:p w14:paraId="0F14B673" w14:textId="77777777" w:rsidR="00890478" w:rsidRPr="0050101C" w:rsidRDefault="00890478" w:rsidP="00890478">
            <w:pPr>
              <w:ind w:firstLine="4853"/>
              <w:rPr>
                <w:i/>
                <w:sz w:val="22"/>
                <w:szCs w:val="22"/>
              </w:rPr>
            </w:pPr>
            <w:r w:rsidRPr="0050101C">
              <w:rPr>
                <w:i/>
                <w:sz w:val="22"/>
                <w:szCs w:val="22"/>
              </w:rPr>
              <w:t>TMR un citi muzeji</w:t>
            </w:r>
          </w:p>
        </w:tc>
      </w:tr>
      <w:tr w:rsidR="00890478" w:rsidRPr="0050101C" w14:paraId="5A810CBB" w14:textId="77777777" w:rsidTr="00890478">
        <w:tc>
          <w:tcPr>
            <w:tcW w:w="1550" w:type="dxa"/>
          </w:tcPr>
          <w:p w14:paraId="551F251C" w14:textId="77777777" w:rsidR="00890478" w:rsidRPr="0050101C" w:rsidRDefault="00890478" w:rsidP="00890478">
            <w:pPr>
              <w:rPr>
                <w:b/>
                <w:sz w:val="22"/>
                <w:szCs w:val="22"/>
              </w:rPr>
            </w:pPr>
            <w:r w:rsidRPr="0050101C">
              <w:rPr>
                <w:b/>
                <w:sz w:val="22"/>
                <w:szCs w:val="22"/>
              </w:rPr>
              <w:lastRenderedPageBreak/>
              <w:t xml:space="preserve">Attēla </w:t>
            </w:r>
          </w:p>
          <w:p w14:paraId="26DF742C" w14:textId="77777777" w:rsidR="00890478" w:rsidRPr="0050101C" w:rsidRDefault="00890478" w:rsidP="00890478">
            <w:pPr>
              <w:rPr>
                <w:b/>
                <w:sz w:val="22"/>
                <w:szCs w:val="22"/>
              </w:rPr>
            </w:pPr>
            <w:r w:rsidRPr="0050101C">
              <w:rPr>
                <w:b/>
                <w:sz w:val="22"/>
                <w:szCs w:val="22"/>
              </w:rPr>
              <w:t>kopija</w:t>
            </w:r>
          </w:p>
        </w:tc>
        <w:tc>
          <w:tcPr>
            <w:tcW w:w="7376" w:type="dxa"/>
          </w:tcPr>
          <w:p w14:paraId="65787D05" w14:textId="77777777" w:rsidR="00890478" w:rsidRPr="0050101C" w:rsidRDefault="00890478" w:rsidP="00890478">
            <w:pPr>
              <w:rPr>
                <w:sz w:val="22"/>
                <w:szCs w:val="22"/>
              </w:rPr>
            </w:pPr>
            <w:r w:rsidRPr="0050101C">
              <w:rPr>
                <w:sz w:val="22"/>
                <w:szCs w:val="22"/>
              </w:rPr>
              <w:t xml:space="preserve">Turaidas pag. “Purmašu” saimnieks Balodis ar sievu, brāli un dēliem. 20. gs. sāk. </w:t>
            </w:r>
          </w:p>
          <w:p w14:paraId="5A611C21" w14:textId="77777777" w:rsidR="00890478" w:rsidRPr="0050101C" w:rsidRDefault="00890478" w:rsidP="00890478">
            <w:pPr>
              <w:ind w:firstLine="5987"/>
              <w:rPr>
                <w:i/>
                <w:sz w:val="22"/>
                <w:szCs w:val="22"/>
              </w:rPr>
            </w:pPr>
            <w:r w:rsidRPr="0050101C">
              <w:rPr>
                <w:i/>
                <w:sz w:val="22"/>
                <w:szCs w:val="22"/>
              </w:rPr>
              <w:t>SM 4060</w:t>
            </w:r>
          </w:p>
        </w:tc>
      </w:tr>
      <w:tr w:rsidR="00890478" w:rsidRPr="0050101C" w14:paraId="651FA6B9" w14:textId="77777777" w:rsidTr="00890478">
        <w:tc>
          <w:tcPr>
            <w:tcW w:w="1550" w:type="dxa"/>
            <w:tcBorders>
              <w:top w:val="nil"/>
              <w:left w:val="nil"/>
              <w:bottom w:val="nil"/>
              <w:right w:val="nil"/>
            </w:tcBorders>
          </w:tcPr>
          <w:p w14:paraId="23D24D9C" w14:textId="77777777" w:rsidR="00890478" w:rsidRPr="0050101C" w:rsidRDefault="00890478" w:rsidP="00890478">
            <w:pPr>
              <w:rPr>
                <w:b/>
                <w:sz w:val="22"/>
                <w:szCs w:val="22"/>
              </w:rPr>
            </w:pPr>
            <w:r w:rsidRPr="0050101C">
              <w:rPr>
                <w:b/>
                <w:sz w:val="22"/>
                <w:szCs w:val="22"/>
              </w:rPr>
              <w:t xml:space="preserve">Attēlu kopijas </w:t>
            </w:r>
          </w:p>
        </w:tc>
        <w:tc>
          <w:tcPr>
            <w:tcW w:w="7376" w:type="dxa"/>
            <w:tcBorders>
              <w:top w:val="nil"/>
              <w:left w:val="nil"/>
              <w:bottom w:val="nil"/>
              <w:right w:val="nil"/>
            </w:tcBorders>
          </w:tcPr>
          <w:p w14:paraId="55F80DD2" w14:textId="77777777" w:rsidR="00890478" w:rsidRPr="0050101C" w:rsidRDefault="00890478" w:rsidP="00890478">
            <w:pPr>
              <w:rPr>
                <w:sz w:val="22"/>
                <w:szCs w:val="22"/>
              </w:rPr>
            </w:pPr>
            <w:r w:rsidRPr="0050101C">
              <w:rPr>
                <w:sz w:val="22"/>
                <w:szCs w:val="22"/>
              </w:rPr>
              <w:t>Dažādas 20. gs. sākuma jaunākās lauksaimniecības tehnikas reklāmas</w:t>
            </w:r>
          </w:p>
          <w:p w14:paraId="28371B50" w14:textId="7094A756" w:rsidR="00890478" w:rsidRPr="0050101C" w:rsidRDefault="00890478" w:rsidP="00890478">
            <w:pPr>
              <w:ind w:firstLine="4854"/>
              <w:rPr>
                <w:i/>
                <w:sz w:val="22"/>
                <w:szCs w:val="22"/>
              </w:rPr>
            </w:pPr>
            <w:r w:rsidRPr="0050101C">
              <w:rPr>
                <w:i/>
                <w:sz w:val="22"/>
                <w:szCs w:val="22"/>
              </w:rPr>
              <w:t>No tālaika</w:t>
            </w:r>
            <w:r w:rsidR="0050101C" w:rsidRPr="0050101C">
              <w:rPr>
                <w:i/>
                <w:sz w:val="22"/>
                <w:szCs w:val="22"/>
              </w:rPr>
              <w:t xml:space="preserve"> </w:t>
            </w:r>
            <w:r w:rsidRPr="0050101C">
              <w:rPr>
                <w:i/>
                <w:sz w:val="22"/>
                <w:szCs w:val="22"/>
              </w:rPr>
              <w:t>periodikas</w:t>
            </w:r>
          </w:p>
        </w:tc>
      </w:tr>
      <w:tr w:rsidR="00890478" w:rsidRPr="0050101C" w14:paraId="3FE50FD5" w14:textId="77777777" w:rsidTr="00890478">
        <w:tc>
          <w:tcPr>
            <w:tcW w:w="1550" w:type="dxa"/>
            <w:tcBorders>
              <w:top w:val="nil"/>
              <w:left w:val="nil"/>
              <w:bottom w:val="nil"/>
              <w:right w:val="nil"/>
            </w:tcBorders>
          </w:tcPr>
          <w:p w14:paraId="0A4BFF2C" w14:textId="77777777" w:rsidR="00890478" w:rsidRPr="0050101C" w:rsidRDefault="00890478" w:rsidP="00890478">
            <w:pPr>
              <w:rPr>
                <w:b/>
                <w:sz w:val="22"/>
                <w:szCs w:val="22"/>
              </w:rPr>
            </w:pPr>
            <w:r w:rsidRPr="0050101C">
              <w:rPr>
                <w:b/>
                <w:sz w:val="22"/>
                <w:szCs w:val="22"/>
              </w:rPr>
              <w:t xml:space="preserve">Priekšmeti </w:t>
            </w:r>
          </w:p>
          <w:p w14:paraId="2088E70B" w14:textId="77777777" w:rsidR="00890478" w:rsidRPr="0050101C" w:rsidRDefault="00890478" w:rsidP="00890478">
            <w:pPr>
              <w:rPr>
                <w:b/>
                <w:sz w:val="22"/>
                <w:szCs w:val="22"/>
              </w:rPr>
            </w:pPr>
            <w:r w:rsidRPr="0050101C">
              <w:rPr>
                <w:b/>
                <w:sz w:val="22"/>
                <w:szCs w:val="22"/>
              </w:rPr>
              <w:t xml:space="preserve">vai attēli </w:t>
            </w:r>
          </w:p>
        </w:tc>
        <w:tc>
          <w:tcPr>
            <w:tcW w:w="7376" w:type="dxa"/>
            <w:tcBorders>
              <w:top w:val="nil"/>
              <w:left w:val="nil"/>
              <w:bottom w:val="nil"/>
              <w:right w:val="nil"/>
            </w:tcBorders>
          </w:tcPr>
          <w:p w14:paraId="3F146358" w14:textId="77777777" w:rsidR="00890478" w:rsidRPr="0050101C" w:rsidRDefault="00890478" w:rsidP="00890478">
            <w:pPr>
              <w:rPr>
                <w:sz w:val="22"/>
                <w:szCs w:val="22"/>
              </w:rPr>
            </w:pPr>
            <w:r w:rsidRPr="0050101C">
              <w:rPr>
                <w:sz w:val="22"/>
                <w:szCs w:val="22"/>
              </w:rPr>
              <w:t xml:space="preserve">Rūpnieciski ražoti darba rīki vai lauksaimniecības produktu pārstrādes ierīces (piem., piena separatori) </w:t>
            </w:r>
          </w:p>
          <w:p w14:paraId="0C33F25A" w14:textId="77777777" w:rsidR="00890478" w:rsidRPr="0050101C" w:rsidRDefault="00890478" w:rsidP="00890478">
            <w:pPr>
              <w:rPr>
                <w:sz w:val="22"/>
                <w:szCs w:val="22"/>
              </w:rPr>
            </w:pPr>
          </w:p>
        </w:tc>
      </w:tr>
    </w:tbl>
    <w:p w14:paraId="519D2D81" w14:textId="77777777" w:rsidR="00890478" w:rsidRPr="0050101C" w:rsidRDefault="00890478" w:rsidP="00890478">
      <w:pPr>
        <w:pStyle w:val="Sarakstarindkopa"/>
        <w:ind w:left="0"/>
        <w:jc w:val="center"/>
        <w:rPr>
          <w:b/>
          <w:sz w:val="22"/>
          <w:szCs w:val="22"/>
        </w:rPr>
      </w:pPr>
      <w:r w:rsidRPr="0050101C">
        <w:rPr>
          <w:b/>
          <w:sz w:val="22"/>
          <w:szCs w:val="22"/>
        </w:rPr>
        <w:t>Mātes valoda presē, skolā, kultūrā</w:t>
      </w:r>
    </w:p>
    <w:p w14:paraId="15E78083" w14:textId="77777777" w:rsidR="00890478" w:rsidRPr="0050101C" w:rsidRDefault="00890478" w:rsidP="00890478">
      <w:pPr>
        <w:pStyle w:val="Sarakstarindkopa"/>
        <w:ind w:left="0" w:firstLine="426"/>
        <w:rPr>
          <w:i/>
          <w:sz w:val="22"/>
          <w:szCs w:val="22"/>
        </w:rPr>
      </w:pPr>
      <w:r w:rsidRPr="0050101C">
        <w:rPr>
          <w:i/>
          <w:sz w:val="22"/>
          <w:szCs w:val="22"/>
        </w:rPr>
        <w:t xml:space="preserve">Teksts </w:t>
      </w:r>
    </w:p>
    <w:p w14:paraId="63C32690" w14:textId="77777777" w:rsidR="004231ED" w:rsidRPr="0050101C" w:rsidRDefault="004231ED" w:rsidP="004231ED">
      <w:pPr>
        <w:ind w:firstLine="426"/>
        <w:jc w:val="both"/>
        <w:rPr>
          <w:sz w:val="22"/>
          <w:szCs w:val="22"/>
        </w:rPr>
      </w:pPr>
      <w:r w:rsidRPr="0050101C">
        <w:rPr>
          <w:sz w:val="22"/>
          <w:szCs w:val="22"/>
        </w:rPr>
        <w:t xml:space="preserve">Laikā no pirmās garīgās atmodas un jaunlatviešu paaudzes līdz 20. gadsimta sākumam veidojas latviešu kultūras nācija. Latviešu literārā valoda kļūst par literatūras, preses, zinātnes valodu, latviešu nacionālās kultūras izteicēju. Līdz ar gatavību runāt savā mātes valodā un apliecināt savu tautību aug arī vēlme veidot laikmeta prasībām atbilstošas tradīcijas un kultūru nacionālā formā. Attīstās latviski rakstošā prese un grāmatniecība, un latviešu lasītājam tagad ir daudz plašāka grāmatu izvēle </w:t>
      </w:r>
    </w:p>
    <w:p w14:paraId="50AB4A89" w14:textId="77777777" w:rsidR="004231ED" w:rsidRPr="0050101C" w:rsidRDefault="004231ED" w:rsidP="004231ED">
      <w:pPr>
        <w:pStyle w:val="Paraststmeklis"/>
        <w:spacing w:before="0" w:beforeAutospacing="0" w:after="0" w:afterAutospacing="0"/>
        <w:ind w:firstLine="426"/>
        <w:jc w:val="both"/>
        <w:rPr>
          <w:sz w:val="22"/>
          <w:szCs w:val="22"/>
        </w:rPr>
      </w:pPr>
      <w:r w:rsidRPr="0050101C">
        <w:rPr>
          <w:sz w:val="22"/>
          <w:szCs w:val="22"/>
        </w:rPr>
        <w:t xml:space="preserve"> 19. gadsimta 80. gados, lai sagatavotu tālākas reformas, Krievijas valdība Baltijā organizē senatora Nikolaja Manaseina revīziju, kurai savas sūdzības un ierosinājumus iesniedz zemnieki, pašvaldības un biedrības.</w:t>
      </w:r>
      <w:r w:rsidRPr="0050101C">
        <w:rPr>
          <w:color w:val="FF0000"/>
          <w:sz w:val="22"/>
          <w:szCs w:val="22"/>
        </w:rPr>
        <w:t xml:space="preserve"> </w:t>
      </w:r>
      <w:r w:rsidRPr="0050101C">
        <w:rPr>
          <w:sz w:val="22"/>
          <w:szCs w:val="22"/>
        </w:rPr>
        <w:t>Diemžēl šī revīzija un iekšpolitiskās situācijas sarežģīšanās</w:t>
      </w:r>
      <w:proofErr w:type="gramStart"/>
      <w:r w:rsidRPr="0050101C">
        <w:rPr>
          <w:sz w:val="22"/>
          <w:szCs w:val="22"/>
        </w:rPr>
        <w:t xml:space="preserve">  </w:t>
      </w:r>
      <w:proofErr w:type="gramEnd"/>
      <w:r w:rsidRPr="0050101C">
        <w:rPr>
          <w:sz w:val="22"/>
          <w:szCs w:val="22"/>
        </w:rPr>
        <w:t>19. gadsimta 80-to gadu beigās noved pie reakcionāriem pasākumiem  sociālajā un ekonomikas sfērā un brutālas rusifikācijas.</w:t>
      </w:r>
    </w:p>
    <w:p w14:paraId="56575D02" w14:textId="77777777" w:rsidR="004231ED" w:rsidRPr="0050101C" w:rsidRDefault="004231ED" w:rsidP="004231ED">
      <w:pPr>
        <w:ind w:left="142" w:firstLine="426"/>
        <w:jc w:val="both"/>
        <w:rPr>
          <w:sz w:val="22"/>
          <w:szCs w:val="22"/>
        </w:rPr>
      </w:pPr>
      <w:r w:rsidRPr="0050101C">
        <w:rPr>
          <w:sz w:val="22"/>
          <w:szCs w:val="22"/>
        </w:rPr>
        <w:t>Nacionālisma</w:t>
      </w:r>
      <w:proofErr w:type="gramStart"/>
      <w:r w:rsidRPr="0050101C">
        <w:rPr>
          <w:sz w:val="22"/>
          <w:szCs w:val="22"/>
        </w:rPr>
        <w:t xml:space="preserve">  </w:t>
      </w:r>
      <w:proofErr w:type="gramEnd"/>
      <w:r w:rsidRPr="0050101C">
        <w:rPr>
          <w:sz w:val="22"/>
          <w:szCs w:val="22"/>
        </w:rPr>
        <w:t>aizstāvji 19. gadsimta beigās piedzīvo vilšanos Krievijas carisma politikā. atvaldība vairs netiek uzskatīta par sabiedroto cīņā par nacionālo emancipāciju.</w:t>
      </w:r>
    </w:p>
    <w:p w14:paraId="32756EBA" w14:textId="038561E9" w:rsidR="00890478" w:rsidRPr="0050101C" w:rsidRDefault="00890478" w:rsidP="00890478">
      <w:pPr>
        <w:ind w:left="142" w:firstLine="426"/>
        <w:jc w:val="both"/>
        <w:rPr>
          <w:sz w:val="22"/>
          <w:szCs w:val="22"/>
        </w:rPr>
      </w:pPr>
    </w:p>
    <w:tbl>
      <w:tblPr>
        <w:tblStyle w:val="Reatab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6809"/>
      </w:tblGrid>
      <w:tr w:rsidR="004231ED" w:rsidRPr="0050101C" w14:paraId="68D2E483" w14:textId="77777777" w:rsidTr="00D56F1D">
        <w:tc>
          <w:tcPr>
            <w:tcW w:w="1838" w:type="dxa"/>
          </w:tcPr>
          <w:p w14:paraId="3F656B62" w14:textId="77777777" w:rsidR="004231ED" w:rsidRPr="0050101C" w:rsidRDefault="004231ED" w:rsidP="00D56F1D">
            <w:pPr>
              <w:rPr>
                <w:b/>
                <w:sz w:val="22"/>
                <w:szCs w:val="22"/>
              </w:rPr>
            </w:pPr>
            <w:r w:rsidRPr="0050101C">
              <w:rPr>
                <w:b/>
                <w:sz w:val="22"/>
                <w:szCs w:val="22"/>
              </w:rPr>
              <w:t>Attēlu kopijas</w:t>
            </w:r>
          </w:p>
        </w:tc>
        <w:tc>
          <w:tcPr>
            <w:tcW w:w="6809" w:type="dxa"/>
          </w:tcPr>
          <w:p w14:paraId="30D56046" w14:textId="77777777" w:rsidR="004231ED" w:rsidRPr="0050101C" w:rsidRDefault="004231ED" w:rsidP="00D56F1D">
            <w:pPr>
              <w:rPr>
                <w:sz w:val="22"/>
                <w:szCs w:val="22"/>
              </w:rPr>
            </w:pPr>
            <w:r w:rsidRPr="0050101C">
              <w:rPr>
                <w:sz w:val="22"/>
                <w:szCs w:val="22"/>
              </w:rPr>
              <w:t>19.gs. otrās puses - 20. gs. sākuma latviešu periodiskie izdevumi no TMR krājuma</w:t>
            </w:r>
          </w:p>
          <w:p w14:paraId="04DB36D3" w14:textId="77777777" w:rsidR="004231ED" w:rsidRPr="0050101C" w:rsidRDefault="004231ED" w:rsidP="00D56F1D">
            <w:pPr>
              <w:rPr>
                <w:sz w:val="22"/>
                <w:szCs w:val="22"/>
              </w:rPr>
            </w:pPr>
          </w:p>
        </w:tc>
      </w:tr>
      <w:tr w:rsidR="004231ED" w:rsidRPr="0050101C" w14:paraId="3C6AFA30" w14:textId="77777777" w:rsidTr="00D56F1D">
        <w:tc>
          <w:tcPr>
            <w:tcW w:w="1838" w:type="dxa"/>
          </w:tcPr>
          <w:p w14:paraId="7D9567B4" w14:textId="77777777" w:rsidR="004231ED" w:rsidRPr="0050101C" w:rsidRDefault="004231ED" w:rsidP="00D56F1D">
            <w:pPr>
              <w:rPr>
                <w:b/>
                <w:sz w:val="22"/>
                <w:szCs w:val="22"/>
              </w:rPr>
            </w:pPr>
            <w:r w:rsidRPr="0050101C">
              <w:rPr>
                <w:b/>
                <w:sz w:val="22"/>
                <w:szCs w:val="22"/>
              </w:rPr>
              <w:t>Attēls un teksts</w:t>
            </w:r>
          </w:p>
        </w:tc>
        <w:tc>
          <w:tcPr>
            <w:tcW w:w="6809" w:type="dxa"/>
          </w:tcPr>
          <w:p w14:paraId="67B856BB" w14:textId="77777777" w:rsidR="004231ED" w:rsidRPr="0050101C" w:rsidRDefault="004231ED" w:rsidP="00D56F1D">
            <w:pPr>
              <w:rPr>
                <w:sz w:val="22"/>
                <w:szCs w:val="22"/>
              </w:rPr>
            </w:pPr>
            <w:r w:rsidRPr="0050101C">
              <w:rPr>
                <w:sz w:val="22"/>
                <w:szCs w:val="22"/>
              </w:rPr>
              <w:t xml:space="preserve">“Mūsu pirmmācības skolas un mātes valoda” – “Latvija”, Nr. 280, 3. 12. 1909. </w:t>
            </w:r>
          </w:p>
          <w:p w14:paraId="25E424F8" w14:textId="77777777" w:rsidR="004231ED" w:rsidRPr="0050101C" w:rsidRDefault="004231ED" w:rsidP="00D56F1D">
            <w:pPr>
              <w:rPr>
                <w:i/>
                <w:sz w:val="22"/>
                <w:szCs w:val="22"/>
              </w:rPr>
            </w:pPr>
            <w:r w:rsidRPr="0050101C">
              <w:rPr>
                <w:i/>
                <w:sz w:val="22"/>
                <w:szCs w:val="22"/>
              </w:rPr>
              <w:t xml:space="preserve">                                                                                                 SM 269</w:t>
            </w:r>
          </w:p>
        </w:tc>
      </w:tr>
      <w:tr w:rsidR="004231ED" w:rsidRPr="0050101C" w14:paraId="1EF0DF90" w14:textId="77777777" w:rsidTr="00D56F1D">
        <w:tc>
          <w:tcPr>
            <w:tcW w:w="1838" w:type="dxa"/>
          </w:tcPr>
          <w:p w14:paraId="6F0CD0D6" w14:textId="77777777" w:rsidR="004231ED" w:rsidRPr="0050101C" w:rsidRDefault="004231ED" w:rsidP="00D56F1D">
            <w:pPr>
              <w:pStyle w:val="Sarakstarindkopa"/>
              <w:ind w:left="0"/>
              <w:rPr>
                <w:b/>
                <w:sz w:val="22"/>
                <w:szCs w:val="22"/>
              </w:rPr>
            </w:pPr>
            <w:r w:rsidRPr="0050101C">
              <w:rPr>
                <w:b/>
                <w:sz w:val="22"/>
                <w:szCs w:val="22"/>
              </w:rPr>
              <w:t>Priekšmeti,</w:t>
            </w:r>
          </w:p>
          <w:p w14:paraId="59B493EF" w14:textId="77777777" w:rsidR="004231ED" w:rsidRPr="0050101C" w:rsidRDefault="004231ED" w:rsidP="00D56F1D">
            <w:pPr>
              <w:rPr>
                <w:b/>
                <w:sz w:val="22"/>
                <w:szCs w:val="22"/>
              </w:rPr>
            </w:pPr>
            <w:r w:rsidRPr="0050101C">
              <w:rPr>
                <w:b/>
                <w:sz w:val="22"/>
                <w:szCs w:val="22"/>
              </w:rPr>
              <w:t>teksts</w:t>
            </w:r>
          </w:p>
        </w:tc>
        <w:tc>
          <w:tcPr>
            <w:tcW w:w="6809" w:type="dxa"/>
          </w:tcPr>
          <w:p w14:paraId="7F9C0AC4" w14:textId="77777777" w:rsidR="004231ED" w:rsidRPr="0050101C" w:rsidRDefault="004231ED" w:rsidP="00D56F1D">
            <w:pPr>
              <w:rPr>
                <w:sz w:val="22"/>
                <w:szCs w:val="22"/>
              </w:rPr>
            </w:pPr>
            <w:r w:rsidRPr="0050101C">
              <w:rPr>
                <w:sz w:val="22"/>
                <w:szCs w:val="22"/>
              </w:rPr>
              <w:t>Zinātņu sasniegumus</w:t>
            </w:r>
            <w:proofErr w:type="gramStart"/>
            <w:r w:rsidRPr="0050101C">
              <w:rPr>
                <w:sz w:val="22"/>
                <w:szCs w:val="22"/>
              </w:rPr>
              <w:t xml:space="preserve">  </w:t>
            </w:r>
            <w:proofErr w:type="gramEnd"/>
            <w:r w:rsidRPr="0050101C">
              <w:rPr>
                <w:sz w:val="22"/>
                <w:szCs w:val="22"/>
              </w:rPr>
              <w:t>popularizē K.Biezbārža laikraksts “Pasaule un Daba” (1875-1876).  Lauksaimniecības un agrārpolitikas jautājumus aplūko Māteru Jura avīze “Baltijas zemkopis” (1875-1884).  Populārzinātniski raksti humanitārajās un sociālajās zinātnēs</w:t>
            </w:r>
            <w:proofErr w:type="gramStart"/>
            <w:r w:rsidRPr="0050101C">
              <w:rPr>
                <w:sz w:val="22"/>
                <w:szCs w:val="22"/>
              </w:rPr>
              <w:t xml:space="preserve">  </w:t>
            </w:r>
            <w:proofErr w:type="gramEnd"/>
            <w:r w:rsidRPr="0050101C">
              <w:rPr>
                <w:sz w:val="22"/>
                <w:szCs w:val="22"/>
              </w:rPr>
              <w:t>latviešu valodā tiek publicēti žurnālos “Pagalms” (1881-1884), “Rota” (1884-1886), bet it īpaši “Austrums” (1885-1906).</w:t>
            </w:r>
          </w:p>
          <w:p w14:paraId="20560454" w14:textId="77777777" w:rsidR="004231ED" w:rsidRPr="0050101C" w:rsidRDefault="004231ED" w:rsidP="00D56F1D">
            <w:pPr>
              <w:rPr>
                <w:sz w:val="22"/>
                <w:szCs w:val="22"/>
              </w:rPr>
            </w:pPr>
          </w:p>
        </w:tc>
      </w:tr>
      <w:tr w:rsidR="004231ED" w:rsidRPr="0050101C" w14:paraId="6789825F" w14:textId="77777777" w:rsidTr="00D56F1D">
        <w:tc>
          <w:tcPr>
            <w:tcW w:w="1838" w:type="dxa"/>
          </w:tcPr>
          <w:p w14:paraId="19BD5103" w14:textId="77777777" w:rsidR="004231ED" w:rsidRPr="0050101C" w:rsidRDefault="004231ED" w:rsidP="00D56F1D">
            <w:pPr>
              <w:rPr>
                <w:b/>
                <w:sz w:val="22"/>
                <w:szCs w:val="22"/>
              </w:rPr>
            </w:pPr>
            <w:r w:rsidRPr="0050101C">
              <w:rPr>
                <w:b/>
                <w:sz w:val="22"/>
                <w:szCs w:val="22"/>
              </w:rPr>
              <w:t xml:space="preserve">Priekšmets </w:t>
            </w:r>
          </w:p>
        </w:tc>
        <w:tc>
          <w:tcPr>
            <w:tcW w:w="6809" w:type="dxa"/>
          </w:tcPr>
          <w:p w14:paraId="0ED98E53" w14:textId="77777777" w:rsidR="004231ED" w:rsidRPr="0050101C" w:rsidRDefault="004231ED" w:rsidP="00D56F1D">
            <w:pPr>
              <w:rPr>
                <w:sz w:val="22"/>
                <w:szCs w:val="22"/>
              </w:rPr>
            </w:pPr>
            <w:r w:rsidRPr="0050101C">
              <w:rPr>
                <w:sz w:val="22"/>
                <w:szCs w:val="22"/>
              </w:rPr>
              <w:t xml:space="preserve">Alunāns, A. Kas tie tādi, kas dziedāja. 1888. </w:t>
            </w:r>
          </w:p>
          <w:p w14:paraId="4B35BC66" w14:textId="77777777" w:rsidR="004231ED" w:rsidRPr="0050101C" w:rsidRDefault="004231ED" w:rsidP="00D56F1D">
            <w:pPr>
              <w:jc w:val="right"/>
              <w:rPr>
                <w:i/>
                <w:sz w:val="22"/>
                <w:szCs w:val="22"/>
              </w:rPr>
            </w:pPr>
            <w:r w:rsidRPr="0050101C">
              <w:rPr>
                <w:i/>
                <w:sz w:val="22"/>
                <w:szCs w:val="22"/>
              </w:rPr>
              <w:t>SM 48</w:t>
            </w:r>
          </w:p>
        </w:tc>
      </w:tr>
      <w:tr w:rsidR="004231ED" w:rsidRPr="0050101C" w14:paraId="75A0B697" w14:textId="77777777" w:rsidTr="00D56F1D">
        <w:tc>
          <w:tcPr>
            <w:tcW w:w="1838" w:type="dxa"/>
          </w:tcPr>
          <w:p w14:paraId="215B773E" w14:textId="77777777" w:rsidR="004231ED" w:rsidRPr="0050101C" w:rsidRDefault="004231ED" w:rsidP="00D56F1D">
            <w:pPr>
              <w:rPr>
                <w:b/>
                <w:sz w:val="22"/>
                <w:szCs w:val="22"/>
              </w:rPr>
            </w:pPr>
            <w:r w:rsidRPr="0050101C">
              <w:rPr>
                <w:b/>
                <w:sz w:val="22"/>
                <w:szCs w:val="22"/>
              </w:rPr>
              <w:t>Priekšmets</w:t>
            </w:r>
          </w:p>
        </w:tc>
        <w:tc>
          <w:tcPr>
            <w:tcW w:w="6809" w:type="dxa"/>
          </w:tcPr>
          <w:p w14:paraId="4CFA3B3F" w14:textId="77777777" w:rsidR="004231ED" w:rsidRPr="0050101C" w:rsidRDefault="004231ED" w:rsidP="00D56F1D">
            <w:pPr>
              <w:rPr>
                <w:sz w:val="22"/>
                <w:szCs w:val="22"/>
              </w:rPr>
            </w:pPr>
            <w:r w:rsidRPr="0050101C">
              <w:rPr>
                <w:sz w:val="22"/>
                <w:szCs w:val="22"/>
              </w:rPr>
              <w:t xml:space="preserve">Kaudzītes Matīss. Smaidi un asaras jeb dzejnieka labdienas. 1904. </w:t>
            </w:r>
          </w:p>
          <w:p w14:paraId="36BFC2CB" w14:textId="77777777" w:rsidR="004231ED" w:rsidRPr="0050101C" w:rsidRDefault="004231ED" w:rsidP="00D56F1D">
            <w:pPr>
              <w:jc w:val="right"/>
              <w:rPr>
                <w:i/>
                <w:sz w:val="22"/>
                <w:szCs w:val="22"/>
              </w:rPr>
            </w:pPr>
            <w:r w:rsidRPr="0050101C">
              <w:rPr>
                <w:i/>
                <w:sz w:val="22"/>
                <w:szCs w:val="22"/>
              </w:rPr>
              <w:t>TMR 20699</w:t>
            </w:r>
          </w:p>
        </w:tc>
      </w:tr>
      <w:tr w:rsidR="004231ED" w:rsidRPr="0050101C" w14:paraId="648DF1A9" w14:textId="77777777" w:rsidTr="00D56F1D">
        <w:tc>
          <w:tcPr>
            <w:tcW w:w="1838" w:type="dxa"/>
          </w:tcPr>
          <w:p w14:paraId="3189BEAF" w14:textId="77777777" w:rsidR="004231ED" w:rsidRPr="0050101C" w:rsidRDefault="004231ED" w:rsidP="00D56F1D">
            <w:pPr>
              <w:rPr>
                <w:b/>
                <w:sz w:val="22"/>
                <w:szCs w:val="22"/>
              </w:rPr>
            </w:pPr>
            <w:r w:rsidRPr="0050101C">
              <w:rPr>
                <w:b/>
                <w:sz w:val="22"/>
                <w:szCs w:val="22"/>
              </w:rPr>
              <w:t>Priekšmets</w:t>
            </w:r>
          </w:p>
        </w:tc>
        <w:tc>
          <w:tcPr>
            <w:tcW w:w="6809" w:type="dxa"/>
          </w:tcPr>
          <w:p w14:paraId="0C6514EC" w14:textId="77777777" w:rsidR="004231ED" w:rsidRPr="0050101C" w:rsidRDefault="004231ED" w:rsidP="00D56F1D">
            <w:pPr>
              <w:rPr>
                <w:sz w:val="22"/>
                <w:szCs w:val="22"/>
              </w:rPr>
            </w:pPr>
            <w:r w:rsidRPr="0050101C">
              <w:rPr>
                <w:sz w:val="22"/>
                <w:szCs w:val="22"/>
              </w:rPr>
              <w:t xml:space="preserve">J. V. Gēte. Fausts. Atdz. Rainis. </w:t>
            </w:r>
          </w:p>
          <w:p w14:paraId="1CE050F1" w14:textId="77777777" w:rsidR="004231ED" w:rsidRPr="0050101C" w:rsidRDefault="004231ED" w:rsidP="00D56F1D">
            <w:pPr>
              <w:jc w:val="right"/>
              <w:rPr>
                <w:i/>
                <w:sz w:val="22"/>
                <w:szCs w:val="22"/>
              </w:rPr>
            </w:pPr>
            <w:r w:rsidRPr="0050101C">
              <w:rPr>
                <w:i/>
                <w:sz w:val="22"/>
                <w:szCs w:val="22"/>
              </w:rPr>
              <w:t>SM 1338</w:t>
            </w:r>
          </w:p>
        </w:tc>
      </w:tr>
      <w:tr w:rsidR="004231ED" w:rsidRPr="0050101C" w14:paraId="598D9A54" w14:textId="77777777" w:rsidTr="00D56F1D">
        <w:tc>
          <w:tcPr>
            <w:tcW w:w="1838" w:type="dxa"/>
          </w:tcPr>
          <w:p w14:paraId="347CBE81" w14:textId="77777777" w:rsidR="004231ED" w:rsidRPr="0050101C" w:rsidRDefault="004231ED" w:rsidP="00D56F1D">
            <w:pPr>
              <w:rPr>
                <w:b/>
                <w:sz w:val="22"/>
                <w:szCs w:val="22"/>
              </w:rPr>
            </w:pPr>
            <w:r w:rsidRPr="0050101C">
              <w:rPr>
                <w:b/>
                <w:sz w:val="22"/>
                <w:szCs w:val="22"/>
              </w:rPr>
              <w:t>Priekšmets</w:t>
            </w:r>
          </w:p>
        </w:tc>
        <w:tc>
          <w:tcPr>
            <w:tcW w:w="6809" w:type="dxa"/>
          </w:tcPr>
          <w:p w14:paraId="30A53A19" w14:textId="77777777" w:rsidR="004231ED" w:rsidRPr="0050101C" w:rsidRDefault="004231ED" w:rsidP="00D56F1D">
            <w:pPr>
              <w:rPr>
                <w:sz w:val="22"/>
                <w:szCs w:val="22"/>
              </w:rPr>
            </w:pPr>
            <w:r w:rsidRPr="0050101C">
              <w:rPr>
                <w:sz w:val="22"/>
                <w:szCs w:val="22"/>
              </w:rPr>
              <w:t>Līgatnes “Ķempju” pagasta</w:t>
            </w:r>
            <w:proofErr w:type="gramStart"/>
            <w:r w:rsidRPr="0050101C">
              <w:rPr>
                <w:sz w:val="22"/>
                <w:szCs w:val="22"/>
              </w:rPr>
              <w:t xml:space="preserve">   </w:t>
            </w:r>
            <w:proofErr w:type="gramEnd"/>
            <w:r w:rsidRPr="0050101C">
              <w:rPr>
                <w:sz w:val="22"/>
                <w:szCs w:val="22"/>
              </w:rPr>
              <w:t xml:space="preserve">“Slavēļu” māju   hronika            </w:t>
            </w:r>
          </w:p>
          <w:p w14:paraId="4DB2A5C0" w14:textId="77777777" w:rsidR="004231ED" w:rsidRPr="0050101C" w:rsidRDefault="004231ED" w:rsidP="00D56F1D">
            <w:pPr>
              <w:jc w:val="right"/>
              <w:rPr>
                <w:i/>
                <w:sz w:val="22"/>
                <w:szCs w:val="22"/>
              </w:rPr>
            </w:pPr>
            <w:r w:rsidRPr="0050101C">
              <w:rPr>
                <w:sz w:val="22"/>
                <w:szCs w:val="22"/>
              </w:rPr>
              <w:t xml:space="preserve">   </w:t>
            </w:r>
            <w:r w:rsidRPr="0050101C">
              <w:rPr>
                <w:i/>
                <w:sz w:val="22"/>
                <w:szCs w:val="22"/>
              </w:rPr>
              <w:t>SM 777</w:t>
            </w:r>
          </w:p>
        </w:tc>
      </w:tr>
      <w:tr w:rsidR="004231ED" w:rsidRPr="0050101C" w14:paraId="16217919" w14:textId="77777777" w:rsidTr="00D56F1D">
        <w:tc>
          <w:tcPr>
            <w:tcW w:w="1838" w:type="dxa"/>
          </w:tcPr>
          <w:p w14:paraId="286671B7" w14:textId="77777777" w:rsidR="004231ED" w:rsidRPr="0050101C" w:rsidRDefault="004231ED" w:rsidP="00D56F1D">
            <w:pPr>
              <w:rPr>
                <w:b/>
                <w:sz w:val="22"/>
                <w:szCs w:val="22"/>
              </w:rPr>
            </w:pPr>
            <w:r w:rsidRPr="0050101C">
              <w:rPr>
                <w:b/>
                <w:sz w:val="22"/>
                <w:szCs w:val="22"/>
              </w:rPr>
              <w:t xml:space="preserve">Priekšmets </w:t>
            </w:r>
          </w:p>
        </w:tc>
        <w:tc>
          <w:tcPr>
            <w:tcW w:w="6809" w:type="dxa"/>
          </w:tcPr>
          <w:p w14:paraId="7D255437" w14:textId="77777777" w:rsidR="004231ED" w:rsidRPr="0050101C" w:rsidRDefault="004231ED" w:rsidP="00D56F1D">
            <w:pPr>
              <w:rPr>
                <w:sz w:val="22"/>
                <w:szCs w:val="22"/>
              </w:rPr>
            </w:pPr>
            <w:r w:rsidRPr="0050101C">
              <w:rPr>
                <w:sz w:val="22"/>
                <w:szCs w:val="22"/>
              </w:rPr>
              <w:t>Turaidieša Andreja Kvesta dziesmu burtnīca</w:t>
            </w:r>
          </w:p>
          <w:p w14:paraId="1C1CC0E9" w14:textId="77777777" w:rsidR="004231ED" w:rsidRPr="0050101C" w:rsidRDefault="004231ED" w:rsidP="00D56F1D">
            <w:pPr>
              <w:jc w:val="right"/>
              <w:rPr>
                <w:i/>
                <w:sz w:val="22"/>
                <w:szCs w:val="22"/>
              </w:rPr>
            </w:pPr>
            <w:r w:rsidRPr="0050101C">
              <w:rPr>
                <w:i/>
                <w:sz w:val="22"/>
                <w:szCs w:val="22"/>
              </w:rPr>
              <w:t>TMR 27762</w:t>
            </w:r>
          </w:p>
        </w:tc>
      </w:tr>
      <w:tr w:rsidR="004231ED" w:rsidRPr="0050101C" w14:paraId="2BFF7BD9" w14:textId="77777777" w:rsidTr="00D56F1D">
        <w:tc>
          <w:tcPr>
            <w:tcW w:w="1838" w:type="dxa"/>
          </w:tcPr>
          <w:p w14:paraId="1D2F6E61" w14:textId="77777777" w:rsidR="004231ED" w:rsidRPr="0050101C" w:rsidRDefault="004231ED" w:rsidP="00D56F1D">
            <w:pPr>
              <w:rPr>
                <w:b/>
                <w:sz w:val="22"/>
                <w:szCs w:val="22"/>
              </w:rPr>
            </w:pPr>
            <w:r w:rsidRPr="0050101C">
              <w:rPr>
                <w:b/>
                <w:sz w:val="22"/>
                <w:szCs w:val="22"/>
              </w:rPr>
              <w:t>Priekšmets</w:t>
            </w:r>
          </w:p>
        </w:tc>
        <w:tc>
          <w:tcPr>
            <w:tcW w:w="6809" w:type="dxa"/>
          </w:tcPr>
          <w:p w14:paraId="3FAA3EDA" w14:textId="77777777" w:rsidR="004231ED" w:rsidRPr="0050101C" w:rsidRDefault="004231ED" w:rsidP="00D56F1D">
            <w:pPr>
              <w:rPr>
                <w:sz w:val="22"/>
                <w:szCs w:val="22"/>
              </w:rPr>
            </w:pPr>
            <w:r w:rsidRPr="0050101C">
              <w:rPr>
                <w:sz w:val="22"/>
                <w:szCs w:val="22"/>
              </w:rPr>
              <w:t>Tintnīca</w:t>
            </w:r>
          </w:p>
          <w:p w14:paraId="013A1335" w14:textId="77777777" w:rsidR="004231ED" w:rsidRPr="0050101C" w:rsidRDefault="004231ED" w:rsidP="00D56F1D">
            <w:pPr>
              <w:jc w:val="right"/>
              <w:rPr>
                <w:i/>
                <w:sz w:val="22"/>
                <w:szCs w:val="22"/>
              </w:rPr>
            </w:pPr>
            <w:r w:rsidRPr="0050101C">
              <w:rPr>
                <w:i/>
                <w:sz w:val="22"/>
                <w:szCs w:val="22"/>
              </w:rPr>
              <w:t>TMR 27645:6</w:t>
            </w:r>
          </w:p>
        </w:tc>
      </w:tr>
      <w:tr w:rsidR="004231ED" w:rsidRPr="0050101C" w14:paraId="5C13DA5B" w14:textId="77777777" w:rsidTr="00D56F1D">
        <w:tc>
          <w:tcPr>
            <w:tcW w:w="1838" w:type="dxa"/>
          </w:tcPr>
          <w:p w14:paraId="033EF207" w14:textId="77777777" w:rsidR="004231ED" w:rsidRPr="0050101C" w:rsidRDefault="004231ED" w:rsidP="00D56F1D">
            <w:pPr>
              <w:rPr>
                <w:b/>
                <w:sz w:val="22"/>
                <w:szCs w:val="22"/>
              </w:rPr>
            </w:pPr>
            <w:r w:rsidRPr="0050101C">
              <w:rPr>
                <w:b/>
                <w:sz w:val="22"/>
                <w:szCs w:val="22"/>
              </w:rPr>
              <w:t>Priekšmets</w:t>
            </w:r>
          </w:p>
        </w:tc>
        <w:tc>
          <w:tcPr>
            <w:tcW w:w="6809" w:type="dxa"/>
          </w:tcPr>
          <w:p w14:paraId="20D7AC62" w14:textId="77777777" w:rsidR="004231ED" w:rsidRPr="0050101C" w:rsidRDefault="004231ED" w:rsidP="00D56F1D">
            <w:pPr>
              <w:rPr>
                <w:sz w:val="22"/>
                <w:szCs w:val="22"/>
              </w:rPr>
            </w:pPr>
            <w:r w:rsidRPr="0050101C">
              <w:rPr>
                <w:sz w:val="22"/>
                <w:szCs w:val="22"/>
              </w:rPr>
              <w:t>Rakstāmspalva</w:t>
            </w:r>
          </w:p>
          <w:p w14:paraId="0CFCDF6C" w14:textId="77777777" w:rsidR="004231ED" w:rsidRPr="0050101C" w:rsidRDefault="004231ED" w:rsidP="00D56F1D">
            <w:pPr>
              <w:jc w:val="right"/>
              <w:rPr>
                <w:i/>
                <w:sz w:val="22"/>
                <w:szCs w:val="22"/>
              </w:rPr>
            </w:pPr>
            <w:r w:rsidRPr="0050101C">
              <w:rPr>
                <w:i/>
                <w:sz w:val="22"/>
                <w:szCs w:val="22"/>
              </w:rPr>
              <w:t>TMR 27645: 8</w:t>
            </w:r>
            <w:proofErr w:type="gramStart"/>
            <w:r w:rsidRPr="0050101C">
              <w:rPr>
                <w:i/>
                <w:sz w:val="22"/>
                <w:szCs w:val="22"/>
              </w:rPr>
              <w:t xml:space="preserve">  </w:t>
            </w:r>
            <w:proofErr w:type="gramEnd"/>
          </w:p>
        </w:tc>
      </w:tr>
      <w:tr w:rsidR="004231ED" w:rsidRPr="0050101C" w14:paraId="3AB2DE54" w14:textId="77777777" w:rsidTr="00D56F1D">
        <w:tc>
          <w:tcPr>
            <w:tcW w:w="1838" w:type="dxa"/>
          </w:tcPr>
          <w:p w14:paraId="00ACCC63" w14:textId="77777777" w:rsidR="004231ED" w:rsidRPr="0050101C" w:rsidRDefault="004231ED" w:rsidP="00D56F1D">
            <w:pPr>
              <w:rPr>
                <w:b/>
                <w:sz w:val="22"/>
                <w:szCs w:val="22"/>
              </w:rPr>
            </w:pPr>
            <w:r w:rsidRPr="0050101C">
              <w:rPr>
                <w:b/>
                <w:sz w:val="22"/>
                <w:szCs w:val="22"/>
              </w:rPr>
              <w:t>Priekšmets</w:t>
            </w:r>
          </w:p>
        </w:tc>
        <w:tc>
          <w:tcPr>
            <w:tcW w:w="6809" w:type="dxa"/>
          </w:tcPr>
          <w:p w14:paraId="00299C61" w14:textId="77777777" w:rsidR="004231ED" w:rsidRPr="0050101C" w:rsidRDefault="004231ED" w:rsidP="00D56F1D">
            <w:pPr>
              <w:rPr>
                <w:sz w:val="22"/>
                <w:szCs w:val="22"/>
              </w:rPr>
            </w:pPr>
            <w:r w:rsidRPr="0050101C">
              <w:rPr>
                <w:sz w:val="22"/>
                <w:szCs w:val="22"/>
              </w:rPr>
              <w:t xml:space="preserve">Brilles </w:t>
            </w:r>
          </w:p>
          <w:p w14:paraId="5760E15F" w14:textId="77777777" w:rsidR="004231ED" w:rsidRPr="0050101C" w:rsidRDefault="004231ED" w:rsidP="00D56F1D">
            <w:pPr>
              <w:jc w:val="right"/>
              <w:rPr>
                <w:i/>
                <w:sz w:val="22"/>
                <w:szCs w:val="22"/>
              </w:rPr>
            </w:pPr>
            <w:r w:rsidRPr="0050101C">
              <w:rPr>
                <w:i/>
                <w:sz w:val="22"/>
                <w:szCs w:val="22"/>
              </w:rPr>
              <w:t>TMR 27285</w:t>
            </w:r>
          </w:p>
        </w:tc>
      </w:tr>
      <w:tr w:rsidR="004231ED" w:rsidRPr="0050101C" w14:paraId="1D20123D" w14:textId="77777777" w:rsidTr="00D56F1D">
        <w:tc>
          <w:tcPr>
            <w:tcW w:w="1838" w:type="dxa"/>
          </w:tcPr>
          <w:p w14:paraId="7B07FE4D" w14:textId="77777777" w:rsidR="004231ED" w:rsidRPr="0050101C" w:rsidRDefault="004231ED" w:rsidP="00D56F1D">
            <w:pPr>
              <w:rPr>
                <w:b/>
                <w:sz w:val="22"/>
                <w:szCs w:val="22"/>
              </w:rPr>
            </w:pPr>
            <w:r w:rsidRPr="0050101C">
              <w:rPr>
                <w:b/>
                <w:sz w:val="22"/>
                <w:szCs w:val="22"/>
              </w:rPr>
              <w:t>Priekšmets</w:t>
            </w:r>
          </w:p>
        </w:tc>
        <w:tc>
          <w:tcPr>
            <w:tcW w:w="6809" w:type="dxa"/>
          </w:tcPr>
          <w:p w14:paraId="7CB3BC3E" w14:textId="77777777" w:rsidR="004231ED" w:rsidRPr="0050101C" w:rsidRDefault="004231ED" w:rsidP="00D56F1D">
            <w:pPr>
              <w:rPr>
                <w:sz w:val="22"/>
                <w:szCs w:val="22"/>
              </w:rPr>
            </w:pPr>
            <w:r w:rsidRPr="0050101C">
              <w:rPr>
                <w:sz w:val="22"/>
                <w:szCs w:val="22"/>
              </w:rPr>
              <w:t>Briļļu maks</w:t>
            </w:r>
          </w:p>
          <w:p w14:paraId="1649827F" w14:textId="77777777" w:rsidR="004231ED" w:rsidRPr="0050101C" w:rsidRDefault="004231ED" w:rsidP="00D56F1D">
            <w:pPr>
              <w:jc w:val="right"/>
              <w:rPr>
                <w:i/>
                <w:sz w:val="22"/>
                <w:szCs w:val="22"/>
              </w:rPr>
            </w:pPr>
            <w:r w:rsidRPr="0050101C">
              <w:rPr>
                <w:i/>
                <w:sz w:val="22"/>
                <w:szCs w:val="22"/>
              </w:rPr>
              <w:t>TMR 27285</w:t>
            </w:r>
          </w:p>
        </w:tc>
      </w:tr>
      <w:tr w:rsidR="004231ED" w:rsidRPr="00F44D76" w14:paraId="61623DB3" w14:textId="77777777" w:rsidTr="00D56F1D">
        <w:tc>
          <w:tcPr>
            <w:tcW w:w="1838" w:type="dxa"/>
          </w:tcPr>
          <w:p w14:paraId="7268684D" w14:textId="77777777" w:rsidR="004231ED" w:rsidRPr="0050101C" w:rsidRDefault="004231ED" w:rsidP="00D56F1D">
            <w:pPr>
              <w:rPr>
                <w:b/>
                <w:sz w:val="22"/>
                <w:szCs w:val="22"/>
              </w:rPr>
            </w:pPr>
            <w:r w:rsidRPr="0050101C">
              <w:rPr>
                <w:b/>
                <w:sz w:val="22"/>
                <w:szCs w:val="22"/>
              </w:rPr>
              <w:t>Priekšmets</w:t>
            </w:r>
          </w:p>
        </w:tc>
        <w:tc>
          <w:tcPr>
            <w:tcW w:w="6809" w:type="dxa"/>
          </w:tcPr>
          <w:p w14:paraId="17F65D33" w14:textId="11E47293" w:rsidR="004231ED" w:rsidRPr="0050101C" w:rsidRDefault="004231ED" w:rsidP="00D56F1D">
            <w:pPr>
              <w:rPr>
                <w:sz w:val="22"/>
                <w:szCs w:val="22"/>
              </w:rPr>
            </w:pPr>
            <w:r w:rsidRPr="0050101C">
              <w:rPr>
                <w:sz w:val="22"/>
                <w:szCs w:val="22"/>
              </w:rPr>
              <w:t xml:space="preserve">Zinātniskās literatūras izdevumi latviešu valodā </w:t>
            </w:r>
          </w:p>
        </w:tc>
      </w:tr>
    </w:tbl>
    <w:p w14:paraId="10E5E382" w14:textId="77777777" w:rsidR="004231ED" w:rsidRPr="0050101C" w:rsidRDefault="004231ED" w:rsidP="004231ED">
      <w:pPr>
        <w:ind w:left="34"/>
        <w:rPr>
          <w:sz w:val="22"/>
          <w:szCs w:val="22"/>
        </w:rPr>
      </w:pPr>
      <w:r w:rsidRPr="0050101C">
        <w:rPr>
          <w:b/>
          <w:sz w:val="22"/>
          <w:szCs w:val="22"/>
        </w:rPr>
        <w:lastRenderedPageBreak/>
        <w:t>Priekšmets</w:t>
      </w:r>
      <w:r w:rsidRPr="0050101C">
        <w:rPr>
          <w:sz w:val="22"/>
          <w:szCs w:val="22"/>
        </w:rPr>
        <w:tab/>
      </w:r>
      <w:r w:rsidRPr="0050101C">
        <w:rPr>
          <w:sz w:val="22"/>
          <w:szCs w:val="22"/>
        </w:rPr>
        <w:tab/>
        <w:t xml:space="preserve">Veidenbauma, Poruka, Blaumaņa darbu izdevumi 19.gs. beigās </w:t>
      </w:r>
    </w:p>
    <w:p w14:paraId="5E559FC8" w14:textId="77777777" w:rsidR="004231ED" w:rsidRPr="0050101C" w:rsidRDefault="004231ED" w:rsidP="004231ED">
      <w:pPr>
        <w:ind w:left="1474" w:firstLine="686"/>
        <w:rPr>
          <w:sz w:val="22"/>
          <w:szCs w:val="22"/>
        </w:rPr>
      </w:pPr>
      <w:r w:rsidRPr="0050101C">
        <w:rPr>
          <w:sz w:val="22"/>
          <w:szCs w:val="22"/>
        </w:rPr>
        <w:t>Poruks "Kauja pie Knipskas" (1897)</w:t>
      </w:r>
    </w:p>
    <w:p w14:paraId="637B8716" w14:textId="7694BC56" w:rsidR="00890478" w:rsidRPr="0050101C" w:rsidRDefault="00890478" w:rsidP="005C7DA5">
      <w:pPr>
        <w:ind w:left="1474" w:firstLine="686"/>
        <w:rPr>
          <w:sz w:val="22"/>
          <w:szCs w:val="22"/>
        </w:rPr>
      </w:pPr>
    </w:p>
    <w:tbl>
      <w:tblPr>
        <w:tblW w:w="8931" w:type="dxa"/>
        <w:tblInd w:w="-5" w:type="dxa"/>
        <w:tblLook w:val="04A0" w:firstRow="1" w:lastRow="0" w:firstColumn="1" w:lastColumn="0" w:noHBand="0" w:noVBand="1"/>
      </w:tblPr>
      <w:tblGrid>
        <w:gridCol w:w="1839"/>
        <w:gridCol w:w="7092"/>
      </w:tblGrid>
      <w:tr w:rsidR="00890478" w:rsidRPr="0050101C" w14:paraId="4DF00205" w14:textId="77777777" w:rsidTr="00890478">
        <w:tc>
          <w:tcPr>
            <w:tcW w:w="1839" w:type="dxa"/>
            <w:tcBorders>
              <w:top w:val="nil"/>
              <w:left w:val="nil"/>
              <w:bottom w:val="nil"/>
              <w:right w:val="nil"/>
            </w:tcBorders>
          </w:tcPr>
          <w:p w14:paraId="14FA2FEF" w14:textId="77777777" w:rsidR="00890478" w:rsidRPr="0050101C" w:rsidRDefault="00890478" w:rsidP="00890478">
            <w:pPr>
              <w:rPr>
                <w:b/>
                <w:sz w:val="22"/>
                <w:szCs w:val="22"/>
              </w:rPr>
            </w:pPr>
            <w:r w:rsidRPr="0050101C">
              <w:rPr>
                <w:b/>
                <w:sz w:val="22"/>
                <w:szCs w:val="22"/>
              </w:rPr>
              <w:t>Digitāla programma</w:t>
            </w:r>
          </w:p>
          <w:p w14:paraId="5D0DAE9A" w14:textId="77777777" w:rsidR="00890478" w:rsidRPr="0050101C" w:rsidRDefault="00890478" w:rsidP="00890478">
            <w:pPr>
              <w:rPr>
                <w:b/>
                <w:sz w:val="22"/>
                <w:szCs w:val="22"/>
              </w:rPr>
            </w:pPr>
            <w:r w:rsidRPr="0050101C">
              <w:rPr>
                <w:b/>
                <w:sz w:val="22"/>
                <w:szCs w:val="22"/>
              </w:rPr>
              <w:t xml:space="preserve">Teksts+attēli </w:t>
            </w:r>
          </w:p>
        </w:tc>
        <w:tc>
          <w:tcPr>
            <w:tcW w:w="7092" w:type="dxa"/>
            <w:tcBorders>
              <w:top w:val="nil"/>
              <w:left w:val="nil"/>
              <w:right w:val="nil"/>
            </w:tcBorders>
          </w:tcPr>
          <w:p w14:paraId="70F02E6C" w14:textId="77777777" w:rsidR="00890478" w:rsidRPr="0050101C" w:rsidRDefault="00890478" w:rsidP="00890478">
            <w:pPr>
              <w:ind w:left="-103" w:firstLine="425"/>
              <w:jc w:val="both"/>
              <w:rPr>
                <w:b/>
                <w:sz w:val="22"/>
                <w:szCs w:val="22"/>
              </w:rPr>
            </w:pPr>
            <w:r w:rsidRPr="0050101C">
              <w:rPr>
                <w:b/>
                <w:sz w:val="22"/>
                <w:szCs w:val="22"/>
              </w:rPr>
              <w:t>Latviešu inteliģence 19./20.gadsimta mijā</w:t>
            </w:r>
          </w:p>
          <w:p w14:paraId="4931D554" w14:textId="77777777" w:rsidR="00890478" w:rsidRPr="0050101C" w:rsidRDefault="00890478" w:rsidP="00890478">
            <w:pPr>
              <w:pStyle w:val="Paraststmeklis"/>
              <w:spacing w:before="0" w:beforeAutospacing="0" w:after="0" w:afterAutospacing="0"/>
              <w:rPr>
                <w:sz w:val="22"/>
                <w:szCs w:val="22"/>
              </w:rPr>
            </w:pPr>
            <w:r w:rsidRPr="0050101C">
              <w:rPr>
                <w:sz w:val="22"/>
                <w:szCs w:val="22"/>
              </w:rPr>
              <w:t>Latviešu literatūrā tiek radīti nozīmīgi darbi. Tautiskā romantisma laikā 19. gadsimta 70.—80. gados darbojas dzejnieki Auseklis un Andrejs Pumpurs, kura izcilākais darbs ir eposs “Lāčplēsis”.  1879. gadā iznāk romāns "Mērnieku laiki", ko saraksta divi Vecpiebalgas skolotāji - brāļi Reinis (1839-1920) un Matīss (</w:t>
            </w:r>
            <w:proofErr w:type="gramStart"/>
            <w:r w:rsidRPr="0050101C">
              <w:rPr>
                <w:sz w:val="22"/>
                <w:szCs w:val="22"/>
              </w:rPr>
              <w:t>1848- 1</w:t>
            </w:r>
            <w:proofErr w:type="gramEnd"/>
            <w:r w:rsidRPr="0050101C">
              <w:rPr>
                <w:sz w:val="22"/>
                <w:szCs w:val="22"/>
              </w:rPr>
              <w:t xml:space="preserve">926) Kaudzītes.  Tas ir izcilākais darbs prozā latviešu valodā, jo līdz tam tapa pārsvarā didaktiski stāstiņi, lokalizējumi un feļetoni. </w:t>
            </w:r>
          </w:p>
          <w:p w14:paraId="17D1C72B" w14:textId="6843AB8D" w:rsidR="00890478" w:rsidRPr="0050101C" w:rsidRDefault="00890478" w:rsidP="00890478">
            <w:pPr>
              <w:ind w:left="-103" w:firstLine="425"/>
              <w:jc w:val="both"/>
              <w:rPr>
                <w:sz w:val="22"/>
                <w:szCs w:val="22"/>
              </w:rPr>
            </w:pPr>
            <w:r w:rsidRPr="0050101C">
              <w:rPr>
                <w:sz w:val="22"/>
                <w:szCs w:val="22"/>
              </w:rPr>
              <w:t xml:space="preserve"> No 19. gadsimta 80. gadiem latviešu literatūrā attīstās gan romantism</w:t>
            </w:r>
            <w:r w:rsidR="0091648B" w:rsidRPr="0050101C">
              <w:rPr>
                <w:sz w:val="22"/>
                <w:szCs w:val="22"/>
              </w:rPr>
              <w:t>a, gan reālisma novirzieni</w:t>
            </w:r>
            <w:r w:rsidRPr="0050101C">
              <w:rPr>
                <w:sz w:val="22"/>
                <w:szCs w:val="22"/>
              </w:rPr>
              <w:t>.  Jaunu laikmetu latviešu dzejā aizsāk Eduards Veidenbaums, kura dzejas degpunktā ir sociālās vienlīdzibas ideja, kas, attīstoties industriālajai sabiedrībai,</w:t>
            </w:r>
            <w:proofErr w:type="gramStart"/>
            <w:r w:rsidRPr="0050101C">
              <w:rPr>
                <w:sz w:val="22"/>
                <w:szCs w:val="22"/>
              </w:rPr>
              <w:t xml:space="preserve">  </w:t>
            </w:r>
            <w:proofErr w:type="gramEnd"/>
            <w:r w:rsidRPr="0050101C">
              <w:rPr>
                <w:sz w:val="22"/>
                <w:szCs w:val="22"/>
              </w:rPr>
              <w:t>ir aktuāla arī Eiropā.  Dzejā ienāk Aspazija</w:t>
            </w:r>
            <w:r w:rsidR="0091648B" w:rsidRPr="0050101C">
              <w:rPr>
                <w:sz w:val="22"/>
                <w:szCs w:val="22"/>
              </w:rPr>
              <w:t xml:space="preserve"> (Elza Rozenberga Pliekšāne, 1865–1943)</w:t>
            </w:r>
            <w:r w:rsidRPr="0050101C">
              <w:rPr>
                <w:sz w:val="22"/>
                <w:szCs w:val="22"/>
              </w:rPr>
              <w:t>, kas spilgti formulē sievietes pašvērtības ideju,</w:t>
            </w:r>
            <w:proofErr w:type="gramStart"/>
            <w:r w:rsidRPr="0050101C">
              <w:rPr>
                <w:sz w:val="22"/>
                <w:szCs w:val="22"/>
              </w:rPr>
              <w:t xml:space="preserve">  </w:t>
            </w:r>
            <w:proofErr w:type="gramEnd"/>
            <w:r w:rsidRPr="0050101C">
              <w:rPr>
                <w:sz w:val="22"/>
                <w:szCs w:val="22"/>
              </w:rPr>
              <w:t xml:space="preserve">Jānis Poruks (1871-1911) un Rūdofs Blaumanis (1863-1908), kuri aizsāk psiholoģiskā reālisma tradīciju. </w:t>
            </w:r>
          </w:p>
          <w:p w14:paraId="65D27351" w14:textId="77777777" w:rsidR="00890478" w:rsidRPr="0050101C" w:rsidRDefault="00890478" w:rsidP="00890478">
            <w:pPr>
              <w:ind w:left="-103" w:firstLine="425"/>
              <w:jc w:val="both"/>
              <w:rPr>
                <w:sz w:val="22"/>
                <w:szCs w:val="22"/>
              </w:rPr>
            </w:pPr>
            <w:proofErr w:type="gramStart"/>
            <w:r w:rsidRPr="0050101C">
              <w:rPr>
                <w:sz w:val="22"/>
                <w:szCs w:val="22"/>
              </w:rPr>
              <w:t>90.gadu</w:t>
            </w:r>
            <w:proofErr w:type="gramEnd"/>
            <w:r w:rsidRPr="0050101C">
              <w:rPr>
                <w:sz w:val="22"/>
                <w:szCs w:val="22"/>
              </w:rPr>
              <w:t xml:space="preserve"> beigu periodikā publicētas R. Blaumaņa meistarnoveles: </w:t>
            </w:r>
            <w:r w:rsidRPr="0050101C">
              <w:rPr>
                <w:rStyle w:val="Izclums"/>
                <w:sz w:val="22"/>
                <w:szCs w:val="22"/>
              </w:rPr>
              <w:t>„Salna pavasarī”, „Purva bridējs”</w:t>
            </w:r>
            <w:r w:rsidRPr="0050101C">
              <w:rPr>
                <w:sz w:val="22"/>
                <w:szCs w:val="22"/>
              </w:rPr>
              <w:t xml:space="preserve"> (abas 1898), </w:t>
            </w:r>
            <w:r w:rsidRPr="0050101C">
              <w:rPr>
                <w:rStyle w:val="Izclums"/>
                <w:sz w:val="22"/>
                <w:szCs w:val="22"/>
              </w:rPr>
              <w:t>„Andriksons”</w:t>
            </w:r>
            <w:r w:rsidRPr="0050101C">
              <w:rPr>
                <w:sz w:val="22"/>
                <w:szCs w:val="22"/>
              </w:rPr>
              <w:t xml:space="preserve"> un </w:t>
            </w:r>
            <w:r w:rsidRPr="0050101C">
              <w:rPr>
                <w:rStyle w:val="Izclums"/>
                <w:sz w:val="22"/>
                <w:szCs w:val="22"/>
              </w:rPr>
              <w:t>„Nāves ēnā”</w:t>
            </w:r>
            <w:r w:rsidRPr="0050101C">
              <w:rPr>
                <w:sz w:val="22"/>
                <w:szCs w:val="22"/>
              </w:rPr>
              <w:t xml:space="preserve"> (abas 1899), kas izceļas ar smalki izstrādātu stilu un psiholoģiski dziļi atsegtiem raksturiem.</w:t>
            </w:r>
          </w:p>
          <w:p w14:paraId="559EDB31" w14:textId="77777777" w:rsidR="00890478" w:rsidRPr="0050101C" w:rsidRDefault="00890478" w:rsidP="00890478">
            <w:pPr>
              <w:ind w:left="-103" w:firstLine="425"/>
              <w:jc w:val="both"/>
              <w:rPr>
                <w:sz w:val="22"/>
                <w:szCs w:val="22"/>
              </w:rPr>
            </w:pPr>
            <w:r w:rsidRPr="0050101C">
              <w:rPr>
                <w:sz w:val="22"/>
                <w:szCs w:val="22"/>
              </w:rPr>
              <w:t>Pirmie latviešu mākslinieki un mūziķi izglītojas Pēterburgas un Maskavas augstskolās. Jānis Staņislavs Roze (1823-1897) ir viens no pirmajiem profesionālajiem latviešu gleznotājiem, portretists un pirmais latviešu mākslinieks, kurš Pēterburgas Mākslas akadēmijā iegūst</w:t>
            </w:r>
            <w:proofErr w:type="gramStart"/>
            <w:r w:rsidRPr="0050101C">
              <w:rPr>
                <w:sz w:val="22"/>
                <w:szCs w:val="22"/>
              </w:rPr>
              <w:t xml:space="preserve">  </w:t>
            </w:r>
            <w:proofErr w:type="gramEnd"/>
            <w:r w:rsidRPr="0050101C">
              <w:rPr>
                <w:sz w:val="22"/>
                <w:szCs w:val="22"/>
              </w:rPr>
              <w:t>akadēmiķa nosaukumu, bet pirms viņa darbojas Oto Bērtiņš (1818-1885), kurš no Vidzemes aizbrauc 1856.gadā un darbojas kā brīvmākslinieks.</w:t>
            </w:r>
            <w:r w:rsidRPr="0050101C">
              <w:rPr>
                <w:b/>
                <w:sz w:val="22"/>
                <w:szCs w:val="22"/>
              </w:rPr>
              <w:t xml:space="preserve"> </w:t>
            </w:r>
            <w:r w:rsidRPr="0050101C">
              <w:rPr>
                <w:sz w:val="22"/>
                <w:szCs w:val="22"/>
              </w:rPr>
              <w:t>Kārlis Hūns (1830-1877) ir vēsturiskā žanra aizsācējs latviešu glezniecībā, savukārt Jūlijs Feders (1838-1909)</w:t>
            </w:r>
            <w:proofErr w:type="gramStart"/>
            <w:r w:rsidRPr="0050101C">
              <w:rPr>
                <w:sz w:val="22"/>
                <w:szCs w:val="22"/>
              </w:rPr>
              <w:t xml:space="preserve">  </w:t>
            </w:r>
            <w:proofErr w:type="gramEnd"/>
            <w:r w:rsidRPr="0050101C">
              <w:rPr>
                <w:sz w:val="22"/>
                <w:szCs w:val="22"/>
              </w:rPr>
              <w:t>- spilgts ainavists.</w:t>
            </w:r>
          </w:p>
          <w:p w14:paraId="4A4BCECD" w14:textId="77777777" w:rsidR="00890478" w:rsidRPr="0050101C" w:rsidRDefault="00890478" w:rsidP="00890478">
            <w:pPr>
              <w:pStyle w:val="Sarakstarindkopa"/>
              <w:ind w:left="-103" w:firstLine="425"/>
              <w:jc w:val="both"/>
              <w:rPr>
                <w:sz w:val="22"/>
                <w:szCs w:val="22"/>
              </w:rPr>
            </w:pPr>
            <w:r w:rsidRPr="0050101C">
              <w:rPr>
                <w:sz w:val="22"/>
                <w:szCs w:val="22"/>
              </w:rPr>
              <w:t>Daudzi latviešu mūziķi 19. gadsimta beigās</w:t>
            </w:r>
            <w:proofErr w:type="gramStart"/>
            <w:r w:rsidRPr="0050101C">
              <w:rPr>
                <w:sz w:val="22"/>
                <w:szCs w:val="22"/>
              </w:rPr>
              <w:t xml:space="preserve">  </w:t>
            </w:r>
            <w:proofErr w:type="gramEnd"/>
            <w:r w:rsidRPr="0050101C">
              <w:rPr>
                <w:sz w:val="22"/>
                <w:szCs w:val="22"/>
              </w:rPr>
              <w:t xml:space="preserve">ir dedzīgi tautas garamantu vācēji, veido apdares un harmonizē dziesmas korim un simfoniskajam orķestrim. Komponists, mūzikas teorētiķis un publicists Andrejs Jurjāns (1856–1922) ar Rīgas Latviešu biedrības Mūzikas komisijas atbalstu 19. gs. 80. gados uzsāk plašu tautasmūzikas vākšanas, izpētes un publikācijas darbu un rezultātā top pirmais zinātniskais latviešu tautasmūzikas izdevums </w:t>
            </w:r>
            <w:r w:rsidRPr="0050101C">
              <w:rPr>
                <w:rStyle w:val="Izclums"/>
                <w:sz w:val="22"/>
                <w:szCs w:val="22"/>
              </w:rPr>
              <w:t>Latvju tautas mūzikas materiāli</w:t>
            </w:r>
            <w:r w:rsidRPr="0050101C">
              <w:rPr>
                <w:sz w:val="22"/>
                <w:szCs w:val="22"/>
              </w:rPr>
              <w:t>.</w:t>
            </w:r>
          </w:p>
          <w:p w14:paraId="59496CCE" w14:textId="77777777" w:rsidR="00890478" w:rsidRPr="0050101C" w:rsidRDefault="00890478" w:rsidP="00890478">
            <w:pPr>
              <w:ind w:left="-103" w:firstLine="425"/>
              <w:jc w:val="both"/>
              <w:rPr>
                <w:sz w:val="22"/>
                <w:szCs w:val="22"/>
              </w:rPr>
            </w:pPr>
            <w:r w:rsidRPr="0050101C">
              <w:rPr>
                <w:sz w:val="22"/>
                <w:szCs w:val="22"/>
              </w:rPr>
              <w:t xml:space="preserve">Dabaszinātnes, ekonomiku un jurispudenci latvieši apgūst gan Pēterburgā, gan Tartu (Tērbatas) universitātē un Eiropā, no </w:t>
            </w:r>
            <w:proofErr w:type="gramStart"/>
            <w:r w:rsidRPr="0050101C">
              <w:rPr>
                <w:sz w:val="22"/>
                <w:szCs w:val="22"/>
              </w:rPr>
              <w:t>1886.gada</w:t>
            </w:r>
            <w:proofErr w:type="gramEnd"/>
            <w:r w:rsidRPr="0050101C">
              <w:rPr>
                <w:sz w:val="22"/>
                <w:szCs w:val="22"/>
              </w:rPr>
              <w:t xml:space="preserve"> Rīgas politehniskajā augstskolā, vēlākajā Politehniskais institūtā. Laikā no 1896. līdz 1900. gadam Rīgas Politehniskajā institūtā</w:t>
            </w:r>
            <w:proofErr w:type="gramStart"/>
            <w:r w:rsidRPr="0050101C">
              <w:rPr>
                <w:sz w:val="22"/>
                <w:szCs w:val="22"/>
              </w:rPr>
              <w:t xml:space="preserve">  </w:t>
            </w:r>
            <w:proofErr w:type="gramEnd"/>
            <w:r w:rsidRPr="0050101C">
              <w:rPr>
                <w:sz w:val="22"/>
                <w:szCs w:val="22"/>
              </w:rPr>
              <w:t xml:space="preserve">no studentu kopējā skaita ik gadus latvieši sastāda ap 8%. </w:t>
            </w:r>
          </w:p>
          <w:p w14:paraId="70E00EF9" w14:textId="77777777" w:rsidR="00890478" w:rsidRPr="0050101C" w:rsidRDefault="00890478" w:rsidP="00890478">
            <w:pPr>
              <w:ind w:left="-103" w:firstLine="425"/>
              <w:jc w:val="both"/>
              <w:rPr>
                <w:sz w:val="22"/>
                <w:szCs w:val="22"/>
              </w:rPr>
            </w:pPr>
            <w:r w:rsidRPr="0050101C">
              <w:rPr>
                <w:sz w:val="22"/>
                <w:szCs w:val="22"/>
              </w:rPr>
              <w:t xml:space="preserve">   Augstskolu beidzēji nereti ir spiesti meklēt amatu ārpus Baltijas guberņām. Taču ir izņēmumi – piemēram, pirmais akadēmiski izglītotais latviešu arhitekts Jānis Frīdrihs Baumanis (1834-1891) strādā par Vidzemes guberņas arhitektu (1870-1880) un projektē daudzas ēkas Rīgā. Viņš ir viens no Rīgas Latviešu biedrības dibinātājiem (1868), tās vadītājs laikā no 1872. līdz </w:t>
            </w:r>
            <w:proofErr w:type="gramStart"/>
            <w:r w:rsidRPr="0050101C">
              <w:rPr>
                <w:sz w:val="22"/>
                <w:szCs w:val="22"/>
              </w:rPr>
              <w:t>1875.gadam</w:t>
            </w:r>
            <w:proofErr w:type="gramEnd"/>
            <w:r w:rsidRPr="0050101C">
              <w:rPr>
                <w:sz w:val="22"/>
                <w:szCs w:val="22"/>
              </w:rPr>
              <w:t>, kā arī  Rīgas domnieks un mecenāts.</w:t>
            </w:r>
          </w:p>
          <w:p w14:paraId="5EAB5520" w14:textId="77777777" w:rsidR="00890478" w:rsidRPr="0050101C" w:rsidRDefault="00890478" w:rsidP="00890478">
            <w:pPr>
              <w:ind w:left="-103" w:firstLine="425"/>
              <w:jc w:val="both"/>
              <w:rPr>
                <w:sz w:val="22"/>
                <w:szCs w:val="22"/>
              </w:rPr>
            </w:pPr>
            <w:r w:rsidRPr="0050101C">
              <w:rPr>
                <w:sz w:val="22"/>
                <w:szCs w:val="22"/>
              </w:rPr>
              <w:t>19. gadsimta beigās no augstāko izglītību ieguvušajiem latviešu</w:t>
            </w:r>
            <w:proofErr w:type="gramStart"/>
            <w:r w:rsidRPr="0050101C">
              <w:rPr>
                <w:sz w:val="22"/>
                <w:szCs w:val="22"/>
              </w:rPr>
              <w:t xml:space="preserve">  </w:t>
            </w:r>
            <w:proofErr w:type="gramEnd"/>
            <w:r w:rsidRPr="0050101C">
              <w:rPr>
                <w:sz w:val="22"/>
                <w:szCs w:val="22"/>
              </w:rPr>
              <w:t>ir tikai 13% jeb 693 cilvēki no 5334. 20. gadsimta sākumā šis skaitlis palielinās līdz 1240. Starp studijas beigušajiem latviešiem visvairāk</w:t>
            </w:r>
            <w:proofErr w:type="gramStart"/>
            <w:r w:rsidRPr="0050101C">
              <w:rPr>
                <w:sz w:val="22"/>
                <w:szCs w:val="22"/>
              </w:rPr>
              <w:t xml:space="preserve">  </w:t>
            </w:r>
            <w:proofErr w:type="gramEnd"/>
            <w:r w:rsidRPr="0050101C">
              <w:rPr>
                <w:sz w:val="22"/>
                <w:szCs w:val="22"/>
              </w:rPr>
              <w:t xml:space="preserve">ir ārstu, skolotāju, provizoru, juristu un mācītāju (47%). Izteiktu mazākumu (10%) veidoja tehniskā inteliģence ar augstāko izglītību – inženieri, lauksaimnieki, dzelzceļnieki, mežu darbinieki. Akadēmiski izglītotajiem latviešiem jāiztur sīva </w:t>
            </w:r>
            <w:r w:rsidRPr="0050101C">
              <w:rPr>
                <w:sz w:val="22"/>
                <w:szCs w:val="22"/>
              </w:rPr>
              <w:lastRenderedPageBreak/>
              <w:t xml:space="preserve">konkurence ar vācbaltiešu inteliģenci, kam ir spēcīgas pozīcijas visās jomās. 20. gadsimta sākumā Rīgā strādā tikai 177 Krievijas augstskolas beigušie latvieši. </w:t>
            </w:r>
          </w:p>
          <w:p w14:paraId="6DED9167" w14:textId="77777777" w:rsidR="00890478" w:rsidRPr="0050101C" w:rsidRDefault="00890478" w:rsidP="00890478">
            <w:pPr>
              <w:pStyle w:val="Sarakstarindkopa"/>
              <w:ind w:left="-103" w:firstLine="1097"/>
              <w:jc w:val="both"/>
              <w:rPr>
                <w:sz w:val="22"/>
                <w:szCs w:val="22"/>
              </w:rPr>
            </w:pPr>
          </w:p>
        </w:tc>
      </w:tr>
      <w:tr w:rsidR="00890478" w:rsidRPr="00F44D76" w14:paraId="7734FD83" w14:textId="77777777" w:rsidTr="00890478">
        <w:tc>
          <w:tcPr>
            <w:tcW w:w="1839" w:type="dxa"/>
            <w:tcBorders>
              <w:top w:val="nil"/>
              <w:left w:val="nil"/>
              <w:bottom w:val="nil"/>
              <w:right w:val="nil"/>
            </w:tcBorders>
          </w:tcPr>
          <w:p w14:paraId="0B8A5F59" w14:textId="77777777" w:rsidR="00890478" w:rsidRPr="00F44D76" w:rsidRDefault="00890478" w:rsidP="00890478">
            <w:pPr>
              <w:rPr>
                <w:b/>
              </w:rPr>
            </w:pPr>
          </w:p>
        </w:tc>
        <w:tc>
          <w:tcPr>
            <w:tcW w:w="7092" w:type="dxa"/>
            <w:tcBorders>
              <w:left w:val="nil"/>
              <w:right w:val="nil"/>
            </w:tcBorders>
          </w:tcPr>
          <w:p w14:paraId="56789187" w14:textId="62318EED" w:rsidR="00890478" w:rsidRPr="0050101C" w:rsidRDefault="00890478" w:rsidP="00890478">
            <w:pPr>
              <w:pStyle w:val="Paraststmeklis"/>
              <w:spacing w:before="0" w:beforeAutospacing="0" w:after="0" w:afterAutospacing="0"/>
              <w:rPr>
                <w:sz w:val="22"/>
                <w:szCs w:val="22"/>
              </w:rPr>
            </w:pPr>
            <w:r w:rsidRPr="0050101C">
              <w:rPr>
                <w:i/>
                <w:iCs/>
                <w:sz w:val="22"/>
                <w:szCs w:val="22"/>
              </w:rPr>
              <w:t>Guntis Berelis</w:t>
            </w:r>
            <w:r w:rsidR="0050101C" w:rsidRPr="0050101C">
              <w:rPr>
                <w:i/>
                <w:iCs/>
                <w:sz w:val="22"/>
                <w:szCs w:val="22"/>
              </w:rPr>
              <w:t>:</w:t>
            </w:r>
            <w:proofErr w:type="gramStart"/>
            <w:r w:rsidR="0050101C" w:rsidRPr="0050101C">
              <w:rPr>
                <w:i/>
                <w:iCs/>
                <w:sz w:val="22"/>
                <w:szCs w:val="22"/>
              </w:rPr>
              <w:t xml:space="preserve"> </w:t>
            </w:r>
            <w:r w:rsidRPr="0050101C">
              <w:rPr>
                <w:i/>
                <w:iCs/>
                <w:sz w:val="22"/>
                <w:szCs w:val="22"/>
              </w:rPr>
              <w:t xml:space="preserve">  </w:t>
            </w:r>
            <w:proofErr w:type="gramEnd"/>
            <w:r w:rsidRPr="0050101C">
              <w:rPr>
                <w:sz w:val="22"/>
                <w:szCs w:val="22"/>
              </w:rPr>
              <w:t xml:space="preserve">Reinis un Matīss Kaudzītes (1839-1920;1848-1926). Mērnieku laiki. 1879. </w:t>
            </w:r>
          </w:p>
          <w:p w14:paraId="6A73CAB9" w14:textId="77777777" w:rsidR="00890478" w:rsidRPr="0050101C" w:rsidRDefault="00890478" w:rsidP="00890478">
            <w:pPr>
              <w:pStyle w:val="Paraststmeklis"/>
              <w:spacing w:before="0" w:beforeAutospacing="0" w:after="0" w:afterAutospacing="0"/>
              <w:rPr>
                <w:sz w:val="22"/>
                <w:szCs w:val="22"/>
              </w:rPr>
            </w:pPr>
            <w:r w:rsidRPr="0050101C">
              <w:rPr>
                <w:sz w:val="22"/>
                <w:szCs w:val="22"/>
              </w:rPr>
              <w:t xml:space="preserve"> ..svarīgākais, ko paveica brāļi Kaudzītes, - viņi precīzi iezīmēja latviešu prozai raksturīgās telpas aprises. "Mērnieku laikos" tas ir četrstūris, ko ierobežo zemnieka viensēta, krogs, muiža un baznīca. Atkarībā no apstākļiem figūra varēja mainīties: piemēram, vēlāk izzuda muiža; kādu no figūras elementiem varēja aizstāt cits - teiksim, skola vai tiesas nams, taču pats noslēgtās vides princips saglabājās tikpat kā nemainīgs. Lai kā pūlētos, daudzi vēlāko paaudžu prozisti netika laukā no "Mērnieku laikos" definētā krātiņa. [</w:t>
            </w:r>
            <w:proofErr w:type="gramStart"/>
            <w:r w:rsidRPr="0050101C">
              <w:rPr>
                <w:sz w:val="22"/>
                <w:szCs w:val="22"/>
              </w:rPr>
              <w:t xml:space="preserve"> .</w:t>
            </w:r>
            <w:proofErr w:type="gramEnd"/>
            <w:r w:rsidRPr="0050101C">
              <w:rPr>
                <w:sz w:val="22"/>
                <w:szCs w:val="22"/>
              </w:rPr>
              <w:t xml:space="preserve">.] Brāļi Kaudzītes, sarakstīdami "Mērnieku laikus", iespaidīgi apliecināja, ka uz Eiropas literārās skatuves parādījies jauns spēlētājs un ka latviešu literatūra spēj radīt "lielo nāciju" literatūrai līdzvērtīgus prozas darbus. </w:t>
            </w:r>
          </w:p>
        </w:tc>
      </w:tr>
      <w:tr w:rsidR="00890478" w:rsidRPr="00F44D76" w14:paraId="073DAB9F" w14:textId="77777777" w:rsidTr="00890478">
        <w:tc>
          <w:tcPr>
            <w:tcW w:w="1839" w:type="dxa"/>
            <w:tcBorders>
              <w:top w:val="nil"/>
              <w:left w:val="nil"/>
              <w:bottom w:val="nil"/>
              <w:right w:val="nil"/>
            </w:tcBorders>
          </w:tcPr>
          <w:p w14:paraId="46EE706B" w14:textId="77777777" w:rsidR="00890478" w:rsidRPr="00F44D76" w:rsidRDefault="00890478" w:rsidP="00890478">
            <w:pPr>
              <w:rPr>
                <w:b/>
              </w:rPr>
            </w:pPr>
          </w:p>
        </w:tc>
        <w:tc>
          <w:tcPr>
            <w:tcW w:w="7092" w:type="dxa"/>
            <w:tcBorders>
              <w:left w:val="nil"/>
              <w:right w:val="nil"/>
            </w:tcBorders>
          </w:tcPr>
          <w:p w14:paraId="445B8D04" w14:textId="77777777" w:rsidR="00890478" w:rsidRPr="0050101C" w:rsidRDefault="00890478" w:rsidP="00890478">
            <w:pPr>
              <w:pStyle w:val="Paraststmeklis"/>
              <w:spacing w:before="0" w:beforeAutospacing="0" w:after="0" w:afterAutospacing="0"/>
              <w:rPr>
                <w:i/>
                <w:iCs/>
                <w:sz w:val="22"/>
                <w:szCs w:val="22"/>
              </w:rPr>
            </w:pPr>
            <w:r w:rsidRPr="0050101C">
              <w:rPr>
                <w:sz w:val="22"/>
                <w:szCs w:val="22"/>
              </w:rPr>
              <w:t>Grāmata Reinis un Matīss Kaudzītes “Mērnieku laiki” 1879 vai 1891 izdevums</w:t>
            </w:r>
          </w:p>
        </w:tc>
      </w:tr>
      <w:tr w:rsidR="00890478" w:rsidRPr="00F44D76" w14:paraId="111E5F3E" w14:textId="77777777" w:rsidTr="00890478">
        <w:tc>
          <w:tcPr>
            <w:tcW w:w="1839" w:type="dxa"/>
            <w:tcBorders>
              <w:top w:val="nil"/>
              <w:left w:val="nil"/>
              <w:bottom w:val="nil"/>
              <w:right w:val="nil"/>
            </w:tcBorders>
          </w:tcPr>
          <w:p w14:paraId="63EDAC14" w14:textId="77777777" w:rsidR="00890478" w:rsidRPr="00F44D76" w:rsidRDefault="00890478" w:rsidP="00890478">
            <w:pPr>
              <w:rPr>
                <w:b/>
              </w:rPr>
            </w:pPr>
          </w:p>
        </w:tc>
        <w:tc>
          <w:tcPr>
            <w:tcW w:w="7092" w:type="dxa"/>
            <w:tcBorders>
              <w:left w:val="nil"/>
              <w:right w:val="nil"/>
            </w:tcBorders>
          </w:tcPr>
          <w:p w14:paraId="2FEF79BF" w14:textId="77777777" w:rsidR="00890478" w:rsidRPr="0050101C" w:rsidRDefault="00890478" w:rsidP="00890478">
            <w:pPr>
              <w:pStyle w:val="Paraststmeklis"/>
              <w:spacing w:before="0" w:beforeAutospacing="0" w:after="0" w:afterAutospacing="0"/>
              <w:rPr>
                <w:i/>
                <w:iCs/>
                <w:sz w:val="22"/>
                <w:szCs w:val="22"/>
              </w:rPr>
            </w:pPr>
            <w:r w:rsidRPr="0050101C">
              <w:rPr>
                <w:i/>
                <w:iCs/>
                <w:sz w:val="22"/>
                <w:szCs w:val="22"/>
              </w:rPr>
              <w:t>Guntis Berelis</w:t>
            </w:r>
            <w:proofErr w:type="gramStart"/>
            <w:r w:rsidRPr="0050101C">
              <w:rPr>
                <w:i/>
                <w:iCs/>
                <w:sz w:val="22"/>
                <w:szCs w:val="22"/>
              </w:rPr>
              <w:t xml:space="preserve"> : </w:t>
            </w:r>
            <w:proofErr w:type="gramEnd"/>
            <w:r w:rsidRPr="0050101C">
              <w:rPr>
                <w:i/>
                <w:iCs/>
                <w:sz w:val="22"/>
                <w:szCs w:val="22"/>
              </w:rPr>
              <w:t xml:space="preserve">  </w:t>
            </w:r>
            <w:r w:rsidRPr="0050101C">
              <w:rPr>
                <w:sz w:val="22"/>
                <w:szCs w:val="22"/>
              </w:rPr>
              <w:t>Dzejnieks un prozists Jānis Poruks</w:t>
            </w:r>
            <w:r w:rsidRPr="0050101C">
              <w:rPr>
                <w:rStyle w:val="Izteiksmgs"/>
                <w:sz w:val="22"/>
                <w:szCs w:val="22"/>
              </w:rPr>
              <w:t xml:space="preserve"> </w:t>
            </w:r>
            <w:r w:rsidRPr="0050101C">
              <w:rPr>
                <w:sz w:val="22"/>
                <w:szCs w:val="22"/>
              </w:rPr>
              <w:t xml:space="preserve">(1871–1911) ir latviešu literatūras romantiskā atzara pamatlicējs. Viņš lauza stereotipu par latviešu prozu kā lauku dzīves aprakstītāju, izgāja ārpus brāļu Kaudzīšu definētās telpas un ienesa literatūrā Rietumeiropā gadsimtu mijā valdošo garīgo un literāro strāvojumu elpu – daļēji arī tā iemesla dēļ, ka Poruks bija viens no pirmajiem latviešu intelektuāļiem, kam izdevās izglītoties ārzemēs (pateicoties kāda mecenāta atbalstam, viņš </w:t>
            </w:r>
            <w:proofErr w:type="gramStart"/>
            <w:r w:rsidRPr="0050101C">
              <w:rPr>
                <w:sz w:val="22"/>
                <w:szCs w:val="22"/>
              </w:rPr>
              <w:t>1893. – 1894.</w:t>
            </w:r>
            <w:proofErr w:type="gramEnd"/>
            <w:r w:rsidRPr="0050101C">
              <w:rPr>
                <w:sz w:val="22"/>
                <w:szCs w:val="22"/>
              </w:rPr>
              <w:t xml:space="preserve"> gadā studēja Drēzdenes Karaliskajā konservatorijā).</w:t>
            </w:r>
            <w:r w:rsidRPr="0050101C">
              <w:rPr>
                <w:sz w:val="22"/>
                <w:szCs w:val="22"/>
              </w:rPr>
              <w:tab/>
            </w:r>
          </w:p>
        </w:tc>
      </w:tr>
      <w:tr w:rsidR="00890478" w:rsidRPr="00F44D76" w14:paraId="70120A2D" w14:textId="77777777" w:rsidTr="00890478">
        <w:tc>
          <w:tcPr>
            <w:tcW w:w="1839" w:type="dxa"/>
            <w:tcBorders>
              <w:top w:val="nil"/>
              <w:left w:val="nil"/>
              <w:bottom w:val="nil"/>
              <w:right w:val="nil"/>
            </w:tcBorders>
          </w:tcPr>
          <w:p w14:paraId="5538929B" w14:textId="77777777" w:rsidR="00890478" w:rsidRPr="00F44D76" w:rsidRDefault="00890478" w:rsidP="00890478">
            <w:pPr>
              <w:rPr>
                <w:b/>
              </w:rPr>
            </w:pPr>
          </w:p>
        </w:tc>
        <w:tc>
          <w:tcPr>
            <w:tcW w:w="7092" w:type="dxa"/>
            <w:tcBorders>
              <w:left w:val="nil"/>
              <w:right w:val="nil"/>
            </w:tcBorders>
          </w:tcPr>
          <w:p w14:paraId="765D3047" w14:textId="77777777" w:rsidR="00890478" w:rsidRPr="0050101C" w:rsidRDefault="00890478" w:rsidP="00890478">
            <w:pPr>
              <w:pStyle w:val="Virsraksts2"/>
              <w:rPr>
                <w:b w:val="0"/>
                <w:sz w:val="22"/>
                <w:szCs w:val="22"/>
              </w:rPr>
            </w:pPr>
            <w:r w:rsidRPr="0050101C">
              <w:rPr>
                <w:b w:val="0"/>
                <w:sz w:val="22"/>
                <w:szCs w:val="22"/>
              </w:rPr>
              <w:t>Grāmata Jānis Poruks “PĒRĻU ZVEJNIEKS” 1895</w:t>
            </w:r>
          </w:p>
        </w:tc>
      </w:tr>
      <w:tr w:rsidR="00890478" w:rsidRPr="00F44D76" w14:paraId="6549ACF6" w14:textId="77777777" w:rsidTr="00890478">
        <w:tc>
          <w:tcPr>
            <w:tcW w:w="1839" w:type="dxa"/>
            <w:tcBorders>
              <w:top w:val="nil"/>
              <w:left w:val="nil"/>
              <w:bottom w:val="nil"/>
              <w:right w:val="nil"/>
            </w:tcBorders>
          </w:tcPr>
          <w:p w14:paraId="7F1D603F" w14:textId="77777777" w:rsidR="00890478" w:rsidRPr="00F44D76" w:rsidRDefault="00890478" w:rsidP="00890478">
            <w:pPr>
              <w:rPr>
                <w:b/>
              </w:rPr>
            </w:pPr>
          </w:p>
        </w:tc>
        <w:tc>
          <w:tcPr>
            <w:tcW w:w="7092" w:type="dxa"/>
            <w:tcBorders>
              <w:left w:val="nil"/>
              <w:right w:val="nil"/>
            </w:tcBorders>
          </w:tcPr>
          <w:p w14:paraId="2502537D" w14:textId="77777777" w:rsidR="00890478" w:rsidRPr="0050101C" w:rsidRDefault="00890478" w:rsidP="00890478">
            <w:pPr>
              <w:pStyle w:val="Virsraksts2"/>
              <w:rPr>
                <w:b w:val="0"/>
                <w:sz w:val="22"/>
                <w:szCs w:val="22"/>
              </w:rPr>
            </w:pPr>
            <w:r w:rsidRPr="0050101C">
              <w:rPr>
                <w:b w:val="0"/>
                <w:sz w:val="22"/>
                <w:szCs w:val="22"/>
              </w:rPr>
              <w:t>Eduarda Weidenbauma Dsejas.1900</w:t>
            </w:r>
          </w:p>
        </w:tc>
      </w:tr>
      <w:tr w:rsidR="00890478" w:rsidRPr="00F44D76" w14:paraId="739FFF7C" w14:textId="77777777" w:rsidTr="00890478">
        <w:tc>
          <w:tcPr>
            <w:tcW w:w="1839" w:type="dxa"/>
            <w:tcBorders>
              <w:top w:val="nil"/>
              <w:left w:val="nil"/>
              <w:bottom w:val="nil"/>
              <w:right w:val="nil"/>
            </w:tcBorders>
          </w:tcPr>
          <w:p w14:paraId="567D4F4E" w14:textId="77777777" w:rsidR="00890478" w:rsidRPr="00F44D76" w:rsidRDefault="00890478" w:rsidP="00890478">
            <w:pPr>
              <w:rPr>
                <w:b/>
              </w:rPr>
            </w:pPr>
          </w:p>
        </w:tc>
        <w:tc>
          <w:tcPr>
            <w:tcW w:w="7092" w:type="dxa"/>
            <w:tcBorders>
              <w:left w:val="nil"/>
              <w:right w:val="nil"/>
            </w:tcBorders>
          </w:tcPr>
          <w:p w14:paraId="2058396E" w14:textId="77777777" w:rsidR="00890478" w:rsidRPr="0050101C" w:rsidRDefault="00890478" w:rsidP="00890478">
            <w:pPr>
              <w:pStyle w:val="Virsraksts2"/>
              <w:rPr>
                <w:b w:val="0"/>
                <w:sz w:val="22"/>
                <w:szCs w:val="22"/>
              </w:rPr>
            </w:pPr>
            <w:r w:rsidRPr="0050101C">
              <w:rPr>
                <w:b w:val="0"/>
                <w:sz w:val="22"/>
                <w:szCs w:val="22"/>
              </w:rPr>
              <w:t xml:space="preserve">Aspazijas dzejoļi 19./ </w:t>
            </w:r>
            <w:proofErr w:type="gramStart"/>
            <w:r w:rsidRPr="0050101C">
              <w:rPr>
                <w:b w:val="0"/>
                <w:sz w:val="22"/>
                <w:szCs w:val="22"/>
              </w:rPr>
              <w:t>20.gadsimta</w:t>
            </w:r>
            <w:proofErr w:type="gramEnd"/>
            <w:r w:rsidRPr="0050101C">
              <w:rPr>
                <w:b w:val="0"/>
                <w:sz w:val="22"/>
                <w:szCs w:val="22"/>
              </w:rPr>
              <w:t xml:space="preserve"> mijā </w:t>
            </w:r>
          </w:p>
        </w:tc>
      </w:tr>
      <w:tr w:rsidR="00890478" w:rsidRPr="00F44D76" w14:paraId="1C907A12" w14:textId="77777777" w:rsidTr="00890478">
        <w:tc>
          <w:tcPr>
            <w:tcW w:w="1839" w:type="dxa"/>
            <w:tcBorders>
              <w:top w:val="nil"/>
              <w:left w:val="nil"/>
              <w:bottom w:val="nil"/>
              <w:right w:val="nil"/>
            </w:tcBorders>
          </w:tcPr>
          <w:p w14:paraId="770D96BD" w14:textId="77777777" w:rsidR="00890478" w:rsidRPr="0050101C" w:rsidRDefault="00890478" w:rsidP="00890478">
            <w:pPr>
              <w:ind w:hanging="108"/>
              <w:rPr>
                <w:b/>
                <w:sz w:val="22"/>
                <w:szCs w:val="22"/>
              </w:rPr>
            </w:pPr>
            <w:r w:rsidRPr="0050101C">
              <w:rPr>
                <w:b/>
                <w:sz w:val="22"/>
                <w:szCs w:val="22"/>
              </w:rPr>
              <w:t>Priekšmets</w:t>
            </w:r>
          </w:p>
        </w:tc>
        <w:tc>
          <w:tcPr>
            <w:tcW w:w="7092" w:type="dxa"/>
            <w:tcBorders>
              <w:top w:val="nil"/>
              <w:left w:val="nil"/>
              <w:bottom w:val="nil"/>
              <w:right w:val="nil"/>
            </w:tcBorders>
          </w:tcPr>
          <w:p w14:paraId="5F5CBC08" w14:textId="77777777" w:rsidR="00890478" w:rsidRPr="0050101C" w:rsidRDefault="00890478" w:rsidP="00890478">
            <w:pPr>
              <w:rPr>
                <w:color w:val="000000"/>
                <w:sz w:val="22"/>
                <w:szCs w:val="22"/>
              </w:rPr>
            </w:pPr>
            <w:r w:rsidRPr="0050101C">
              <w:rPr>
                <w:color w:val="000000"/>
                <w:sz w:val="22"/>
                <w:szCs w:val="22"/>
              </w:rPr>
              <w:t xml:space="preserve">     Veselavas (Veselauskas) pag. saimnieku lūgums senatoram Manaseinam. 1882. Rokraksts, latv. val. Oriģināls, melnraksts. </w:t>
            </w:r>
          </w:p>
          <w:p w14:paraId="03A663FD" w14:textId="77777777" w:rsidR="00890478" w:rsidRPr="0050101C" w:rsidRDefault="00890478" w:rsidP="00890478">
            <w:pPr>
              <w:ind w:left="610"/>
              <w:rPr>
                <w:color w:val="000000"/>
                <w:sz w:val="22"/>
                <w:szCs w:val="22"/>
              </w:rPr>
            </w:pPr>
            <w:r w:rsidRPr="0050101C">
              <w:rPr>
                <w:color w:val="000000"/>
                <w:sz w:val="22"/>
                <w:szCs w:val="22"/>
              </w:rPr>
              <w:t xml:space="preserve"> Līdzās sūdzībām par muižu arī prasības latviešu valodas lietošanai un pārvaldei: </w:t>
            </w:r>
          </w:p>
          <w:p w14:paraId="215695A9" w14:textId="77777777" w:rsidR="00890478" w:rsidRPr="0050101C" w:rsidRDefault="00890478" w:rsidP="00890478">
            <w:pPr>
              <w:ind w:left="610"/>
              <w:rPr>
                <w:i/>
                <w:color w:val="000000"/>
                <w:sz w:val="22"/>
                <w:szCs w:val="22"/>
              </w:rPr>
            </w:pPr>
            <w:r w:rsidRPr="0050101C">
              <w:rPr>
                <w:i/>
                <w:color w:val="000000"/>
                <w:sz w:val="22"/>
                <w:szCs w:val="22"/>
              </w:rPr>
              <w:t xml:space="preserve">8.punkts: Tiesāšanās un sūdzību lietās atļaut lietāt [nosvītrots “tautas”, uzrakstīts “Latviešu”] valodu, tāpat </w:t>
            </w:r>
            <w:r w:rsidRPr="0050101C">
              <w:rPr>
                <w:bCs/>
                <w:i/>
                <w:color w:val="000000"/>
                <w:sz w:val="22"/>
                <w:szCs w:val="22"/>
              </w:rPr>
              <w:t>kā līdz šim atļāva vācu valodu</w:t>
            </w:r>
            <w:r w:rsidRPr="0050101C">
              <w:rPr>
                <w:i/>
                <w:color w:val="000000"/>
                <w:sz w:val="22"/>
                <w:szCs w:val="22"/>
              </w:rPr>
              <w:t>.</w:t>
            </w:r>
          </w:p>
          <w:p w14:paraId="11B84971" w14:textId="77777777" w:rsidR="00890478" w:rsidRPr="0050101C" w:rsidRDefault="00890478" w:rsidP="00890478">
            <w:pPr>
              <w:ind w:left="610"/>
              <w:rPr>
                <w:i/>
                <w:color w:val="000000"/>
                <w:sz w:val="22"/>
                <w:szCs w:val="22"/>
              </w:rPr>
            </w:pPr>
            <w:r w:rsidRPr="0050101C">
              <w:rPr>
                <w:i/>
                <w:color w:val="000000"/>
                <w:sz w:val="22"/>
                <w:szCs w:val="22"/>
              </w:rPr>
              <w:t>9. punkts [..]</w:t>
            </w:r>
            <w:r w:rsidRPr="0050101C">
              <w:rPr>
                <w:bCs/>
                <w:i/>
                <w:color w:val="000000"/>
                <w:sz w:val="22"/>
                <w:szCs w:val="22"/>
              </w:rPr>
              <w:t>visās laukskolās mācību sniegt latviešu valodā</w:t>
            </w:r>
            <w:r w:rsidRPr="0050101C">
              <w:rPr>
                <w:b/>
                <w:bCs/>
                <w:i/>
                <w:color w:val="000000"/>
                <w:sz w:val="22"/>
                <w:szCs w:val="22"/>
              </w:rPr>
              <w:t xml:space="preserve"> </w:t>
            </w:r>
            <w:r w:rsidRPr="0050101C">
              <w:rPr>
                <w:i/>
                <w:color w:val="000000"/>
                <w:sz w:val="22"/>
                <w:szCs w:val="22"/>
              </w:rPr>
              <w:t>un dibināt Latviešu apriņķa skolas.</w:t>
            </w:r>
          </w:p>
          <w:p w14:paraId="65E62DBE" w14:textId="77777777" w:rsidR="00890478" w:rsidRPr="0050101C" w:rsidRDefault="00890478" w:rsidP="00890478">
            <w:pPr>
              <w:ind w:left="610"/>
              <w:rPr>
                <w:i/>
                <w:color w:val="000000"/>
                <w:sz w:val="22"/>
                <w:szCs w:val="22"/>
              </w:rPr>
            </w:pPr>
            <w:r w:rsidRPr="0050101C">
              <w:rPr>
                <w:i/>
                <w:color w:val="000000"/>
                <w:sz w:val="22"/>
                <w:szCs w:val="22"/>
              </w:rPr>
              <w:t>11.</w:t>
            </w:r>
            <w:proofErr w:type="gramStart"/>
            <w:r w:rsidRPr="0050101C">
              <w:rPr>
                <w:i/>
                <w:color w:val="000000"/>
                <w:sz w:val="22"/>
                <w:szCs w:val="22"/>
              </w:rPr>
              <w:t>punkts Ka</w:t>
            </w:r>
            <w:proofErr w:type="gramEnd"/>
            <w:r w:rsidRPr="0050101C">
              <w:rPr>
                <w:i/>
                <w:color w:val="000000"/>
                <w:sz w:val="22"/>
                <w:szCs w:val="22"/>
              </w:rPr>
              <w:t xml:space="preserve"> dēļ dažu juku novēršanas </w:t>
            </w:r>
            <w:r w:rsidRPr="0050101C">
              <w:rPr>
                <w:bCs/>
                <w:i/>
                <w:color w:val="000000"/>
                <w:sz w:val="22"/>
                <w:szCs w:val="22"/>
              </w:rPr>
              <w:t>Latvija tiktu nodalīta vienā guberņā</w:t>
            </w:r>
            <w:r w:rsidRPr="0050101C">
              <w:rPr>
                <w:i/>
                <w:color w:val="000000"/>
                <w:sz w:val="22"/>
                <w:szCs w:val="22"/>
              </w:rPr>
              <w:t xml:space="preserve">. </w:t>
            </w:r>
          </w:p>
          <w:p w14:paraId="244595CC" w14:textId="69171B03" w:rsidR="00890478" w:rsidRPr="0050101C" w:rsidRDefault="005A50FB" w:rsidP="005A50FB">
            <w:pPr>
              <w:jc w:val="right"/>
              <w:rPr>
                <w:color w:val="000000"/>
                <w:sz w:val="22"/>
                <w:szCs w:val="22"/>
              </w:rPr>
            </w:pPr>
            <w:r w:rsidRPr="0050101C">
              <w:rPr>
                <w:color w:val="000000"/>
                <w:sz w:val="22"/>
                <w:szCs w:val="22"/>
              </w:rPr>
              <w:t xml:space="preserve">LNVM VN 9289/10 </w:t>
            </w:r>
          </w:p>
        </w:tc>
      </w:tr>
      <w:tr w:rsidR="00890478" w:rsidRPr="00F44D76" w14:paraId="749C04F7" w14:textId="77777777" w:rsidTr="00890478">
        <w:tc>
          <w:tcPr>
            <w:tcW w:w="1839" w:type="dxa"/>
            <w:tcBorders>
              <w:top w:val="nil"/>
              <w:left w:val="nil"/>
              <w:bottom w:val="nil"/>
              <w:right w:val="nil"/>
            </w:tcBorders>
          </w:tcPr>
          <w:p w14:paraId="6DA7B889" w14:textId="77777777" w:rsidR="00890478" w:rsidRPr="0050101C" w:rsidRDefault="00890478" w:rsidP="00890478">
            <w:pPr>
              <w:ind w:hanging="108"/>
              <w:rPr>
                <w:b/>
                <w:sz w:val="22"/>
                <w:szCs w:val="22"/>
              </w:rPr>
            </w:pPr>
            <w:r w:rsidRPr="0050101C">
              <w:rPr>
                <w:b/>
                <w:sz w:val="22"/>
                <w:szCs w:val="22"/>
              </w:rPr>
              <w:t>Situācijas attēlojums, zīmējums</w:t>
            </w:r>
          </w:p>
        </w:tc>
        <w:tc>
          <w:tcPr>
            <w:tcW w:w="7092" w:type="dxa"/>
            <w:tcBorders>
              <w:top w:val="nil"/>
              <w:left w:val="nil"/>
              <w:bottom w:val="nil"/>
              <w:right w:val="nil"/>
            </w:tcBorders>
          </w:tcPr>
          <w:p w14:paraId="2447E153" w14:textId="25A7B8BF" w:rsidR="00890478" w:rsidRPr="0050101C" w:rsidRDefault="00890478" w:rsidP="005A50FB">
            <w:pPr>
              <w:pStyle w:val="Paraststmeklis"/>
              <w:rPr>
                <w:sz w:val="22"/>
                <w:szCs w:val="22"/>
              </w:rPr>
            </w:pPr>
            <w:r w:rsidRPr="0050101C">
              <w:rPr>
                <w:sz w:val="22"/>
                <w:szCs w:val="22"/>
              </w:rPr>
              <w:t>Gorodovojs un uradņiks – nozīmīgākie</w:t>
            </w:r>
            <w:proofErr w:type="gramStart"/>
            <w:r w:rsidRPr="0050101C">
              <w:rPr>
                <w:sz w:val="22"/>
                <w:szCs w:val="22"/>
              </w:rPr>
              <w:t xml:space="preserve">  </w:t>
            </w:r>
            <w:proofErr w:type="gramEnd"/>
            <w:r w:rsidRPr="0050101C">
              <w:rPr>
                <w:sz w:val="22"/>
                <w:szCs w:val="22"/>
              </w:rPr>
              <w:t>valsts un valdības simboli</w:t>
            </w:r>
            <w:r w:rsidR="005A50FB" w:rsidRPr="0050101C">
              <w:rPr>
                <w:sz w:val="22"/>
                <w:szCs w:val="22"/>
              </w:rPr>
              <w:t xml:space="preserve"> 20.gs. sākumā? </w:t>
            </w:r>
          </w:p>
        </w:tc>
      </w:tr>
      <w:tr w:rsidR="00890478" w:rsidRPr="00F44D76" w14:paraId="061837E3" w14:textId="77777777" w:rsidTr="00890478">
        <w:tc>
          <w:tcPr>
            <w:tcW w:w="1839" w:type="dxa"/>
            <w:tcBorders>
              <w:top w:val="nil"/>
              <w:left w:val="nil"/>
              <w:bottom w:val="nil"/>
              <w:right w:val="nil"/>
            </w:tcBorders>
          </w:tcPr>
          <w:p w14:paraId="20777370" w14:textId="77777777" w:rsidR="00890478" w:rsidRPr="0050101C" w:rsidRDefault="00890478" w:rsidP="00890478">
            <w:pPr>
              <w:rPr>
                <w:b/>
                <w:sz w:val="22"/>
                <w:szCs w:val="22"/>
              </w:rPr>
            </w:pPr>
            <w:r w:rsidRPr="0050101C">
              <w:rPr>
                <w:b/>
                <w:sz w:val="22"/>
                <w:szCs w:val="22"/>
              </w:rPr>
              <w:t>Priekšmets</w:t>
            </w:r>
          </w:p>
        </w:tc>
        <w:tc>
          <w:tcPr>
            <w:tcW w:w="7092" w:type="dxa"/>
            <w:tcBorders>
              <w:top w:val="nil"/>
              <w:left w:val="nil"/>
              <w:bottom w:val="nil"/>
              <w:right w:val="nil"/>
            </w:tcBorders>
          </w:tcPr>
          <w:p w14:paraId="550038F5" w14:textId="452B8CD2" w:rsidR="00890478" w:rsidRPr="0050101C" w:rsidRDefault="00890478" w:rsidP="00890478">
            <w:pPr>
              <w:rPr>
                <w:rStyle w:val="Izclums"/>
                <w:i w:val="0"/>
                <w:sz w:val="22"/>
                <w:szCs w:val="22"/>
              </w:rPr>
            </w:pPr>
            <w:r w:rsidRPr="0050101C">
              <w:rPr>
                <w:rStyle w:val="Izclums"/>
                <w:sz w:val="22"/>
                <w:szCs w:val="22"/>
              </w:rPr>
              <w:t xml:space="preserve">Dzimšanas apliecība krievu valodā ЛА Nr.638337,ar zilu tinti,ka </w:t>
            </w:r>
            <w:proofErr w:type="gramStart"/>
            <w:r w:rsidRPr="0050101C">
              <w:rPr>
                <w:rStyle w:val="Izclums"/>
                <w:sz w:val="22"/>
                <w:szCs w:val="22"/>
              </w:rPr>
              <w:t>1887.gada</w:t>
            </w:r>
            <w:proofErr w:type="gramEnd"/>
            <w:r w:rsidRPr="0050101C">
              <w:rPr>
                <w:rStyle w:val="Izclums"/>
                <w:sz w:val="22"/>
                <w:szCs w:val="22"/>
              </w:rPr>
              <w:t xml:space="preserve"> 11.februārī dzimusi  Ārgalis Vilhelmīne-Rozālija Pētera m.  Krimuldas draudzē. </w:t>
            </w:r>
            <w:r w:rsidR="005A50FB" w:rsidRPr="0050101C">
              <w:rPr>
                <w:rStyle w:val="Izclums"/>
                <w:sz w:val="22"/>
                <w:szCs w:val="22"/>
              </w:rPr>
              <w:t xml:space="preserve">   </w:t>
            </w:r>
            <w:r w:rsidRPr="0050101C">
              <w:rPr>
                <w:rStyle w:val="Izclums"/>
                <w:sz w:val="22"/>
                <w:szCs w:val="22"/>
              </w:rPr>
              <w:t xml:space="preserve"> </w:t>
            </w:r>
          </w:p>
          <w:p w14:paraId="0495E8FF" w14:textId="77777777" w:rsidR="00890478" w:rsidRPr="0050101C" w:rsidRDefault="00890478" w:rsidP="00890478">
            <w:pPr>
              <w:jc w:val="right"/>
              <w:rPr>
                <w:rStyle w:val="Izclums"/>
                <w:i w:val="0"/>
                <w:sz w:val="22"/>
                <w:szCs w:val="22"/>
              </w:rPr>
            </w:pPr>
            <w:r w:rsidRPr="0050101C">
              <w:rPr>
                <w:rStyle w:val="Izclums"/>
                <w:sz w:val="22"/>
                <w:szCs w:val="22"/>
              </w:rPr>
              <w:t>TMR 27670</w:t>
            </w:r>
          </w:p>
        </w:tc>
      </w:tr>
      <w:tr w:rsidR="00890478" w:rsidRPr="00F44D76" w14:paraId="173648F9" w14:textId="77777777" w:rsidTr="00890478">
        <w:tc>
          <w:tcPr>
            <w:tcW w:w="1839" w:type="dxa"/>
          </w:tcPr>
          <w:p w14:paraId="6A24AA3F" w14:textId="4518DEC3" w:rsidR="00890478" w:rsidRPr="0050101C" w:rsidRDefault="00890478" w:rsidP="00890478">
            <w:pPr>
              <w:rPr>
                <w:b/>
                <w:sz w:val="22"/>
                <w:szCs w:val="22"/>
              </w:rPr>
            </w:pPr>
            <w:r w:rsidRPr="0050101C">
              <w:rPr>
                <w:b/>
                <w:sz w:val="22"/>
                <w:szCs w:val="22"/>
              </w:rPr>
              <w:t>Attēls</w:t>
            </w:r>
            <w:r w:rsidR="005A50FB" w:rsidRPr="0050101C">
              <w:rPr>
                <w:b/>
                <w:sz w:val="22"/>
                <w:szCs w:val="22"/>
              </w:rPr>
              <w:t>, teksts</w:t>
            </w:r>
          </w:p>
        </w:tc>
        <w:tc>
          <w:tcPr>
            <w:tcW w:w="7092" w:type="dxa"/>
          </w:tcPr>
          <w:p w14:paraId="1BA4283A" w14:textId="77777777" w:rsidR="00890478" w:rsidRPr="0050101C" w:rsidRDefault="00890478" w:rsidP="00890478">
            <w:pPr>
              <w:rPr>
                <w:rStyle w:val="Izclums"/>
                <w:sz w:val="22"/>
                <w:szCs w:val="22"/>
              </w:rPr>
            </w:pPr>
            <w:r w:rsidRPr="0050101C">
              <w:rPr>
                <w:rStyle w:val="Izclums"/>
                <w:sz w:val="22"/>
                <w:szCs w:val="22"/>
              </w:rPr>
              <w:t xml:space="preserve">E. Birznieks-Upītis. Pastariņa dienasgrāmata. Rīga, 1924: </w:t>
            </w:r>
          </w:p>
          <w:p w14:paraId="03A7FDC9" w14:textId="77777777" w:rsidR="00890478" w:rsidRPr="0050101C" w:rsidRDefault="00890478" w:rsidP="00890478">
            <w:pPr>
              <w:rPr>
                <w:sz w:val="22"/>
                <w:szCs w:val="22"/>
              </w:rPr>
            </w:pPr>
            <w:r w:rsidRPr="0050101C">
              <w:rPr>
                <w:sz w:val="22"/>
                <w:szCs w:val="22"/>
              </w:rPr>
              <w:t>“No ārienes rudenī skolā nemanījām nekādas pārmaiņas, bet iekšā pie sienām klasēs „</w:t>
            </w:r>
            <w:r w:rsidRPr="0050101C">
              <w:rPr>
                <w:i/>
                <w:sz w:val="22"/>
                <w:szCs w:val="22"/>
              </w:rPr>
              <w:t>Stundenplan</w:t>
            </w:r>
            <w:r w:rsidRPr="0050101C">
              <w:rPr>
                <w:sz w:val="22"/>
                <w:szCs w:val="22"/>
              </w:rPr>
              <w:t>”</w:t>
            </w:r>
            <w:proofErr w:type="gramStart"/>
            <w:r w:rsidRPr="0050101C">
              <w:rPr>
                <w:sz w:val="22"/>
                <w:szCs w:val="22"/>
              </w:rPr>
              <w:t xml:space="preserve">  </w:t>
            </w:r>
            <w:proofErr w:type="gramEnd"/>
            <w:r w:rsidRPr="0050101C">
              <w:rPr>
                <w:sz w:val="22"/>
                <w:szCs w:val="22"/>
              </w:rPr>
              <w:t>vietā karājās „</w:t>
            </w:r>
            <w:r w:rsidRPr="0050101C">
              <w:rPr>
                <w:i/>
                <w:sz w:val="22"/>
                <w:szCs w:val="22"/>
              </w:rPr>
              <w:t>Rospisaņije urokov</w:t>
            </w:r>
            <w:r w:rsidRPr="0050101C">
              <w:rPr>
                <w:sz w:val="22"/>
                <w:szCs w:val="22"/>
              </w:rPr>
              <w:t xml:space="preserve">”. Vācu ģeogrāfisko karšu vietā bija uzkārtas krievu kartes. </w:t>
            </w:r>
          </w:p>
          <w:p w14:paraId="5EBFAAC9" w14:textId="77777777" w:rsidR="00890478" w:rsidRPr="0050101C" w:rsidRDefault="00890478" w:rsidP="00890478">
            <w:pPr>
              <w:rPr>
                <w:sz w:val="22"/>
                <w:szCs w:val="22"/>
              </w:rPr>
            </w:pPr>
            <w:r w:rsidRPr="0050101C">
              <w:rPr>
                <w:sz w:val="22"/>
                <w:szCs w:val="22"/>
              </w:rPr>
              <w:t xml:space="preserve">[..] Inspektors bija no Krievijas un neprata ne vārda latviski. Viņš mums mācīja vēsturi un ģeogrāfiju. Saprast visu nesapratām, bet kalām [..] visu no </w:t>
            </w:r>
            <w:r w:rsidRPr="0050101C">
              <w:rPr>
                <w:sz w:val="22"/>
                <w:szCs w:val="22"/>
              </w:rPr>
              <w:lastRenderedPageBreak/>
              <w:t>galvas. [..] Bieži mēs nesapratām, ko inspektors mums skaidro, ne arī viņš saprata, ko mēs tam jautājām.”</w:t>
            </w:r>
          </w:p>
          <w:p w14:paraId="7A07C5A5" w14:textId="77777777" w:rsidR="00890478" w:rsidRPr="0050101C" w:rsidRDefault="00890478" w:rsidP="00890478">
            <w:pPr>
              <w:pStyle w:val="Sarakstarindkopa"/>
              <w:ind w:left="0"/>
              <w:jc w:val="both"/>
              <w:rPr>
                <w:sz w:val="22"/>
                <w:szCs w:val="22"/>
              </w:rPr>
            </w:pPr>
          </w:p>
        </w:tc>
      </w:tr>
    </w:tbl>
    <w:p w14:paraId="189A4004" w14:textId="77777777" w:rsidR="00890478" w:rsidRPr="00F44D76" w:rsidRDefault="00890478" w:rsidP="00890478">
      <w:pPr>
        <w:tabs>
          <w:tab w:val="left" w:pos="9356"/>
        </w:tabs>
        <w:ind w:left="426" w:firstLine="141"/>
        <w:jc w:val="center"/>
        <w:rPr>
          <w:b/>
          <w:sz w:val="28"/>
          <w:szCs w:val="28"/>
        </w:rPr>
      </w:pPr>
    </w:p>
    <w:p w14:paraId="70969ED6" w14:textId="77777777" w:rsidR="00890478" w:rsidRPr="0050101C" w:rsidRDefault="00890478" w:rsidP="00890478">
      <w:pPr>
        <w:pStyle w:val="Sarakstarindkopa"/>
        <w:ind w:left="0"/>
        <w:rPr>
          <w:b/>
          <w:sz w:val="22"/>
          <w:szCs w:val="22"/>
        </w:rPr>
      </w:pPr>
      <w:r w:rsidRPr="0050101C">
        <w:rPr>
          <w:b/>
          <w:sz w:val="22"/>
          <w:szCs w:val="22"/>
        </w:rPr>
        <w:t>VIDEO</w:t>
      </w:r>
      <w:proofErr w:type="gramStart"/>
      <w:r w:rsidRPr="0050101C">
        <w:rPr>
          <w:b/>
          <w:sz w:val="22"/>
          <w:szCs w:val="22"/>
        </w:rPr>
        <w:t xml:space="preserve">  </w:t>
      </w:r>
      <w:proofErr w:type="gramEnd"/>
      <w:r w:rsidRPr="0050101C">
        <w:rPr>
          <w:b/>
          <w:sz w:val="22"/>
          <w:szCs w:val="22"/>
        </w:rPr>
        <w:t xml:space="preserve">zona  “KLAUŠINIEKS un SAIMNIEKS” </w:t>
      </w:r>
    </w:p>
    <w:p w14:paraId="5D585939" w14:textId="77777777" w:rsidR="00890478" w:rsidRPr="0050101C" w:rsidRDefault="00890478" w:rsidP="00890478">
      <w:pPr>
        <w:pStyle w:val="Sarakstarindkopa"/>
        <w:ind w:left="0"/>
        <w:rPr>
          <w:b/>
          <w:sz w:val="22"/>
          <w:szCs w:val="22"/>
        </w:rPr>
      </w:pPr>
      <w:r w:rsidRPr="0050101C">
        <w:rPr>
          <w:b/>
          <w:sz w:val="22"/>
          <w:szCs w:val="22"/>
        </w:rPr>
        <w:tab/>
      </w:r>
    </w:p>
    <w:tbl>
      <w:tblPr>
        <w:tblW w:w="8794" w:type="dxa"/>
        <w:tblInd w:w="-5" w:type="dxa"/>
        <w:tblLook w:val="04A0" w:firstRow="1" w:lastRow="0" w:firstColumn="1" w:lastColumn="0" w:noHBand="0" w:noVBand="1"/>
      </w:tblPr>
      <w:tblGrid>
        <w:gridCol w:w="1643"/>
        <w:gridCol w:w="7151"/>
      </w:tblGrid>
      <w:tr w:rsidR="00890478" w:rsidRPr="0050101C" w14:paraId="21209A16" w14:textId="77777777" w:rsidTr="00890478">
        <w:tc>
          <w:tcPr>
            <w:tcW w:w="1643" w:type="dxa"/>
            <w:shd w:val="clear" w:color="auto" w:fill="auto"/>
          </w:tcPr>
          <w:p w14:paraId="2163C5B0" w14:textId="77777777" w:rsidR="00890478" w:rsidRPr="0050101C" w:rsidRDefault="00890478" w:rsidP="00890478">
            <w:pPr>
              <w:rPr>
                <w:b/>
                <w:sz w:val="22"/>
                <w:szCs w:val="22"/>
              </w:rPr>
            </w:pPr>
            <w:r w:rsidRPr="0050101C">
              <w:rPr>
                <w:b/>
                <w:sz w:val="22"/>
                <w:szCs w:val="22"/>
              </w:rPr>
              <w:t xml:space="preserve">Animācijas filma </w:t>
            </w:r>
          </w:p>
        </w:tc>
        <w:tc>
          <w:tcPr>
            <w:tcW w:w="7151" w:type="dxa"/>
            <w:shd w:val="clear" w:color="auto" w:fill="auto"/>
          </w:tcPr>
          <w:p w14:paraId="0BA3AC95" w14:textId="77777777" w:rsidR="00890478" w:rsidRPr="0050101C" w:rsidRDefault="00890478" w:rsidP="00890478">
            <w:pPr>
              <w:rPr>
                <w:sz w:val="22"/>
                <w:szCs w:val="22"/>
              </w:rPr>
            </w:pPr>
            <w:r w:rsidRPr="0050101C">
              <w:rPr>
                <w:sz w:val="22"/>
                <w:szCs w:val="22"/>
              </w:rPr>
              <w:t>Klaušinieks, saimnieks, pilsonis, 3 – 5 min.</w:t>
            </w:r>
          </w:p>
        </w:tc>
      </w:tr>
      <w:tr w:rsidR="00890478" w:rsidRPr="0050101C" w14:paraId="4E325FCF" w14:textId="77777777" w:rsidTr="00890478">
        <w:tc>
          <w:tcPr>
            <w:tcW w:w="1643" w:type="dxa"/>
            <w:shd w:val="clear" w:color="auto" w:fill="auto"/>
          </w:tcPr>
          <w:p w14:paraId="7AC3FC2E" w14:textId="77777777" w:rsidR="00890478" w:rsidRPr="0050101C" w:rsidRDefault="00890478" w:rsidP="00890478">
            <w:pPr>
              <w:rPr>
                <w:b/>
                <w:sz w:val="22"/>
                <w:szCs w:val="22"/>
              </w:rPr>
            </w:pPr>
            <w:r w:rsidRPr="0050101C">
              <w:rPr>
                <w:b/>
                <w:sz w:val="22"/>
                <w:szCs w:val="22"/>
              </w:rPr>
              <w:t>Videofilma</w:t>
            </w:r>
          </w:p>
        </w:tc>
        <w:tc>
          <w:tcPr>
            <w:tcW w:w="7151" w:type="dxa"/>
            <w:shd w:val="clear" w:color="auto" w:fill="auto"/>
          </w:tcPr>
          <w:p w14:paraId="4BAE67C6" w14:textId="77777777" w:rsidR="00890478" w:rsidRPr="0050101C" w:rsidRDefault="00890478" w:rsidP="00890478">
            <w:pPr>
              <w:pStyle w:val="Sarakstarindkopa"/>
              <w:ind w:left="0"/>
              <w:rPr>
                <w:sz w:val="22"/>
                <w:szCs w:val="22"/>
              </w:rPr>
            </w:pPr>
            <w:r w:rsidRPr="0050101C">
              <w:rPr>
                <w:sz w:val="22"/>
                <w:szCs w:val="22"/>
              </w:rPr>
              <w:t>Dažādi lauku</w:t>
            </w:r>
            <w:proofErr w:type="gramStart"/>
            <w:r w:rsidRPr="0050101C">
              <w:rPr>
                <w:sz w:val="22"/>
                <w:szCs w:val="22"/>
              </w:rPr>
              <w:t xml:space="preserve">  </w:t>
            </w:r>
            <w:proofErr w:type="gramEnd"/>
            <w:r w:rsidRPr="0050101C">
              <w:rPr>
                <w:sz w:val="22"/>
                <w:szCs w:val="22"/>
              </w:rPr>
              <w:t xml:space="preserve">darba procesi un zemnieku dzīve  - filmu fragmenti  (“Kaugurieši”, “Puika” , “Dzīvīte” u.c. ) </w:t>
            </w:r>
          </w:p>
          <w:p w14:paraId="7CCFE287" w14:textId="77777777" w:rsidR="00890478" w:rsidRPr="0050101C" w:rsidRDefault="00890478" w:rsidP="00890478">
            <w:pPr>
              <w:pStyle w:val="Sarakstarindkopa"/>
              <w:ind w:left="0"/>
              <w:jc w:val="right"/>
              <w:rPr>
                <w:b/>
                <w:i/>
                <w:sz w:val="22"/>
                <w:szCs w:val="22"/>
              </w:rPr>
            </w:pPr>
            <w:r w:rsidRPr="0050101C">
              <w:rPr>
                <w:rStyle w:val="st"/>
                <w:i/>
                <w:sz w:val="22"/>
                <w:szCs w:val="22"/>
              </w:rPr>
              <w:t xml:space="preserve">No Latvijas Valsts kinofotofonodokumentu </w:t>
            </w:r>
            <w:r w:rsidRPr="0050101C">
              <w:rPr>
                <w:rStyle w:val="Izclums"/>
                <w:sz w:val="22"/>
                <w:szCs w:val="22"/>
              </w:rPr>
              <w:t xml:space="preserve">arhīvs </w:t>
            </w:r>
          </w:p>
        </w:tc>
      </w:tr>
      <w:tr w:rsidR="00890478" w:rsidRPr="0050101C" w14:paraId="1BEBF720" w14:textId="77777777" w:rsidTr="00890478">
        <w:tc>
          <w:tcPr>
            <w:tcW w:w="1643" w:type="dxa"/>
            <w:shd w:val="clear" w:color="auto" w:fill="auto"/>
          </w:tcPr>
          <w:p w14:paraId="7D927152" w14:textId="77777777" w:rsidR="00890478" w:rsidRPr="0050101C" w:rsidRDefault="00890478" w:rsidP="00890478">
            <w:pPr>
              <w:rPr>
                <w:b/>
                <w:sz w:val="22"/>
                <w:szCs w:val="22"/>
              </w:rPr>
            </w:pPr>
            <w:r w:rsidRPr="0050101C">
              <w:rPr>
                <w:b/>
                <w:sz w:val="22"/>
                <w:szCs w:val="22"/>
              </w:rPr>
              <w:t>Animētie fotoattēli</w:t>
            </w:r>
          </w:p>
        </w:tc>
        <w:tc>
          <w:tcPr>
            <w:tcW w:w="7151" w:type="dxa"/>
            <w:shd w:val="clear" w:color="auto" w:fill="auto"/>
          </w:tcPr>
          <w:p w14:paraId="12A69698" w14:textId="647F2BDF" w:rsidR="00890478" w:rsidRPr="0050101C" w:rsidRDefault="005A50FB" w:rsidP="00890478">
            <w:pPr>
              <w:rPr>
                <w:sz w:val="22"/>
                <w:szCs w:val="22"/>
              </w:rPr>
            </w:pPr>
            <w:r w:rsidRPr="0050101C">
              <w:rPr>
                <w:sz w:val="22"/>
                <w:szCs w:val="22"/>
              </w:rPr>
              <w:t>Lauku darbi, zemnieka sēta u.c.</w:t>
            </w:r>
            <w:r w:rsidR="00890478" w:rsidRPr="0050101C">
              <w:rPr>
                <w:sz w:val="22"/>
                <w:szCs w:val="22"/>
              </w:rPr>
              <w:t xml:space="preserve">. </w:t>
            </w:r>
          </w:p>
        </w:tc>
      </w:tr>
    </w:tbl>
    <w:p w14:paraId="4674390D" w14:textId="77777777" w:rsidR="00890478" w:rsidRPr="00F44D76" w:rsidRDefault="00890478" w:rsidP="00890478">
      <w:r w:rsidRPr="00F44D76">
        <w:rPr>
          <w:b/>
        </w:rPr>
        <w:tab/>
      </w:r>
      <w:r w:rsidRPr="00F44D76">
        <w:rPr>
          <w:b/>
        </w:rPr>
        <w:tab/>
      </w:r>
      <w:r w:rsidRPr="00F44D76">
        <w:t xml:space="preserve"> </w:t>
      </w:r>
    </w:p>
    <w:p w14:paraId="6EFDD29E" w14:textId="77777777" w:rsidR="00E800E7" w:rsidRPr="0050101C" w:rsidRDefault="00E800E7" w:rsidP="00EC02B2">
      <w:pPr>
        <w:jc w:val="center"/>
        <w:rPr>
          <w:b/>
          <w:color w:val="000000"/>
          <w:sz w:val="28"/>
          <w:szCs w:val="28"/>
        </w:rPr>
      </w:pPr>
    </w:p>
    <w:p w14:paraId="25751BE2" w14:textId="4FB1B1C6" w:rsidR="00EC02B2" w:rsidRPr="0050101C" w:rsidRDefault="00EC02B2" w:rsidP="00EC02B2">
      <w:pPr>
        <w:jc w:val="center"/>
        <w:rPr>
          <w:b/>
          <w:color w:val="000000"/>
          <w:sz w:val="28"/>
          <w:szCs w:val="28"/>
        </w:rPr>
      </w:pPr>
      <w:r w:rsidRPr="0050101C">
        <w:rPr>
          <w:b/>
          <w:color w:val="000000"/>
          <w:sz w:val="28"/>
          <w:szCs w:val="28"/>
        </w:rPr>
        <w:t>III daļa</w:t>
      </w:r>
    </w:p>
    <w:p w14:paraId="18BB7184" w14:textId="77777777" w:rsidR="00EC02B2" w:rsidRPr="0050101C" w:rsidRDefault="00EC02B2" w:rsidP="00EC02B2">
      <w:pPr>
        <w:jc w:val="center"/>
        <w:rPr>
          <w:b/>
          <w:color w:val="000000"/>
          <w:sz w:val="28"/>
          <w:szCs w:val="28"/>
        </w:rPr>
      </w:pPr>
      <w:r w:rsidRPr="0050101C">
        <w:rPr>
          <w:b/>
          <w:color w:val="000000"/>
          <w:sz w:val="28"/>
          <w:szCs w:val="28"/>
        </w:rPr>
        <w:t>PILSONIS</w:t>
      </w:r>
    </w:p>
    <w:p w14:paraId="69FE8235" w14:textId="77777777" w:rsidR="00EC02B2" w:rsidRPr="0050101C" w:rsidRDefault="00EC02B2" w:rsidP="00EC02B2">
      <w:pPr>
        <w:rPr>
          <w:i/>
          <w:color w:val="000000"/>
        </w:rPr>
      </w:pPr>
      <w:r w:rsidRPr="0050101C">
        <w:rPr>
          <w:i/>
          <w:color w:val="000000"/>
        </w:rPr>
        <w:t>Ievaddteksts</w:t>
      </w:r>
      <w:proofErr w:type="gramStart"/>
      <w:r w:rsidRPr="0050101C">
        <w:rPr>
          <w:i/>
          <w:color w:val="000000"/>
        </w:rPr>
        <w:t xml:space="preserve">  </w:t>
      </w:r>
      <w:proofErr w:type="gramEnd"/>
    </w:p>
    <w:p w14:paraId="024BCCD4" w14:textId="77777777" w:rsidR="00185640" w:rsidRPr="0050101C" w:rsidRDefault="00185640" w:rsidP="00185640">
      <w:pPr>
        <w:ind w:firstLine="720"/>
        <w:jc w:val="both"/>
      </w:pPr>
      <w:r w:rsidRPr="0050101C">
        <w:t xml:space="preserve">Latviešu tautas griba liek pamatu Latvijas valstij, kas dibināta 1918. gada </w:t>
      </w:r>
      <w:proofErr w:type="gramStart"/>
      <w:r w:rsidRPr="0050101C">
        <w:t>18.novembrī</w:t>
      </w:r>
      <w:proofErr w:type="gramEnd"/>
      <w:r w:rsidRPr="0050101C">
        <w:t xml:space="preserve">. Ceļš uz Latvijas valsti </w:t>
      </w:r>
      <w:proofErr w:type="gramStart"/>
      <w:r w:rsidRPr="0050101C">
        <w:t>19.gadsimta</w:t>
      </w:r>
      <w:proofErr w:type="gramEnd"/>
      <w:r w:rsidRPr="0050101C">
        <w:t xml:space="preserve"> sākumā ir kā mazs dīgsts, kas iesakņojas zemnieku tautas cerībās uz brīvību un savu stūrīti zemes. Tas pieņemas spēkā līdz ar tautas garīgo atmodu, izglītības un tiesību paplašināšanos un latviešu kultūras nostiprināšanos. Inteliģence un pilsoniski aktīvas sabiedrības grupas 20. gadsimta sākumā nonāk līdz valstiskuma idejai, attīsta to un realizē sarežģītos starptautiskos un iekšpolitiskos apstākļos.</w:t>
      </w:r>
    </w:p>
    <w:tbl>
      <w:tblPr>
        <w:tblW w:w="9469" w:type="dxa"/>
        <w:tblInd w:w="-5" w:type="dxa"/>
        <w:tblLayout w:type="fixed"/>
        <w:tblLook w:val="04A0" w:firstRow="1" w:lastRow="0" w:firstColumn="1" w:lastColumn="0" w:noHBand="0" w:noVBand="1"/>
      </w:tblPr>
      <w:tblGrid>
        <w:gridCol w:w="2025"/>
        <w:gridCol w:w="7444"/>
      </w:tblGrid>
      <w:tr w:rsidR="00EC02B2" w:rsidRPr="0050101C" w14:paraId="3C9BC4F3" w14:textId="77777777" w:rsidTr="00E800E7">
        <w:trPr>
          <w:trHeight w:val="802"/>
        </w:trPr>
        <w:tc>
          <w:tcPr>
            <w:tcW w:w="2025" w:type="dxa"/>
            <w:shd w:val="clear" w:color="auto" w:fill="auto"/>
          </w:tcPr>
          <w:p w14:paraId="19CD599C" w14:textId="77777777" w:rsidR="00EC02B2" w:rsidRPr="0050101C" w:rsidRDefault="00EC02B2" w:rsidP="00E800E7">
            <w:pPr>
              <w:tabs>
                <w:tab w:val="left" w:pos="9356"/>
              </w:tabs>
              <w:jc w:val="both"/>
              <w:rPr>
                <w:b/>
              </w:rPr>
            </w:pPr>
            <w:r w:rsidRPr="0050101C">
              <w:rPr>
                <w:b/>
              </w:rPr>
              <w:t>Simboliskais priekšmets</w:t>
            </w:r>
          </w:p>
        </w:tc>
        <w:tc>
          <w:tcPr>
            <w:tcW w:w="7444" w:type="dxa"/>
            <w:shd w:val="clear" w:color="auto" w:fill="auto"/>
          </w:tcPr>
          <w:p w14:paraId="75F36E2A" w14:textId="77777777" w:rsidR="00EC02B2" w:rsidRPr="0050101C" w:rsidRDefault="00EC02B2" w:rsidP="00E800E7">
            <w:pPr>
              <w:tabs>
                <w:tab w:val="left" w:pos="0"/>
              </w:tabs>
            </w:pPr>
            <w:r w:rsidRPr="0050101C">
              <w:t>Latvijas valsts karogs</w:t>
            </w:r>
          </w:p>
          <w:p w14:paraId="16D64B51" w14:textId="77777777" w:rsidR="00EC02B2" w:rsidRPr="0050101C" w:rsidRDefault="00EC02B2" w:rsidP="00E800E7">
            <w:pPr>
              <w:ind w:left="720"/>
              <w:jc w:val="right"/>
              <w:rPr>
                <w:rFonts w:eastAsia="Arial Unicode MS" w:cs="Tahoma"/>
                <w:i/>
                <w:lang w:eastAsia="hi-IN" w:bidi="hi-IN"/>
              </w:rPr>
            </w:pPr>
            <w:r w:rsidRPr="0050101C">
              <w:rPr>
                <w:rFonts w:eastAsia="Arial Unicode MS" w:cs="Tahoma"/>
                <w:i/>
                <w:lang w:eastAsia="hi-IN" w:bidi="hi-IN"/>
              </w:rPr>
              <w:t>Sarkanā mala 195 x 40, baltā – 193 x 21, 5 cm</w:t>
            </w:r>
          </w:p>
          <w:p w14:paraId="36141CA5" w14:textId="77777777" w:rsidR="00EC02B2" w:rsidRPr="0050101C" w:rsidRDefault="00EC02B2" w:rsidP="00E800E7">
            <w:pPr>
              <w:tabs>
                <w:tab w:val="left" w:pos="0"/>
              </w:tabs>
              <w:ind w:left="720" w:right="34"/>
              <w:jc w:val="right"/>
            </w:pPr>
            <w:r w:rsidRPr="0050101C">
              <w:rPr>
                <w:i/>
              </w:rPr>
              <w:t>TMR Plg</w:t>
            </w:r>
          </w:p>
        </w:tc>
      </w:tr>
    </w:tbl>
    <w:p w14:paraId="3EDF8468" w14:textId="77777777" w:rsidR="00EC02B2" w:rsidRPr="00F44D76" w:rsidRDefault="00EC02B2" w:rsidP="00EC02B2">
      <w:pPr>
        <w:tabs>
          <w:tab w:val="left" w:pos="9214"/>
        </w:tabs>
        <w:jc w:val="center"/>
        <w:rPr>
          <w:b/>
          <w:sz w:val="28"/>
          <w:szCs w:val="28"/>
        </w:rPr>
      </w:pPr>
    </w:p>
    <w:p w14:paraId="1FE7535D" w14:textId="5E7519C6" w:rsidR="00EC02B2" w:rsidRPr="0050101C" w:rsidRDefault="00EC02B2" w:rsidP="00EC02B2">
      <w:pPr>
        <w:tabs>
          <w:tab w:val="left" w:pos="9214"/>
        </w:tabs>
        <w:jc w:val="center"/>
        <w:rPr>
          <w:b/>
          <w:sz w:val="22"/>
          <w:szCs w:val="22"/>
        </w:rPr>
      </w:pPr>
      <w:r w:rsidRPr="0050101C">
        <w:rPr>
          <w:b/>
          <w:sz w:val="22"/>
          <w:szCs w:val="22"/>
        </w:rPr>
        <w:t>Pilsoniskums ir valsts griba</w:t>
      </w:r>
    </w:p>
    <w:p w14:paraId="4D6AAD0D" w14:textId="3B7142DA" w:rsidR="00BA4DB5" w:rsidRPr="0050101C" w:rsidRDefault="00BA4DB5" w:rsidP="00BA4DB5">
      <w:pPr>
        <w:tabs>
          <w:tab w:val="left" w:pos="9214"/>
        </w:tabs>
        <w:rPr>
          <w:i/>
          <w:sz w:val="22"/>
          <w:szCs w:val="22"/>
        </w:rPr>
      </w:pPr>
      <w:r w:rsidRPr="0050101C">
        <w:rPr>
          <w:i/>
          <w:sz w:val="22"/>
          <w:szCs w:val="22"/>
        </w:rPr>
        <w:t>Teksts</w:t>
      </w:r>
    </w:p>
    <w:p w14:paraId="483187F6" w14:textId="3FCB1135" w:rsidR="00185640" w:rsidRPr="0050101C" w:rsidRDefault="00185640" w:rsidP="00185640">
      <w:pPr>
        <w:ind w:firstLine="284"/>
        <w:jc w:val="both"/>
        <w:rPr>
          <w:color w:val="000000"/>
          <w:sz w:val="22"/>
          <w:szCs w:val="22"/>
        </w:rPr>
      </w:pPr>
      <w:r w:rsidRPr="0050101C">
        <w:rPr>
          <w:color w:val="000000"/>
          <w:sz w:val="22"/>
          <w:szCs w:val="22"/>
        </w:rPr>
        <w:t>Nostiprinoties latviešu tautas nacionālajai kultūrai, latviešu valodas pielietojumam skolās un administratīvajās un tiesu iestādēs, rodas pamats</w:t>
      </w:r>
      <w:r w:rsidR="0050101C" w:rsidRPr="0050101C">
        <w:rPr>
          <w:color w:val="000000"/>
          <w:sz w:val="22"/>
          <w:szCs w:val="22"/>
        </w:rPr>
        <w:t xml:space="preserve"> </w:t>
      </w:r>
      <w:r w:rsidRPr="0050101C">
        <w:rPr>
          <w:color w:val="000000"/>
          <w:sz w:val="22"/>
          <w:szCs w:val="22"/>
        </w:rPr>
        <w:t xml:space="preserve">centieniem pēc plašākas kultūras un politiskās autonomijas. Krievijas valdības uzsāktā pārkrievošanas politika, kā arī lielās sociālās pretrunas </w:t>
      </w:r>
      <w:r w:rsidR="0050101C" w:rsidRPr="0050101C">
        <w:rPr>
          <w:color w:val="000000"/>
          <w:sz w:val="22"/>
          <w:szCs w:val="22"/>
        </w:rPr>
        <w:t>20. gadsimta</w:t>
      </w:r>
      <w:r w:rsidRPr="0050101C">
        <w:rPr>
          <w:color w:val="000000"/>
          <w:sz w:val="22"/>
          <w:szCs w:val="22"/>
        </w:rPr>
        <w:t xml:space="preserve"> sākumā veicina sociālo spriedzi un revolucionāru ideju izplatīšanos latviešu sabiedrībā. </w:t>
      </w:r>
    </w:p>
    <w:p w14:paraId="2F39CB0D" w14:textId="355F2930" w:rsidR="00185640" w:rsidRPr="0050101C" w:rsidRDefault="00185640" w:rsidP="00185640">
      <w:pPr>
        <w:ind w:firstLine="284"/>
        <w:jc w:val="both"/>
        <w:rPr>
          <w:color w:val="000000"/>
          <w:sz w:val="22"/>
          <w:szCs w:val="22"/>
        </w:rPr>
      </w:pPr>
      <w:r w:rsidRPr="0050101C">
        <w:rPr>
          <w:color w:val="000000"/>
          <w:sz w:val="22"/>
          <w:szCs w:val="22"/>
        </w:rPr>
        <w:t>Neliela latviešu sociāldemokrātu grupa Šveicē līdzās daudzveidīgām sociālām prasībām izvirza arī Latvijas politiskās attīstības ideju.  Miķelis Valters žurnālā “Proletārietis” 1903. gadā raksta par</w:t>
      </w:r>
      <w:r w:rsidR="0050101C" w:rsidRPr="0050101C">
        <w:rPr>
          <w:color w:val="000000"/>
          <w:sz w:val="22"/>
          <w:szCs w:val="22"/>
        </w:rPr>
        <w:t xml:space="preserve"> </w:t>
      </w:r>
      <w:r w:rsidRPr="0050101C">
        <w:rPr>
          <w:color w:val="000000"/>
          <w:sz w:val="22"/>
          <w:szCs w:val="22"/>
        </w:rPr>
        <w:t>Latvijas valsts autonomiju Krievijas demokrātiskajā republikā, paredzot iespēju no Krievijas atdalīties.  Ideja par lielāku latviešu politisko patstāvību ir izvirzīta arī 1905. gada revolūcijas laikā, tomēr lielākai daļai revolucionāru svarīgāki ir</w:t>
      </w:r>
      <w:r w:rsidR="0050101C" w:rsidRPr="0050101C">
        <w:rPr>
          <w:color w:val="000000"/>
          <w:sz w:val="22"/>
          <w:szCs w:val="22"/>
        </w:rPr>
        <w:t xml:space="preserve"> </w:t>
      </w:r>
      <w:r w:rsidRPr="0050101C">
        <w:rPr>
          <w:color w:val="000000"/>
          <w:sz w:val="22"/>
          <w:szCs w:val="22"/>
        </w:rPr>
        <w:t xml:space="preserve">ekonomiskie un sociālie mērķi.     </w:t>
      </w:r>
    </w:p>
    <w:p w14:paraId="572F6DAA" w14:textId="7269D629" w:rsidR="00185640" w:rsidRPr="0050101C" w:rsidRDefault="00185640" w:rsidP="00185640">
      <w:pPr>
        <w:ind w:firstLine="284"/>
        <w:jc w:val="both"/>
        <w:rPr>
          <w:color w:val="000000"/>
          <w:sz w:val="22"/>
          <w:szCs w:val="22"/>
        </w:rPr>
      </w:pPr>
      <w:r w:rsidRPr="0050101C">
        <w:rPr>
          <w:color w:val="000000"/>
          <w:sz w:val="22"/>
          <w:szCs w:val="22"/>
        </w:rPr>
        <w:t>Krievijas impērijas I Valsts domes vēlēšanu laikā</w:t>
      </w:r>
      <w:r w:rsidR="0050101C" w:rsidRPr="0050101C">
        <w:rPr>
          <w:color w:val="000000"/>
          <w:sz w:val="22"/>
          <w:szCs w:val="22"/>
        </w:rPr>
        <w:t xml:space="preserve"> </w:t>
      </w:r>
      <w:r w:rsidRPr="0050101C">
        <w:rPr>
          <w:color w:val="000000"/>
          <w:sz w:val="22"/>
          <w:szCs w:val="22"/>
        </w:rPr>
        <w:t>1906. gadā</w:t>
      </w:r>
      <w:r w:rsidR="0050101C" w:rsidRPr="0050101C">
        <w:rPr>
          <w:color w:val="000000"/>
          <w:sz w:val="22"/>
          <w:szCs w:val="22"/>
        </w:rPr>
        <w:t xml:space="preserve"> </w:t>
      </w:r>
      <w:r w:rsidRPr="0050101C">
        <w:rPr>
          <w:color w:val="000000"/>
          <w:sz w:val="22"/>
          <w:szCs w:val="22"/>
        </w:rPr>
        <w:t>Rīgas deputāti Jānis Čakste un Kārlis Pauļuks iekļauj savā vēlēšanu platformā prasību pēc brīvības Krievijas tautām. Vēl skaidrāk politiskā prasība pēc Latvijas autonomijas Krievijā izskan latviešu inteliģences grupas izdotajā laikrakstā</w:t>
      </w:r>
      <w:r w:rsidR="0050101C" w:rsidRPr="0050101C">
        <w:rPr>
          <w:color w:val="000000"/>
          <w:sz w:val="22"/>
          <w:szCs w:val="22"/>
        </w:rPr>
        <w:t xml:space="preserve"> </w:t>
      </w:r>
      <w:r w:rsidRPr="0050101C">
        <w:rPr>
          <w:color w:val="000000"/>
          <w:sz w:val="22"/>
          <w:szCs w:val="22"/>
        </w:rPr>
        <w:t>“Dzimtenes Atbalss”</w:t>
      </w:r>
      <w:r w:rsidR="0050101C" w:rsidRPr="0050101C">
        <w:rPr>
          <w:color w:val="000000"/>
          <w:sz w:val="22"/>
          <w:szCs w:val="22"/>
        </w:rPr>
        <w:t xml:space="preserve"> </w:t>
      </w:r>
      <w:r w:rsidRPr="0050101C">
        <w:rPr>
          <w:color w:val="000000"/>
          <w:sz w:val="22"/>
          <w:szCs w:val="22"/>
        </w:rPr>
        <w:t xml:space="preserve">Maskavā </w:t>
      </w:r>
      <w:r w:rsidR="0050101C" w:rsidRPr="0050101C">
        <w:rPr>
          <w:color w:val="000000"/>
          <w:sz w:val="22"/>
          <w:szCs w:val="22"/>
        </w:rPr>
        <w:t>1917. gada</w:t>
      </w:r>
      <w:r w:rsidRPr="0050101C">
        <w:rPr>
          <w:color w:val="000000"/>
          <w:sz w:val="22"/>
          <w:szCs w:val="22"/>
        </w:rPr>
        <w:t xml:space="preserve"> sākumā. </w:t>
      </w:r>
    </w:p>
    <w:p w14:paraId="518EF896" w14:textId="461F893F" w:rsidR="00185640" w:rsidRPr="0050101C" w:rsidRDefault="00185640" w:rsidP="00185640">
      <w:pPr>
        <w:ind w:firstLine="284"/>
        <w:jc w:val="both"/>
        <w:rPr>
          <w:color w:val="000000"/>
          <w:sz w:val="22"/>
          <w:szCs w:val="22"/>
        </w:rPr>
      </w:pPr>
      <w:r w:rsidRPr="0050101C">
        <w:rPr>
          <w:color w:val="000000"/>
          <w:sz w:val="22"/>
          <w:szCs w:val="22"/>
        </w:rPr>
        <w:t>Pirmais pasaules karš</w:t>
      </w:r>
      <w:r w:rsidR="0050101C" w:rsidRPr="0050101C">
        <w:rPr>
          <w:color w:val="000000"/>
          <w:sz w:val="22"/>
          <w:szCs w:val="22"/>
        </w:rPr>
        <w:t xml:space="preserve"> </w:t>
      </w:r>
      <w:r w:rsidRPr="0050101C">
        <w:rPr>
          <w:color w:val="000000"/>
          <w:sz w:val="22"/>
          <w:szCs w:val="22"/>
        </w:rPr>
        <w:t>(1914- 1918) kardināli izmaina dzīvi Eiropā. Tas izposta plašas teritorijas un sagrauj impērijas. Latvijas zaudējumi karā ir milzīgi, bet bēgļu komiteju darbs Vidzemē un Iekškrievijā, kā arī</w:t>
      </w:r>
      <w:r w:rsidR="0050101C" w:rsidRPr="0050101C">
        <w:rPr>
          <w:color w:val="000000"/>
          <w:sz w:val="22"/>
          <w:szCs w:val="22"/>
        </w:rPr>
        <w:t xml:space="preserve"> </w:t>
      </w:r>
      <w:r w:rsidRPr="0050101C">
        <w:rPr>
          <w:color w:val="000000"/>
          <w:sz w:val="22"/>
          <w:szCs w:val="22"/>
        </w:rPr>
        <w:t>Latviešu strēlnieku bataljonu dibināšana veicina un latviešu tautas konsolidāciju</w:t>
      </w:r>
      <w:r w:rsidR="0050101C" w:rsidRPr="0050101C">
        <w:rPr>
          <w:color w:val="000000"/>
          <w:sz w:val="22"/>
          <w:szCs w:val="22"/>
        </w:rPr>
        <w:t xml:space="preserve"> </w:t>
      </w:r>
      <w:r w:rsidRPr="0050101C">
        <w:rPr>
          <w:color w:val="000000"/>
          <w:sz w:val="22"/>
          <w:szCs w:val="22"/>
        </w:rPr>
        <w:t>un nacionālās idejas aktualitāti.</w:t>
      </w:r>
    </w:p>
    <w:p w14:paraId="01C9EDA9" w14:textId="77777777" w:rsidR="00185640" w:rsidRPr="0050101C" w:rsidRDefault="00185640" w:rsidP="00EC02B2">
      <w:pPr>
        <w:tabs>
          <w:tab w:val="left" w:pos="9214"/>
        </w:tabs>
        <w:jc w:val="center"/>
        <w:rPr>
          <w:b/>
          <w:sz w:val="22"/>
          <w:szCs w:val="22"/>
        </w:rPr>
      </w:pPr>
    </w:p>
    <w:p w14:paraId="0875D880" w14:textId="77777777" w:rsidR="00EC02B2" w:rsidRPr="0050101C" w:rsidRDefault="00EC02B2" w:rsidP="00EC02B2">
      <w:pPr>
        <w:pStyle w:val="Sarakstarindkopa2"/>
        <w:ind w:left="284" w:right="-1" w:firstLine="284"/>
        <w:jc w:val="right"/>
        <w:rPr>
          <w:bCs/>
          <w:sz w:val="22"/>
          <w:szCs w:val="22"/>
        </w:rPr>
      </w:pPr>
    </w:p>
    <w:p w14:paraId="2BFF6571" w14:textId="77777777" w:rsidR="00EC02B2" w:rsidRPr="0050101C" w:rsidRDefault="00EC02B2" w:rsidP="00EC02B2">
      <w:pPr>
        <w:pStyle w:val="Sarakstarindkopa2"/>
        <w:ind w:right="-1"/>
        <w:jc w:val="both"/>
        <w:rPr>
          <w:sz w:val="22"/>
          <w:szCs w:val="22"/>
        </w:rPr>
      </w:pPr>
      <w:r w:rsidRPr="0050101C">
        <w:rPr>
          <w:b/>
          <w:bCs/>
          <w:sz w:val="22"/>
          <w:szCs w:val="22"/>
        </w:rPr>
        <w:t xml:space="preserve">      Pilsonis –</w:t>
      </w:r>
      <w:r w:rsidRPr="0050101C">
        <w:rPr>
          <w:sz w:val="22"/>
          <w:szCs w:val="22"/>
        </w:rPr>
        <w:t xml:space="preserve"> gr. </w:t>
      </w:r>
      <w:r w:rsidRPr="0050101C">
        <w:rPr>
          <w:i/>
          <w:iCs/>
          <w:sz w:val="22"/>
          <w:szCs w:val="22"/>
        </w:rPr>
        <w:t xml:space="preserve">politēs, </w:t>
      </w:r>
      <w:r w:rsidRPr="0050101C">
        <w:rPr>
          <w:sz w:val="22"/>
          <w:szCs w:val="22"/>
        </w:rPr>
        <w:t>lat.</w:t>
      </w:r>
      <w:r w:rsidRPr="0050101C">
        <w:rPr>
          <w:i/>
          <w:iCs/>
          <w:sz w:val="22"/>
          <w:szCs w:val="22"/>
        </w:rPr>
        <w:t xml:space="preserve"> cīvis, </w:t>
      </w:r>
      <w:r w:rsidRPr="0050101C">
        <w:rPr>
          <w:sz w:val="22"/>
          <w:szCs w:val="22"/>
        </w:rPr>
        <w:t>fr</w:t>
      </w:r>
      <w:r w:rsidRPr="0050101C">
        <w:rPr>
          <w:i/>
          <w:iCs/>
          <w:sz w:val="22"/>
          <w:szCs w:val="22"/>
        </w:rPr>
        <w:t xml:space="preserve">, citoyen, </w:t>
      </w:r>
      <w:r w:rsidRPr="0050101C">
        <w:rPr>
          <w:sz w:val="22"/>
          <w:szCs w:val="22"/>
        </w:rPr>
        <w:t>vācu</w:t>
      </w:r>
      <w:r w:rsidRPr="0050101C">
        <w:rPr>
          <w:i/>
          <w:iCs/>
          <w:sz w:val="22"/>
          <w:szCs w:val="22"/>
        </w:rPr>
        <w:t xml:space="preserve"> Bürger – </w:t>
      </w:r>
      <w:r w:rsidRPr="0050101C">
        <w:rPr>
          <w:sz w:val="22"/>
          <w:szCs w:val="22"/>
        </w:rPr>
        <w:t xml:space="preserve">kādas publisku tiesību apvienības, valsts vai pašvaldības, loceklis Jaunajos laikos pilsoņa apzīmējums balstās uz dabisko tiesību doktrīnu, kas nodala </w:t>
      </w:r>
      <w:r w:rsidRPr="0050101C">
        <w:rPr>
          <w:i/>
          <w:sz w:val="22"/>
          <w:szCs w:val="22"/>
        </w:rPr>
        <w:t>pilsoņa</w:t>
      </w:r>
      <w:r w:rsidRPr="0050101C">
        <w:rPr>
          <w:sz w:val="22"/>
          <w:szCs w:val="22"/>
        </w:rPr>
        <w:t xml:space="preserve"> un </w:t>
      </w:r>
      <w:r w:rsidRPr="0050101C">
        <w:rPr>
          <w:i/>
          <w:sz w:val="22"/>
          <w:szCs w:val="22"/>
        </w:rPr>
        <w:t>pavalstnieka</w:t>
      </w:r>
      <w:r w:rsidRPr="0050101C">
        <w:rPr>
          <w:sz w:val="22"/>
          <w:szCs w:val="22"/>
        </w:rPr>
        <w:t xml:space="preserve"> statusu. Kā pilsonis iedzīvotājs piedalās likumu radīšanā, kā pavalstnieks – pakļaujas šiem likumiem. Absolūtisma valsts locekļi nav pilsoņi, bet tikai pavalstnieki, </w:t>
      </w:r>
      <w:r w:rsidRPr="0050101C">
        <w:rPr>
          <w:sz w:val="22"/>
          <w:szCs w:val="22"/>
        </w:rPr>
        <w:lastRenderedPageBreak/>
        <w:t xml:space="preserve">jo viņiem nepieder tiesības attiecībā uz valsts varu. Jo plašākas kādā valstī politiskās tiesības, jo lielākas iedzīvotāju aprindas ietilpināmas pilsoņu skaitā. </w:t>
      </w:r>
      <w:r w:rsidRPr="0050101C">
        <w:rPr>
          <w:sz w:val="22"/>
          <w:szCs w:val="22"/>
        </w:rPr>
        <w:tab/>
      </w:r>
    </w:p>
    <w:p w14:paraId="525B0D6F" w14:textId="77777777" w:rsidR="00EC02B2" w:rsidRPr="0050101C" w:rsidRDefault="00EC02B2" w:rsidP="00EC02B2">
      <w:pPr>
        <w:tabs>
          <w:tab w:val="left" w:pos="9214"/>
        </w:tabs>
        <w:jc w:val="center"/>
        <w:rPr>
          <w:b/>
          <w:sz w:val="22"/>
          <w:szCs w:val="22"/>
        </w:rPr>
      </w:pPr>
    </w:p>
    <w:tbl>
      <w:tblPr>
        <w:tblW w:w="8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6911"/>
      </w:tblGrid>
      <w:tr w:rsidR="00EC02B2" w:rsidRPr="0050101C" w14:paraId="7DBF69C5" w14:textId="77777777" w:rsidTr="00955369">
        <w:trPr>
          <w:trHeight w:val="802"/>
        </w:trPr>
        <w:tc>
          <w:tcPr>
            <w:tcW w:w="2025" w:type="dxa"/>
            <w:tcBorders>
              <w:top w:val="nil"/>
              <w:left w:val="nil"/>
              <w:bottom w:val="nil"/>
              <w:right w:val="nil"/>
            </w:tcBorders>
            <w:shd w:val="clear" w:color="auto" w:fill="auto"/>
          </w:tcPr>
          <w:p w14:paraId="0A1F3CA9" w14:textId="77777777" w:rsidR="00EC02B2" w:rsidRPr="0050101C" w:rsidRDefault="00EC02B2" w:rsidP="00E800E7">
            <w:pPr>
              <w:tabs>
                <w:tab w:val="left" w:pos="9356"/>
              </w:tabs>
              <w:jc w:val="both"/>
              <w:rPr>
                <w:b/>
                <w:sz w:val="22"/>
                <w:szCs w:val="22"/>
              </w:rPr>
            </w:pPr>
            <w:r w:rsidRPr="0050101C">
              <w:rPr>
                <w:b/>
                <w:sz w:val="22"/>
                <w:szCs w:val="22"/>
              </w:rPr>
              <w:t xml:space="preserve">Slēptā informācija </w:t>
            </w:r>
          </w:p>
        </w:tc>
        <w:tc>
          <w:tcPr>
            <w:tcW w:w="6911" w:type="dxa"/>
            <w:tcBorders>
              <w:top w:val="nil"/>
              <w:left w:val="nil"/>
              <w:bottom w:val="nil"/>
              <w:right w:val="nil"/>
            </w:tcBorders>
            <w:shd w:val="clear" w:color="auto" w:fill="auto"/>
          </w:tcPr>
          <w:p w14:paraId="6B66D0FF" w14:textId="77777777" w:rsidR="00EC02B2" w:rsidRPr="0050101C" w:rsidRDefault="00EC02B2" w:rsidP="00E800E7">
            <w:pPr>
              <w:jc w:val="both"/>
              <w:rPr>
                <w:b/>
                <w:color w:val="000000"/>
                <w:sz w:val="22"/>
                <w:szCs w:val="22"/>
              </w:rPr>
            </w:pPr>
            <w:r w:rsidRPr="0050101C">
              <w:rPr>
                <w:b/>
                <w:color w:val="000000"/>
                <w:sz w:val="22"/>
                <w:szCs w:val="22"/>
              </w:rPr>
              <w:t>Nacionālā apziņa</w:t>
            </w:r>
          </w:p>
          <w:p w14:paraId="626CA9EA" w14:textId="77777777" w:rsidR="00EC02B2" w:rsidRPr="0050101C" w:rsidRDefault="00EC02B2" w:rsidP="00E800E7">
            <w:pPr>
              <w:jc w:val="both"/>
              <w:rPr>
                <w:color w:val="000000"/>
                <w:sz w:val="22"/>
                <w:szCs w:val="22"/>
              </w:rPr>
            </w:pPr>
            <w:r w:rsidRPr="0050101C">
              <w:rPr>
                <w:color w:val="000000"/>
                <w:sz w:val="22"/>
                <w:szCs w:val="22"/>
              </w:rPr>
              <w:t xml:space="preserve">Nacionālās apziņas attīstībā parasti vērojami divi posmi: sākumā – kultūras nacionālisms, bet vēlāk – politiskais nacionālisms. Pirmajā posmā kā viena no galvenajām izvirzās prasība par nacionālās valodas mācīšanu skolās un lietošanu administratīvajās un tiesu iestādēs. Nacionālismam pamazām iesakņojoties tautas apziņā, tas pāraug jau politiskajā nacionālismā, kas rada domu un vēsturiski izdevīgā brīdī – arī prasību pēc savas neatkarīgas valsts. </w:t>
            </w:r>
          </w:p>
        </w:tc>
      </w:tr>
      <w:tr w:rsidR="00EC02B2" w:rsidRPr="0050101C" w14:paraId="262AD9E2" w14:textId="77777777" w:rsidTr="00955369">
        <w:trPr>
          <w:trHeight w:val="704"/>
        </w:trPr>
        <w:tc>
          <w:tcPr>
            <w:tcW w:w="2025" w:type="dxa"/>
            <w:tcBorders>
              <w:top w:val="nil"/>
              <w:left w:val="nil"/>
              <w:bottom w:val="nil"/>
              <w:right w:val="nil"/>
            </w:tcBorders>
            <w:shd w:val="clear" w:color="auto" w:fill="auto"/>
          </w:tcPr>
          <w:p w14:paraId="77A7E387" w14:textId="77777777" w:rsidR="00EC02B2" w:rsidRPr="0050101C" w:rsidRDefault="00EC02B2" w:rsidP="00E800E7">
            <w:pPr>
              <w:tabs>
                <w:tab w:val="left" w:pos="9356"/>
              </w:tabs>
              <w:jc w:val="both"/>
              <w:rPr>
                <w:b/>
                <w:i/>
                <w:sz w:val="22"/>
                <w:szCs w:val="22"/>
              </w:rPr>
            </w:pPr>
            <w:r w:rsidRPr="0050101C">
              <w:rPr>
                <w:b/>
                <w:i/>
                <w:sz w:val="22"/>
                <w:szCs w:val="22"/>
              </w:rPr>
              <w:t xml:space="preserve">Situācijas atveidojums </w:t>
            </w:r>
          </w:p>
        </w:tc>
        <w:tc>
          <w:tcPr>
            <w:tcW w:w="6911" w:type="dxa"/>
            <w:tcBorders>
              <w:top w:val="nil"/>
              <w:left w:val="nil"/>
              <w:bottom w:val="nil"/>
              <w:right w:val="nil"/>
            </w:tcBorders>
            <w:shd w:val="clear" w:color="auto" w:fill="auto"/>
          </w:tcPr>
          <w:p w14:paraId="7ED0AA86" w14:textId="2EAD5599" w:rsidR="00EC02B2" w:rsidRPr="0050101C" w:rsidRDefault="00EC02B2" w:rsidP="00E800E7">
            <w:pPr>
              <w:ind w:right="446"/>
              <w:rPr>
                <w:i/>
                <w:sz w:val="22"/>
                <w:szCs w:val="22"/>
              </w:rPr>
            </w:pPr>
            <w:r w:rsidRPr="0050101C">
              <w:rPr>
                <w:i/>
                <w:sz w:val="22"/>
                <w:szCs w:val="22"/>
              </w:rPr>
              <w:t>Trīs</w:t>
            </w:r>
            <w:r w:rsidR="0050101C" w:rsidRPr="0050101C">
              <w:rPr>
                <w:i/>
                <w:sz w:val="22"/>
                <w:szCs w:val="22"/>
              </w:rPr>
              <w:t xml:space="preserve"> </w:t>
            </w:r>
            <w:r w:rsidRPr="0050101C">
              <w:rPr>
                <w:i/>
                <w:sz w:val="22"/>
                <w:szCs w:val="22"/>
              </w:rPr>
              <w:t>dažādie</w:t>
            </w:r>
            <w:r w:rsidR="0050101C" w:rsidRPr="0050101C">
              <w:rPr>
                <w:i/>
                <w:sz w:val="22"/>
                <w:szCs w:val="22"/>
              </w:rPr>
              <w:t xml:space="preserve"> </w:t>
            </w:r>
            <w:r w:rsidRPr="0050101C">
              <w:rPr>
                <w:i/>
                <w:sz w:val="22"/>
                <w:szCs w:val="22"/>
              </w:rPr>
              <w:t xml:space="preserve">Latvijas valstiskuma ceļi: sākumā </w:t>
            </w:r>
            <w:proofErr w:type="gramStart"/>
            <w:r w:rsidRPr="0050101C">
              <w:rPr>
                <w:i/>
                <w:sz w:val="22"/>
                <w:szCs w:val="22"/>
              </w:rPr>
              <w:t>(</w:t>
            </w:r>
            <w:proofErr w:type="gramEnd"/>
            <w:r w:rsidRPr="0050101C">
              <w:rPr>
                <w:i/>
                <w:sz w:val="22"/>
                <w:szCs w:val="22"/>
              </w:rPr>
              <w:t>ieejot paliek aiz muguras – Krievijas impērijas robeža ar simboliem (cara ērglis, formas tērps u.c.); pa kreisi redzami strupceļi</w:t>
            </w:r>
            <w:r w:rsidR="0050101C" w:rsidRPr="0050101C">
              <w:rPr>
                <w:i/>
                <w:sz w:val="22"/>
                <w:szCs w:val="22"/>
              </w:rPr>
              <w:t xml:space="preserve">: </w:t>
            </w:r>
            <w:r w:rsidRPr="0050101C">
              <w:rPr>
                <w:i/>
                <w:sz w:val="22"/>
                <w:szCs w:val="22"/>
              </w:rPr>
              <w:t>vācbaltiešu un lielinieku ar atbilstošām ekspozīcijas tēmām; taisni - latviešu nacionālās neatkarības ceļš, kuru simbolizē, karogs ar nacionālām krāsām, tālāk robežstabs un/ vai robežas būve ar telpu, kas vienlaikus eksponātu stends</w:t>
            </w:r>
          </w:p>
        </w:tc>
      </w:tr>
    </w:tbl>
    <w:p w14:paraId="6F0A27DB" w14:textId="77777777" w:rsidR="00EC02B2" w:rsidRPr="0050101C" w:rsidRDefault="00EC02B2" w:rsidP="00EC02B2">
      <w:pPr>
        <w:ind w:firstLine="709"/>
        <w:jc w:val="center"/>
        <w:rPr>
          <w:b/>
          <w:sz w:val="22"/>
          <w:szCs w:val="22"/>
        </w:rPr>
      </w:pPr>
    </w:p>
    <w:p w14:paraId="73A7ED66" w14:textId="0692A132" w:rsidR="00EC02B2" w:rsidRPr="0050101C" w:rsidRDefault="00EC02B2" w:rsidP="00EC02B2">
      <w:pPr>
        <w:ind w:firstLine="709"/>
        <w:jc w:val="center"/>
        <w:rPr>
          <w:b/>
          <w:sz w:val="22"/>
          <w:szCs w:val="22"/>
        </w:rPr>
      </w:pPr>
      <w:r w:rsidRPr="0050101C">
        <w:rPr>
          <w:b/>
          <w:sz w:val="22"/>
          <w:szCs w:val="22"/>
        </w:rPr>
        <w:t xml:space="preserve">Revolūcija un </w:t>
      </w:r>
      <w:r w:rsidR="00DD5D7B" w:rsidRPr="0050101C">
        <w:rPr>
          <w:b/>
          <w:sz w:val="22"/>
          <w:szCs w:val="22"/>
        </w:rPr>
        <w:t xml:space="preserve">doma par </w:t>
      </w:r>
      <w:r w:rsidRPr="0050101C">
        <w:rPr>
          <w:b/>
          <w:sz w:val="22"/>
          <w:szCs w:val="22"/>
        </w:rPr>
        <w:t xml:space="preserve">Latvijas valsti </w:t>
      </w:r>
    </w:p>
    <w:p w14:paraId="423EB3CF" w14:textId="01677A43" w:rsidR="00BA4DB5" w:rsidRPr="0050101C" w:rsidRDefault="00BA4DB5" w:rsidP="00BA4DB5">
      <w:pPr>
        <w:ind w:firstLine="709"/>
        <w:rPr>
          <w:i/>
          <w:sz w:val="22"/>
          <w:szCs w:val="22"/>
        </w:rPr>
      </w:pPr>
      <w:r w:rsidRPr="0050101C">
        <w:rPr>
          <w:i/>
          <w:sz w:val="22"/>
          <w:szCs w:val="22"/>
        </w:rPr>
        <w:t>Teksts</w:t>
      </w:r>
    </w:p>
    <w:p w14:paraId="4075ED36" w14:textId="7AE2A28E" w:rsidR="00EC02B2" w:rsidRPr="0050101C" w:rsidRDefault="00EC02B2" w:rsidP="00EC02B2">
      <w:pPr>
        <w:ind w:right="43"/>
        <w:jc w:val="both"/>
        <w:rPr>
          <w:sz w:val="22"/>
          <w:szCs w:val="22"/>
        </w:rPr>
      </w:pPr>
      <w:r w:rsidRPr="0050101C">
        <w:rPr>
          <w:sz w:val="22"/>
          <w:szCs w:val="22"/>
        </w:rPr>
        <w:t xml:space="preserve">    Latvijas valstiskuma idejas veidošanās sākums meklējams </w:t>
      </w:r>
      <w:r w:rsidR="00185640" w:rsidRPr="0050101C">
        <w:rPr>
          <w:sz w:val="22"/>
          <w:szCs w:val="22"/>
        </w:rPr>
        <w:t xml:space="preserve">arī </w:t>
      </w:r>
      <w:r w:rsidRPr="0050101C">
        <w:rPr>
          <w:sz w:val="22"/>
          <w:szCs w:val="22"/>
        </w:rPr>
        <w:t>1905. gada revolūcijas laikmetā.</w:t>
      </w:r>
    </w:p>
    <w:p w14:paraId="0719FD7F" w14:textId="77777777" w:rsidR="00EC02B2" w:rsidRPr="0050101C" w:rsidRDefault="00EC02B2" w:rsidP="00EC02B2">
      <w:pPr>
        <w:ind w:right="43" w:firstLine="426"/>
        <w:jc w:val="both"/>
        <w:rPr>
          <w:sz w:val="22"/>
          <w:szCs w:val="22"/>
        </w:rPr>
      </w:pPr>
      <w:r w:rsidRPr="0050101C">
        <w:rPr>
          <w:sz w:val="22"/>
          <w:szCs w:val="22"/>
        </w:rPr>
        <w:t xml:space="preserve">Latvijas sociāldemokrātiskā strādnieku partija, vēlākā Latvijas sociāldemokrātija, sākotnēji saista Latvijas valstiskumu ar patvaldības gāšanu un satversmes pieņemšanu. Sociāldemokrāti prasa katrai Krievijas tautai pašnoteikšanās tiesības, tomēr prasību pēc patstāvīgas Latvijas valsts viņi vēl neizvirza. </w:t>
      </w:r>
    </w:p>
    <w:p w14:paraId="0B1EB28D" w14:textId="77777777" w:rsidR="00EC02B2" w:rsidRPr="0050101C" w:rsidRDefault="00EC02B2" w:rsidP="00EC02B2">
      <w:pPr>
        <w:ind w:right="43"/>
        <w:jc w:val="both"/>
        <w:rPr>
          <w:sz w:val="22"/>
          <w:szCs w:val="22"/>
        </w:rPr>
      </w:pPr>
      <w:r w:rsidRPr="0050101C">
        <w:rPr>
          <w:sz w:val="22"/>
          <w:szCs w:val="22"/>
        </w:rPr>
        <w:t xml:space="preserve">     Daudz radikālāka savās prasībās ir Latviešu sociāldemokrātu savienība, kas pieprasa Krievijas sadalīšanu federatīvās valstīs. Visas pilsoniskās partijas 1905. gadā prasa latviešu apdzīvoto teritoriju apvienošanu vienā autonomā vienībā.</w:t>
      </w:r>
    </w:p>
    <w:p w14:paraId="33B494A7" w14:textId="77777777" w:rsidR="00EC02B2" w:rsidRPr="0050101C" w:rsidRDefault="00EC02B2" w:rsidP="00EC02B2">
      <w:pPr>
        <w:ind w:right="43"/>
        <w:jc w:val="both"/>
        <w:rPr>
          <w:sz w:val="22"/>
          <w:szCs w:val="22"/>
        </w:rPr>
      </w:pPr>
      <w:r w:rsidRPr="0050101C">
        <w:rPr>
          <w:sz w:val="22"/>
          <w:szCs w:val="22"/>
        </w:rPr>
        <w:t xml:space="preserve">      Sākot ar 1905. gadu, kultūras autonomijas idejas un pat atsevišķi politiskās autonomijas elementi sāk iesakņoties ne vien politiskajās partijās un daļā inteliģences, bet arī plašas latviešu sabiedrības apziņā..</w:t>
      </w:r>
    </w:p>
    <w:p w14:paraId="73905881" w14:textId="77777777" w:rsidR="00EC02B2" w:rsidRPr="0050101C" w:rsidRDefault="00EC02B2" w:rsidP="00EC02B2">
      <w:pPr>
        <w:ind w:right="43" w:firstLine="426"/>
        <w:jc w:val="center"/>
        <w:rPr>
          <w:i/>
          <w:sz w:val="22"/>
          <w:szCs w:val="22"/>
        </w:rPr>
      </w:pPr>
    </w:p>
    <w:tbl>
      <w:tblPr>
        <w:tblW w:w="9464" w:type="dxa"/>
        <w:tblInd w:w="-108" w:type="dxa"/>
        <w:tblLayout w:type="fixed"/>
        <w:tblLook w:val="0000" w:firstRow="0" w:lastRow="0" w:firstColumn="0" w:lastColumn="0" w:noHBand="0" w:noVBand="0"/>
      </w:tblPr>
      <w:tblGrid>
        <w:gridCol w:w="107"/>
        <w:gridCol w:w="1559"/>
        <w:gridCol w:w="113"/>
        <w:gridCol w:w="7395"/>
        <w:gridCol w:w="290"/>
      </w:tblGrid>
      <w:tr w:rsidR="00EC02B2" w:rsidRPr="0050101C" w14:paraId="29DB73A7" w14:textId="77777777" w:rsidTr="00D56F1D">
        <w:trPr>
          <w:gridBefore w:val="1"/>
          <w:gridAfter w:val="1"/>
          <w:wBefore w:w="107" w:type="dxa"/>
          <w:wAfter w:w="290" w:type="dxa"/>
        </w:trPr>
        <w:tc>
          <w:tcPr>
            <w:tcW w:w="1672" w:type="dxa"/>
            <w:gridSpan w:val="2"/>
            <w:shd w:val="clear" w:color="auto" w:fill="FFFFFF"/>
          </w:tcPr>
          <w:p w14:paraId="03A04307" w14:textId="50483FDA" w:rsidR="00EC02B2" w:rsidRPr="0050101C" w:rsidRDefault="00EC02B2" w:rsidP="00E800E7">
            <w:pPr>
              <w:rPr>
                <w:b/>
                <w:sz w:val="22"/>
                <w:szCs w:val="22"/>
              </w:rPr>
            </w:pPr>
            <w:r w:rsidRPr="0050101C">
              <w:rPr>
                <w:b/>
                <w:sz w:val="22"/>
                <w:szCs w:val="22"/>
              </w:rPr>
              <w:t>Attēla kopija</w:t>
            </w:r>
            <w:r w:rsidR="0050101C" w:rsidRPr="0050101C">
              <w:rPr>
                <w:b/>
                <w:sz w:val="22"/>
                <w:szCs w:val="22"/>
              </w:rPr>
              <w:t xml:space="preserve"> </w:t>
            </w:r>
          </w:p>
        </w:tc>
        <w:tc>
          <w:tcPr>
            <w:tcW w:w="7395" w:type="dxa"/>
            <w:shd w:val="clear" w:color="auto" w:fill="FFFFFF"/>
          </w:tcPr>
          <w:p w14:paraId="36382841" w14:textId="77777777" w:rsidR="00EC02B2" w:rsidRPr="0050101C" w:rsidRDefault="00EC02B2" w:rsidP="00E800E7">
            <w:pPr>
              <w:rPr>
                <w:sz w:val="22"/>
                <w:szCs w:val="22"/>
              </w:rPr>
            </w:pPr>
            <w:r w:rsidRPr="0050101C">
              <w:rPr>
                <w:sz w:val="22"/>
                <w:szCs w:val="22"/>
              </w:rPr>
              <w:t>Rīgas apriņķa ceļu un muižu karte (</w:t>
            </w:r>
            <w:r w:rsidRPr="0050101C">
              <w:rPr>
                <w:i/>
                <w:sz w:val="22"/>
                <w:szCs w:val="22"/>
              </w:rPr>
              <w:t>Wegekarte des Rigaschen Kreises […]/ Liv-Estländischen Landeskultur Bureau</w:t>
            </w:r>
            <w:r w:rsidRPr="0050101C">
              <w:rPr>
                <w:sz w:val="22"/>
                <w:szCs w:val="22"/>
              </w:rPr>
              <w:t>), 1905. Oriģināls LNB.</w:t>
            </w:r>
          </w:p>
          <w:p w14:paraId="236D0EBF" w14:textId="77777777" w:rsidR="00EC02B2" w:rsidRPr="0050101C" w:rsidRDefault="00EC02B2" w:rsidP="00E800E7">
            <w:pPr>
              <w:jc w:val="right"/>
              <w:rPr>
                <w:i/>
                <w:sz w:val="22"/>
                <w:szCs w:val="22"/>
              </w:rPr>
            </w:pPr>
            <w:r w:rsidRPr="0050101C">
              <w:rPr>
                <w:i/>
                <w:sz w:val="22"/>
                <w:szCs w:val="22"/>
              </w:rPr>
              <w:t xml:space="preserve">      http://kartes.lnb.lv/?r=site/index&amp;id=293&amp;l=en&amp;PublicData_page=10</w:t>
            </w:r>
          </w:p>
        </w:tc>
      </w:tr>
      <w:tr w:rsidR="00EC02B2" w:rsidRPr="0050101C" w14:paraId="6C65C50B" w14:textId="77777777" w:rsidTr="00D56F1D">
        <w:trPr>
          <w:gridBefore w:val="1"/>
          <w:gridAfter w:val="1"/>
          <w:wBefore w:w="107" w:type="dxa"/>
          <w:wAfter w:w="290" w:type="dxa"/>
        </w:trPr>
        <w:tc>
          <w:tcPr>
            <w:tcW w:w="1672" w:type="dxa"/>
            <w:gridSpan w:val="2"/>
            <w:shd w:val="clear" w:color="auto" w:fill="auto"/>
          </w:tcPr>
          <w:p w14:paraId="45039BA6" w14:textId="77777777" w:rsidR="00EC02B2" w:rsidRPr="0050101C" w:rsidRDefault="00EC02B2" w:rsidP="00E800E7">
            <w:pPr>
              <w:ind w:firstLine="426"/>
              <w:jc w:val="both"/>
              <w:rPr>
                <w:b/>
                <w:sz w:val="22"/>
                <w:szCs w:val="22"/>
              </w:rPr>
            </w:pPr>
            <w:r w:rsidRPr="0050101C">
              <w:rPr>
                <w:b/>
                <w:sz w:val="22"/>
                <w:szCs w:val="22"/>
              </w:rPr>
              <w:t xml:space="preserve">Slēptā informācija </w:t>
            </w:r>
          </w:p>
          <w:p w14:paraId="36770D1E" w14:textId="77777777" w:rsidR="00EC02B2" w:rsidRPr="0050101C" w:rsidRDefault="00EC02B2" w:rsidP="00E800E7">
            <w:pPr>
              <w:rPr>
                <w:b/>
                <w:sz w:val="22"/>
                <w:szCs w:val="22"/>
              </w:rPr>
            </w:pPr>
          </w:p>
        </w:tc>
        <w:tc>
          <w:tcPr>
            <w:tcW w:w="7395" w:type="dxa"/>
            <w:shd w:val="clear" w:color="auto" w:fill="auto"/>
          </w:tcPr>
          <w:p w14:paraId="103EFB43" w14:textId="6B1D54EE" w:rsidR="00EC02B2" w:rsidRPr="0050101C" w:rsidRDefault="00EC02B2" w:rsidP="00E800E7">
            <w:pPr>
              <w:jc w:val="both"/>
              <w:rPr>
                <w:b/>
                <w:sz w:val="22"/>
                <w:szCs w:val="22"/>
              </w:rPr>
            </w:pPr>
            <w:r w:rsidRPr="0050101C">
              <w:rPr>
                <w:b/>
                <w:sz w:val="22"/>
                <w:szCs w:val="22"/>
              </w:rPr>
              <w:t xml:space="preserve">Partiju programmas </w:t>
            </w:r>
            <w:r w:rsidR="0050101C" w:rsidRPr="0050101C">
              <w:rPr>
                <w:b/>
                <w:sz w:val="22"/>
                <w:szCs w:val="22"/>
              </w:rPr>
              <w:t>1905. gadā</w:t>
            </w:r>
            <w:r w:rsidRPr="0050101C">
              <w:rPr>
                <w:b/>
                <w:sz w:val="22"/>
                <w:szCs w:val="22"/>
              </w:rPr>
              <w:t xml:space="preserve"> par Latvijas</w:t>
            </w:r>
            <w:r w:rsidR="0050101C" w:rsidRPr="0050101C">
              <w:rPr>
                <w:b/>
                <w:sz w:val="22"/>
                <w:szCs w:val="22"/>
              </w:rPr>
              <w:t xml:space="preserve"> </w:t>
            </w:r>
            <w:r w:rsidRPr="0050101C">
              <w:rPr>
                <w:b/>
                <w:sz w:val="22"/>
                <w:szCs w:val="22"/>
              </w:rPr>
              <w:t>valstiskumu</w:t>
            </w:r>
          </w:p>
          <w:p w14:paraId="5B39F821" w14:textId="65219962" w:rsidR="00EC02B2" w:rsidRPr="0050101C" w:rsidRDefault="00EC02B2" w:rsidP="00E800E7">
            <w:pPr>
              <w:ind w:firstLine="175"/>
              <w:jc w:val="both"/>
              <w:rPr>
                <w:sz w:val="22"/>
                <w:szCs w:val="22"/>
              </w:rPr>
            </w:pPr>
            <w:r w:rsidRPr="0050101C">
              <w:rPr>
                <w:sz w:val="22"/>
                <w:szCs w:val="22"/>
              </w:rPr>
              <w:t xml:space="preserve">    Prasība izveidot patstāvīgu latviešu nācijas valsti Latvijas sociāldemokrātiskā strādnieku partija (LSDSP) programmā netiek izvirzīta, jo tās vadībai šķiet, ka ekonomiskās saites, kas Baltijas guberņas saista ar Krieviju, ir pārāk nozīmīgas, lai būtu lietderīgi</w:t>
            </w:r>
            <w:r w:rsidR="0050101C" w:rsidRPr="0050101C">
              <w:rPr>
                <w:sz w:val="22"/>
                <w:szCs w:val="22"/>
              </w:rPr>
              <w:t xml:space="preserve"> </w:t>
            </w:r>
            <w:r w:rsidRPr="0050101C">
              <w:rPr>
                <w:sz w:val="22"/>
                <w:szCs w:val="22"/>
              </w:rPr>
              <w:t xml:space="preserve">tās saraut. Visus spēkus LSDSP velta cīņai par demokrātisku republiku Krievijā. Arī turpmāk LSDSP taktika nacionālajā jautājumā paliek diezgan nemainīga. Cēlonis tādai nostājai ir no vācu sociāldemokrātijas aizgūtā tēze, ka “strādniekiem neesot tēvzemes”. LSDSP arī noraida katru sadarbību ar Latviešu sociāldemokrātu savienību, kura 1905. gadā izvirza politiskās autonomijas prasību latviešu apdzīvotajām teritorijām. </w:t>
            </w:r>
          </w:p>
          <w:p w14:paraId="59F0EC11" w14:textId="77777777" w:rsidR="00EC02B2" w:rsidRPr="0050101C" w:rsidRDefault="00EC02B2" w:rsidP="00E800E7">
            <w:pPr>
              <w:ind w:firstLine="175"/>
              <w:jc w:val="both"/>
              <w:rPr>
                <w:sz w:val="22"/>
                <w:szCs w:val="22"/>
              </w:rPr>
            </w:pPr>
            <w:r w:rsidRPr="0050101C">
              <w:rPr>
                <w:sz w:val="22"/>
                <w:szCs w:val="22"/>
              </w:rPr>
              <w:t>Pilsoniskās partijas 1905. gada revolūcijas laikā ir stipri sadrumstalotas, bet latviešu pilsonības konservatīvo slāni atbaida sociāldemokrātu saukļi pa šķiru cīņu un proletariāta diktatūru. Tomēr tās pieprasa latviešu apdzīvoto teritoriju apvienošanu vienā autonomā vienībā Krievijas sastāvā.</w:t>
            </w:r>
          </w:p>
          <w:p w14:paraId="0A9D3F77" w14:textId="1FFBBA06" w:rsidR="00EC02B2" w:rsidRPr="0050101C" w:rsidRDefault="00EC02B2" w:rsidP="00E800E7">
            <w:pPr>
              <w:jc w:val="both"/>
              <w:rPr>
                <w:sz w:val="22"/>
                <w:szCs w:val="22"/>
              </w:rPr>
            </w:pPr>
            <w:r w:rsidRPr="0050101C">
              <w:rPr>
                <w:b/>
                <w:sz w:val="22"/>
                <w:szCs w:val="22"/>
              </w:rPr>
              <w:t xml:space="preserve">     </w:t>
            </w:r>
            <w:r w:rsidRPr="0050101C">
              <w:rPr>
                <w:sz w:val="22"/>
                <w:szCs w:val="22"/>
              </w:rPr>
              <w:t>Par 1905. gada revolūcijas panākumiem</w:t>
            </w:r>
            <w:r w:rsidR="0050101C" w:rsidRPr="0050101C">
              <w:rPr>
                <w:sz w:val="22"/>
                <w:szCs w:val="22"/>
              </w:rPr>
              <w:t xml:space="preserve"> </w:t>
            </w:r>
            <w:r w:rsidRPr="0050101C">
              <w:rPr>
                <w:sz w:val="22"/>
                <w:szCs w:val="22"/>
              </w:rPr>
              <w:t xml:space="preserve">var uzskatīt to, ka pirmo reizi atklātībā tiek vismaz ierosināta un aizstāvēta prasība par autonomu Latvijas valsti </w:t>
            </w:r>
          </w:p>
          <w:p w14:paraId="4D98724D" w14:textId="77777777" w:rsidR="00EC02B2" w:rsidRPr="0050101C" w:rsidRDefault="00EC02B2" w:rsidP="00E800E7">
            <w:pPr>
              <w:jc w:val="both"/>
              <w:rPr>
                <w:sz w:val="22"/>
                <w:szCs w:val="22"/>
              </w:rPr>
            </w:pPr>
          </w:p>
        </w:tc>
      </w:tr>
      <w:tr w:rsidR="00EC02B2" w:rsidRPr="0050101C" w14:paraId="1AAFFAB8" w14:textId="77777777" w:rsidTr="00D56F1D">
        <w:trPr>
          <w:gridBefore w:val="1"/>
          <w:gridAfter w:val="1"/>
          <w:wBefore w:w="107" w:type="dxa"/>
          <w:wAfter w:w="290" w:type="dxa"/>
        </w:trPr>
        <w:tc>
          <w:tcPr>
            <w:tcW w:w="1672" w:type="dxa"/>
            <w:gridSpan w:val="2"/>
            <w:shd w:val="clear" w:color="auto" w:fill="auto"/>
          </w:tcPr>
          <w:p w14:paraId="1745255E" w14:textId="51E09C47" w:rsidR="00EC02B2" w:rsidRPr="0050101C" w:rsidRDefault="00EC02B2" w:rsidP="00E800E7">
            <w:pPr>
              <w:jc w:val="both"/>
              <w:rPr>
                <w:b/>
                <w:sz w:val="22"/>
                <w:szCs w:val="22"/>
              </w:rPr>
            </w:pPr>
            <w:r w:rsidRPr="0050101C">
              <w:rPr>
                <w:b/>
                <w:sz w:val="22"/>
                <w:szCs w:val="22"/>
              </w:rPr>
              <w:t>Attēls</w:t>
            </w:r>
            <w:r w:rsidR="00185640" w:rsidRPr="0050101C">
              <w:rPr>
                <w:b/>
                <w:sz w:val="22"/>
                <w:szCs w:val="22"/>
              </w:rPr>
              <w:t>+ teksts</w:t>
            </w:r>
          </w:p>
        </w:tc>
        <w:tc>
          <w:tcPr>
            <w:tcW w:w="7395" w:type="dxa"/>
            <w:shd w:val="clear" w:color="auto" w:fill="auto"/>
          </w:tcPr>
          <w:p w14:paraId="52B7500E" w14:textId="77777777" w:rsidR="00EC02B2" w:rsidRPr="0050101C" w:rsidRDefault="00EC02B2" w:rsidP="00E800E7">
            <w:pPr>
              <w:jc w:val="both"/>
              <w:rPr>
                <w:sz w:val="22"/>
                <w:szCs w:val="22"/>
              </w:rPr>
            </w:pPr>
            <w:r w:rsidRPr="0050101C">
              <w:rPr>
                <w:sz w:val="22"/>
                <w:szCs w:val="22"/>
              </w:rPr>
              <w:t>Miķelis Valters (1874 – 1968), kurš jau 1903. gadā izvirzīja Latvijas neatkarības ideju. Portrets</w:t>
            </w:r>
          </w:p>
          <w:p w14:paraId="5D86F8CF" w14:textId="3CA7A78B" w:rsidR="00EC02B2" w:rsidRPr="0050101C" w:rsidRDefault="00EC02B2" w:rsidP="00E800E7">
            <w:pPr>
              <w:jc w:val="both"/>
              <w:rPr>
                <w:sz w:val="22"/>
                <w:szCs w:val="22"/>
              </w:rPr>
            </w:pPr>
            <w:r w:rsidRPr="0050101C">
              <w:rPr>
                <w:sz w:val="22"/>
                <w:szCs w:val="22"/>
              </w:rPr>
              <w:lastRenderedPageBreak/>
              <w:t xml:space="preserve">    M. Valters I Pasaules kara priekšvakarā publicē divus nozīmīgus darbus par nacionālo jautājumu: “Latviešu kulturdemokratija, viņas uzdevumi un viņas spēki” (Rīgā, 1913) un “Mūsu tautības jautājums. Domas par Latvijas tagadni un nākotni”. (R., 1914.) Tajos viņš prasa izveidot plašu demokrātisku bāzi nacionālajai ideoloģijai, pa</w:t>
            </w:r>
            <w:r w:rsidR="00185640" w:rsidRPr="0050101C">
              <w:rPr>
                <w:sz w:val="22"/>
                <w:szCs w:val="22"/>
              </w:rPr>
              <w:t xml:space="preserve">svītrojot latviešu vidusšķiras, </w:t>
            </w:r>
            <w:r w:rsidRPr="0050101C">
              <w:rPr>
                <w:sz w:val="22"/>
                <w:szCs w:val="22"/>
              </w:rPr>
              <w:t>it īpaši lauku iedzīvotāju</w:t>
            </w:r>
            <w:r w:rsidR="00185640" w:rsidRPr="0050101C">
              <w:rPr>
                <w:sz w:val="22"/>
                <w:szCs w:val="22"/>
              </w:rPr>
              <w:t>,</w:t>
            </w:r>
            <w:r w:rsidRPr="0050101C">
              <w:rPr>
                <w:sz w:val="22"/>
                <w:szCs w:val="22"/>
              </w:rPr>
              <w:t xml:space="preserve"> nozīmi. Tāpat kā M. Skujenieks, viņš asi kritizēja dogmatisko sociāldemokrātu nihilismu nacionālajā jautājumā, kā arī konservatīvo pilsoņu “pazemības garu” un vairīšanos no politiskās cīņas.</w:t>
            </w:r>
            <w:r w:rsidR="00185640" w:rsidRPr="0050101C">
              <w:rPr>
                <w:sz w:val="22"/>
                <w:szCs w:val="22"/>
              </w:rPr>
              <w:t xml:space="preserve">  Valteru un viņa līdzgaitniekus ietekmē Šveices un Somijas piemēri un rietumu demokrātijas idejas laikā, kad raodas pirmās vīzijas par šo zemju neatkarību.</w:t>
            </w:r>
          </w:p>
          <w:p w14:paraId="1E04013B" w14:textId="77777777" w:rsidR="00EC02B2" w:rsidRPr="0050101C" w:rsidRDefault="00EC02B2" w:rsidP="00E800E7">
            <w:pPr>
              <w:jc w:val="both"/>
              <w:rPr>
                <w:sz w:val="22"/>
                <w:szCs w:val="22"/>
              </w:rPr>
            </w:pPr>
          </w:p>
        </w:tc>
      </w:tr>
      <w:tr w:rsidR="00185640" w:rsidRPr="0050101C" w14:paraId="21A26D0B" w14:textId="77777777" w:rsidTr="00D56F1D">
        <w:tc>
          <w:tcPr>
            <w:tcW w:w="1666" w:type="dxa"/>
            <w:gridSpan w:val="2"/>
            <w:shd w:val="clear" w:color="auto" w:fill="auto"/>
          </w:tcPr>
          <w:p w14:paraId="13088E5E" w14:textId="77777777" w:rsidR="00185640" w:rsidRPr="0050101C" w:rsidRDefault="00185640" w:rsidP="000645D2">
            <w:pPr>
              <w:jc w:val="both"/>
              <w:rPr>
                <w:b/>
                <w:sz w:val="22"/>
                <w:szCs w:val="22"/>
              </w:rPr>
            </w:pPr>
            <w:r w:rsidRPr="0050101C">
              <w:rPr>
                <w:b/>
                <w:sz w:val="22"/>
                <w:szCs w:val="22"/>
              </w:rPr>
              <w:lastRenderedPageBreak/>
              <w:t xml:space="preserve">Attēls </w:t>
            </w:r>
          </w:p>
        </w:tc>
        <w:tc>
          <w:tcPr>
            <w:tcW w:w="7798" w:type="dxa"/>
            <w:gridSpan w:val="3"/>
            <w:shd w:val="clear" w:color="auto" w:fill="auto"/>
          </w:tcPr>
          <w:p w14:paraId="4A4A5B6E" w14:textId="77777777" w:rsidR="00185640" w:rsidRPr="0050101C" w:rsidRDefault="00185640" w:rsidP="000645D2">
            <w:pPr>
              <w:jc w:val="both"/>
              <w:rPr>
                <w:sz w:val="22"/>
                <w:szCs w:val="22"/>
              </w:rPr>
            </w:pPr>
            <w:r w:rsidRPr="0050101C">
              <w:rPr>
                <w:sz w:val="22"/>
                <w:szCs w:val="22"/>
              </w:rPr>
              <w:t>Žurnāla “Proletārietis”1903. gada 11. numurs ar M. Valtera rakstu “Patvaldību nost, Krieviju nost!”, kurā pirmo reizi izvirzīts aicinājums Latvijas teritorijai izstāties no Krievijas impērijas</w:t>
            </w:r>
          </w:p>
        </w:tc>
      </w:tr>
      <w:tr w:rsidR="00185640" w:rsidRPr="0050101C" w14:paraId="07531147" w14:textId="77777777" w:rsidTr="00D56F1D">
        <w:tc>
          <w:tcPr>
            <w:tcW w:w="1666" w:type="dxa"/>
            <w:gridSpan w:val="2"/>
            <w:shd w:val="clear" w:color="auto" w:fill="auto"/>
          </w:tcPr>
          <w:p w14:paraId="6F3E0FEB" w14:textId="77777777" w:rsidR="00185640" w:rsidRPr="0050101C" w:rsidRDefault="00185640" w:rsidP="000645D2">
            <w:pPr>
              <w:jc w:val="both"/>
              <w:rPr>
                <w:b/>
                <w:sz w:val="22"/>
                <w:szCs w:val="22"/>
              </w:rPr>
            </w:pPr>
            <w:r w:rsidRPr="0050101C">
              <w:rPr>
                <w:b/>
                <w:sz w:val="22"/>
                <w:szCs w:val="22"/>
              </w:rPr>
              <w:t>Teksts</w:t>
            </w:r>
          </w:p>
        </w:tc>
        <w:tc>
          <w:tcPr>
            <w:tcW w:w="7798" w:type="dxa"/>
            <w:gridSpan w:val="3"/>
            <w:shd w:val="clear" w:color="auto" w:fill="auto"/>
          </w:tcPr>
          <w:p w14:paraId="3AF58ACE" w14:textId="77777777" w:rsidR="00185640" w:rsidRPr="0050101C" w:rsidRDefault="00185640" w:rsidP="00955369">
            <w:pPr>
              <w:pStyle w:val="Sarakstarindkopa"/>
              <w:ind w:left="0" w:right="41"/>
              <w:jc w:val="both"/>
              <w:rPr>
                <w:sz w:val="22"/>
                <w:szCs w:val="22"/>
              </w:rPr>
            </w:pPr>
            <w:r w:rsidRPr="0050101C">
              <w:rPr>
                <w:sz w:val="22"/>
                <w:szCs w:val="22"/>
              </w:rPr>
              <w:t xml:space="preserve">“Tēvu zeme kā politisks jēdziens ir organizācija, kuru sauc par valsti. Šī organizācija pastāv no trim daļām: zemes, uz kuras zināma tauta dzīvo, pašas tautas un valsts varas, zem kuras jāsaprot visu iestāžu kopsumma, no kurām izplūst šī valsts vara … Starp šo varu un cilvēkiem var būt saskaņa, kas ir tad, kad vara aizstāv šo cilvēku vajadzības, kad tā gādā, lai katrs cilvēks jūtas brīvs un netiek atdots varmācībai, kad valsts var ir, tā sakot, tie paši cilvēki, </w:t>
            </w:r>
            <w:proofErr w:type="gramStart"/>
            <w:r w:rsidRPr="0050101C">
              <w:rPr>
                <w:sz w:val="22"/>
                <w:szCs w:val="22"/>
              </w:rPr>
              <w:t>viņu domas, viņu vēlēšanās.</w:t>
            </w:r>
            <w:proofErr w:type="gramEnd"/>
            <w:r w:rsidRPr="0050101C">
              <w:rPr>
                <w:sz w:val="22"/>
                <w:szCs w:val="22"/>
              </w:rPr>
              <w:t xml:space="preserve"> … Ja šī vara uzstājas </w:t>
            </w:r>
          </w:p>
          <w:p w14:paraId="78DAD1FB" w14:textId="77777777" w:rsidR="00185640" w:rsidRPr="0050101C" w:rsidRDefault="00185640" w:rsidP="000645D2">
            <w:pPr>
              <w:pStyle w:val="Sarakstarindkopa"/>
              <w:ind w:left="0" w:right="-766"/>
              <w:rPr>
                <w:sz w:val="22"/>
                <w:szCs w:val="22"/>
              </w:rPr>
            </w:pPr>
            <w:r w:rsidRPr="0050101C">
              <w:rPr>
                <w:sz w:val="22"/>
                <w:szCs w:val="22"/>
              </w:rPr>
              <w:t xml:space="preserve">tēvu zemē pret cilvēkiem, … tad mēs uzstājamies cilvēku pusē. </w:t>
            </w:r>
          </w:p>
          <w:p w14:paraId="7DB67F85" w14:textId="77777777" w:rsidR="00185640" w:rsidRPr="0050101C" w:rsidRDefault="00185640" w:rsidP="000645D2">
            <w:pPr>
              <w:pStyle w:val="Sarakstarindkopa"/>
              <w:ind w:left="0" w:right="-766"/>
              <w:rPr>
                <w:sz w:val="22"/>
                <w:szCs w:val="22"/>
              </w:rPr>
            </w:pPr>
            <w:r w:rsidRPr="0050101C">
              <w:rPr>
                <w:sz w:val="22"/>
                <w:szCs w:val="22"/>
              </w:rPr>
              <w:t>Mūsu tēvu zeme ir cilvēki, mūsu tauta!’</w:t>
            </w:r>
          </w:p>
          <w:p w14:paraId="5D46FC8A" w14:textId="77777777" w:rsidR="00185640" w:rsidRPr="0050101C" w:rsidRDefault="00185640" w:rsidP="000645D2">
            <w:pPr>
              <w:pStyle w:val="Sarakstarindkopa"/>
              <w:ind w:left="0" w:right="-766"/>
              <w:rPr>
                <w:i/>
                <w:sz w:val="22"/>
                <w:szCs w:val="22"/>
              </w:rPr>
            </w:pPr>
            <w:r w:rsidRPr="0050101C">
              <w:rPr>
                <w:sz w:val="22"/>
                <w:szCs w:val="22"/>
              </w:rPr>
              <w:t xml:space="preserve">                                                                       </w:t>
            </w:r>
            <w:r w:rsidRPr="0050101C">
              <w:rPr>
                <w:i/>
                <w:sz w:val="22"/>
                <w:szCs w:val="22"/>
              </w:rPr>
              <w:t>Miķelis Valters</w:t>
            </w:r>
          </w:p>
        </w:tc>
      </w:tr>
      <w:tr w:rsidR="00185640" w:rsidRPr="0050101C" w14:paraId="0BD60682" w14:textId="77777777" w:rsidTr="00D56F1D">
        <w:trPr>
          <w:gridBefore w:val="1"/>
          <w:gridAfter w:val="1"/>
          <w:wBefore w:w="107" w:type="dxa"/>
          <w:wAfter w:w="290" w:type="dxa"/>
        </w:trPr>
        <w:tc>
          <w:tcPr>
            <w:tcW w:w="1672" w:type="dxa"/>
            <w:gridSpan w:val="2"/>
            <w:shd w:val="clear" w:color="auto" w:fill="auto"/>
          </w:tcPr>
          <w:p w14:paraId="0E9091EF" w14:textId="23DEC0A7" w:rsidR="00185640" w:rsidRPr="0050101C" w:rsidRDefault="00185640" w:rsidP="00E800E7">
            <w:pPr>
              <w:jc w:val="both"/>
              <w:rPr>
                <w:b/>
                <w:sz w:val="22"/>
                <w:szCs w:val="22"/>
              </w:rPr>
            </w:pPr>
            <w:r w:rsidRPr="0050101C">
              <w:rPr>
                <w:b/>
                <w:sz w:val="22"/>
                <w:szCs w:val="22"/>
              </w:rPr>
              <w:t>Attēls, teksts</w:t>
            </w:r>
          </w:p>
        </w:tc>
        <w:tc>
          <w:tcPr>
            <w:tcW w:w="7395" w:type="dxa"/>
            <w:shd w:val="clear" w:color="auto" w:fill="auto"/>
          </w:tcPr>
          <w:p w14:paraId="5B3B4514" w14:textId="753DCB97" w:rsidR="00185640" w:rsidRPr="0050101C" w:rsidRDefault="00185640" w:rsidP="00E800E7">
            <w:pPr>
              <w:jc w:val="both"/>
              <w:rPr>
                <w:sz w:val="22"/>
                <w:szCs w:val="22"/>
              </w:rPr>
            </w:pPr>
            <w:r w:rsidRPr="0050101C">
              <w:rPr>
                <w:sz w:val="22"/>
                <w:szCs w:val="22"/>
              </w:rPr>
              <w:t>Ernesta Rolava portrets</w:t>
            </w:r>
          </w:p>
        </w:tc>
      </w:tr>
      <w:tr w:rsidR="00185640" w:rsidRPr="0050101C" w14:paraId="5FEC7088" w14:textId="77777777" w:rsidTr="00D56F1D">
        <w:trPr>
          <w:gridBefore w:val="1"/>
          <w:gridAfter w:val="1"/>
          <w:wBefore w:w="107" w:type="dxa"/>
          <w:wAfter w:w="290" w:type="dxa"/>
        </w:trPr>
        <w:tc>
          <w:tcPr>
            <w:tcW w:w="1672" w:type="dxa"/>
            <w:gridSpan w:val="2"/>
            <w:shd w:val="clear" w:color="auto" w:fill="auto"/>
          </w:tcPr>
          <w:p w14:paraId="37A980E7" w14:textId="77777777" w:rsidR="00185640" w:rsidRPr="0050101C" w:rsidRDefault="00185640" w:rsidP="00E800E7">
            <w:pPr>
              <w:jc w:val="both"/>
              <w:rPr>
                <w:b/>
                <w:sz w:val="22"/>
                <w:szCs w:val="22"/>
              </w:rPr>
            </w:pPr>
          </w:p>
        </w:tc>
        <w:tc>
          <w:tcPr>
            <w:tcW w:w="7395" w:type="dxa"/>
            <w:shd w:val="clear" w:color="auto" w:fill="auto"/>
          </w:tcPr>
          <w:p w14:paraId="7CC30038" w14:textId="3A782862" w:rsidR="00185640" w:rsidRPr="0050101C" w:rsidRDefault="00185640" w:rsidP="00E800E7">
            <w:pPr>
              <w:jc w:val="both"/>
              <w:rPr>
                <w:sz w:val="22"/>
                <w:szCs w:val="22"/>
              </w:rPr>
            </w:pPr>
            <w:r w:rsidRPr="0050101C">
              <w:rPr>
                <w:sz w:val="22"/>
                <w:szCs w:val="22"/>
              </w:rPr>
              <w:t>Ernests Rolavs 1904. gadā iesaka Šveices kantonu iekārtu neatkarīgajā Baltijas republikā</w:t>
            </w:r>
            <w:r w:rsidRPr="0050101C">
              <w:rPr>
                <w:i/>
                <w:sz w:val="22"/>
                <w:szCs w:val="22"/>
              </w:rPr>
              <w:t>.</w:t>
            </w:r>
          </w:p>
        </w:tc>
      </w:tr>
      <w:tr w:rsidR="00EC02B2" w:rsidRPr="0050101C" w14:paraId="79928C89" w14:textId="77777777" w:rsidTr="00D56F1D">
        <w:trPr>
          <w:gridBefore w:val="1"/>
          <w:gridAfter w:val="1"/>
          <w:wBefore w:w="107" w:type="dxa"/>
          <w:wAfter w:w="290" w:type="dxa"/>
        </w:trPr>
        <w:tc>
          <w:tcPr>
            <w:tcW w:w="1672" w:type="dxa"/>
            <w:gridSpan w:val="2"/>
            <w:shd w:val="clear" w:color="auto" w:fill="auto"/>
          </w:tcPr>
          <w:p w14:paraId="6C3226DA" w14:textId="77777777" w:rsidR="00EC02B2" w:rsidRPr="0050101C" w:rsidRDefault="00EC02B2" w:rsidP="00E800E7">
            <w:pPr>
              <w:rPr>
                <w:b/>
                <w:sz w:val="22"/>
                <w:szCs w:val="22"/>
              </w:rPr>
            </w:pPr>
            <w:r w:rsidRPr="0050101C">
              <w:rPr>
                <w:b/>
                <w:sz w:val="22"/>
                <w:szCs w:val="22"/>
              </w:rPr>
              <w:t xml:space="preserve">Attēla kopija </w:t>
            </w:r>
          </w:p>
        </w:tc>
        <w:tc>
          <w:tcPr>
            <w:tcW w:w="7395" w:type="dxa"/>
            <w:shd w:val="clear" w:color="auto" w:fill="auto"/>
          </w:tcPr>
          <w:p w14:paraId="5B097A5F" w14:textId="77777777" w:rsidR="00EC02B2" w:rsidRPr="0050101C" w:rsidRDefault="00EC02B2" w:rsidP="00E800E7">
            <w:pPr>
              <w:rPr>
                <w:sz w:val="22"/>
                <w:szCs w:val="22"/>
              </w:rPr>
            </w:pPr>
            <w:r w:rsidRPr="0050101C">
              <w:rPr>
                <w:sz w:val="22"/>
                <w:szCs w:val="22"/>
              </w:rPr>
              <w:t>Nītaures skolotājs Jānis Rudzītis, 1905. gada revolucionārs</w:t>
            </w:r>
          </w:p>
          <w:p w14:paraId="15A86E0C" w14:textId="77777777" w:rsidR="00EC02B2" w:rsidRPr="0050101C" w:rsidRDefault="00EC02B2" w:rsidP="00E800E7">
            <w:pPr>
              <w:ind w:left="6412" w:hanging="425"/>
              <w:rPr>
                <w:i/>
                <w:sz w:val="22"/>
                <w:szCs w:val="22"/>
              </w:rPr>
            </w:pPr>
            <w:r w:rsidRPr="0050101C">
              <w:rPr>
                <w:i/>
                <w:sz w:val="22"/>
                <w:szCs w:val="22"/>
              </w:rPr>
              <w:t>SM 580</w:t>
            </w:r>
          </w:p>
        </w:tc>
      </w:tr>
      <w:tr w:rsidR="00185640" w:rsidRPr="0050101C" w14:paraId="00982CEA" w14:textId="77777777" w:rsidTr="00D56F1D">
        <w:tc>
          <w:tcPr>
            <w:tcW w:w="1666" w:type="dxa"/>
            <w:gridSpan w:val="2"/>
            <w:shd w:val="clear" w:color="auto" w:fill="auto"/>
          </w:tcPr>
          <w:p w14:paraId="07C1FDB7" w14:textId="77777777" w:rsidR="00185640" w:rsidRPr="0050101C" w:rsidRDefault="00185640" w:rsidP="000645D2">
            <w:pPr>
              <w:rPr>
                <w:b/>
                <w:sz w:val="22"/>
                <w:szCs w:val="22"/>
              </w:rPr>
            </w:pPr>
            <w:r w:rsidRPr="0050101C">
              <w:rPr>
                <w:b/>
                <w:sz w:val="22"/>
                <w:szCs w:val="22"/>
              </w:rPr>
              <w:t xml:space="preserve">Attēla kopija </w:t>
            </w:r>
          </w:p>
        </w:tc>
        <w:tc>
          <w:tcPr>
            <w:tcW w:w="7798" w:type="dxa"/>
            <w:gridSpan w:val="3"/>
            <w:shd w:val="clear" w:color="auto" w:fill="auto"/>
          </w:tcPr>
          <w:p w14:paraId="382F0DFA" w14:textId="434F2E8F" w:rsidR="00185640" w:rsidRPr="0050101C" w:rsidRDefault="00185640" w:rsidP="000645D2">
            <w:pPr>
              <w:rPr>
                <w:sz w:val="22"/>
                <w:szCs w:val="22"/>
              </w:rPr>
            </w:pPr>
            <w:r w:rsidRPr="0050101C">
              <w:rPr>
                <w:sz w:val="22"/>
                <w:szCs w:val="22"/>
              </w:rPr>
              <w:t>Jānis Bērziņš, Turaidas pagasta “Ķešu” saimnieka dēls,</w:t>
            </w:r>
            <w:proofErr w:type="gramStart"/>
            <w:r w:rsidRPr="0050101C">
              <w:rPr>
                <w:sz w:val="22"/>
                <w:szCs w:val="22"/>
              </w:rPr>
              <w:t xml:space="preserve">  </w:t>
            </w:r>
            <w:proofErr w:type="gramEnd"/>
            <w:r w:rsidRPr="0050101C">
              <w:rPr>
                <w:sz w:val="22"/>
                <w:szCs w:val="22"/>
              </w:rPr>
              <w:t>1905. gada rīcības komitejas priekšsēdētājs</w:t>
            </w:r>
          </w:p>
          <w:p w14:paraId="00380804" w14:textId="77777777" w:rsidR="00185640" w:rsidRPr="0050101C" w:rsidRDefault="00185640" w:rsidP="000645D2">
            <w:pPr>
              <w:rPr>
                <w:i/>
                <w:sz w:val="22"/>
                <w:szCs w:val="22"/>
              </w:rPr>
            </w:pPr>
            <w:r w:rsidRPr="0050101C">
              <w:rPr>
                <w:sz w:val="22"/>
                <w:szCs w:val="22"/>
              </w:rPr>
              <w:t xml:space="preserve">                                                                                                   </w:t>
            </w:r>
            <w:r w:rsidRPr="0050101C">
              <w:rPr>
                <w:i/>
                <w:sz w:val="22"/>
                <w:szCs w:val="22"/>
              </w:rPr>
              <w:t>TMR 16986</w:t>
            </w:r>
          </w:p>
        </w:tc>
      </w:tr>
      <w:tr w:rsidR="00185640" w:rsidRPr="0050101C" w14:paraId="1CBB870C" w14:textId="77777777" w:rsidTr="00D56F1D">
        <w:trPr>
          <w:gridBefore w:val="1"/>
          <w:gridAfter w:val="1"/>
          <w:wBefore w:w="107" w:type="dxa"/>
          <w:wAfter w:w="290" w:type="dxa"/>
        </w:trPr>
        <w:tc>
          <w:tcPr>
            <w:tcW w:w="1672" w:type="dxa"/>
            <w:gridSpan w:val="2"/>
            <w:shd w:val="clear" w:color="auto" w:fill="auto"/>
          </w:tcPr>
          <w:p w14:paraId="7D9C09A6" w14:textId="77777777" w:rsidR="00185640" w:rsidRPr="0050101C" w:rsidRDefault="00185640" w:rsidP="00E800E7">
            <w:pPr>
              <w:rPr>
                <w:b/>
                <w:sz w:val="22"/>
                <w:szCs w:val="22"/>
              </w:rPr>
            </w:pPr>
          </w:p>
        </w:tc>
        <w:tc>
          <w:tcPr>
            <w:tcW w:w="7395" w:type="dxa"/>
            <w:shd w:val="clear" w:color="auto" w:fill="auto"/>
          </w:tcPr>
          <w:p w14:paraId="662B0DC1" w14:textId="77777777" w:rsidR="00185640" w:rsidRPr="0050101C" w:rsidRDefault="00185640" w:rsidP="00E800E7">
            <w:pPr>
              <w:rPr>
                <w:sz w:val="22"/>
                <w:szCs w:val="22"/>
              </w:rPr>
            </w:pPr>
          </w:p>
        </w:tc>
      </w:tr>
      <w:tr w:rsidR="00EC02B2" w:rsidRPr="0050101C" w14:paraId="4AB4EF1B" w14:textId="77777777" w:rsidTr="00D56F1D">
        <w:trPr>
          <w:gridBefore w:val="1"/>
          <w:gridAfter w:val="1"/>
          <w:wBefore w:w="107" w:type="dxa"/>
          <w:wAfter w:w="290" w:type="dxa"/>
        </w:trPr>
        <w:tc>
          <w:tcPr>
            <w:tcW w:w="1672" w:type="dxa"/>
            <w:gridSpan w:val="2"/>
            <w:shd w:val="clear" w:color="auto" w:fill="auto"/>
          </w:tcPr>
          <w:p w14:paraId="06265D3B" w14:textId="77777777" w:rsidR="00EC02B2" w:rsidRPr="0050101C" w:rsidRDefault="00EC02B2" w:rsidP="00E800E7">
            <w:pPr>
              <w:rPr>
                <w:b/>
                <w:sz w:val="22"/>
                <w:szCs w:val="22"/>
              </w:rPr>
            </w:pPr>
            <w:r w:rsidRPr="0050101C">
              <w:rPr>
                <w:b/>
                <w:sz w:val="22"/>
                <w:szCs w:val="22"/>
              </w:rPr>
              <w:t>Attēla kopija</w:t>
            </w:r>
          </w:p>
        </w:tc>
        <w:tc>
          <w:tcPr>
            <w:tcW w:w="7395" w:type="dxa"/>
            <w:shd w:val="clear" w:color="auto" w:fill="auto"/>
          </w:tcPr>
          <w:p w14:paraId="08D364D9" w14:textId="77777777" w:rsidR="00EC02B2" w:rsidRPr="0050101C" w:rsidRDefault="00EC02B2" w:rsidP="00E800E7">
            <w:pPr>
              <w:rPr>
                <w:sz w:val="22"/>
                <w:szCs w:val="22"/>
              </w:rPr>
            </w:pPr>
            <w:r w:rsidRPr="0050101C">
              <w:rPr>
                <w:sz w:val="22"/>
                <w:szCs w:val="22"/>
              </w:rPr>
              <w:t>Mālpils muižas kalps Jānis Velmers, 1905. gada revolūcijas dalībnieks</w:t>
            </w:r>
          </w:p>
          <w:p w14:paraId="30D08617" w14:textId="77777777" w:rsidR="00EC02B2" w:rsidRPr="0050101C" w:rsidRDefault="00EC02B2" w:rsidP="00E800E7">
            <w:pPr>
              <w:ind w:left="5278" w:firstLine="709"/>
              <w:rPr>
                <w:i/>
                <w:sz w:val="22"/>
                <w:szCs w:val="22"/>
              </w:rPr>
            </w:pPr>
            <w:r w:rsidRPr="0050101C">
              <w:rPr>
                <w:i/>
                <w:sz w:val="22"/>
                <w:szCs w:val="22"/>
              </w:rPr>
              <w:t>SM 985</w:t>
            </w:r>
          </w:p>
        </w:tc>
      </w:tr>
      <w:tr w:rsidR="00EC02B2" w:rsidRPr="0050101C" w14:paraId="29022CE9" w14:textId="77777777" w:rsidTr="00D56F1D">
        <w:trPr>
          <w:gridBefore w:val="1"/>
          <w:gridAfter w:val="1"/>
          <w:wBefore w:w="107" w:type="dxa"/>
          <w:wAfter w:w="290" w:type="dxa"/>
        </w:trPr>
        <w:tc>
          <w:tcPr>
            <w:tcW w:w="1672" w:type="dxa"/>
            <w:gridSpan w:val="2"/>
            <w:shd w:val="clear" w:color="auto" w:fill="auto"/>
          </w:tcPr>
          <w:p w14:paraId="1A45B4FB" w14:textId="77777777" w:rsidR="00EC02B2" w:rsidRPr="0050101C" w:rsidRDefault="00EC02B2" w:rsidP="00E800E7">
            <w:pPr>
              <w:rPr>
                <w:b/>
                <w:sz w:val="22"/>
                <w:szCs w:val="22"/>
              </w:rPr>
            </w:pPr>
            <w:r w:rsidRPr="0050101C">
              <w:rPr>
                <w:b/>
                <w:sz w:val="22"/>
                <w:szCs w:val="22"/>
              </w:rPr>
              <w:t xml:space="preserve">Attēlu kopijas </w:t>
            </w:r>
          </w:p>
        </w:tc>
        <w:tc>
          <w:tcPr>
            <w:tcW w:w="7395" w:type="dxa"/>
            <w:shd w:val="clear" w:color="auto" w:fill="auto"/>
          </w:tcPr>
          <w:p w14:paraId="7F3CB04F" w14:textId="77777777" w:rsidR="00EC02B2" w:rsidRPr="0050101C" w:rsidRDefault="00EC02B2" w:rsidP="00E800E7">
            <w:pPr>
              <w:rPr>
                <w:sz w:val="22"/>
                <w:szCs w:val="22"/>
              </w:rPr>
            </w:pPr>
            <w:r w:rsidRPr="0050101C">
              <w:rPr>
                <w:sz w:val="22"/>
                <w:szCs w:val="22"/>
              </w:rPr>
              <w:t xml:space="preserve">Ģenerālis Orlovs, soda ekspedīcijas vadonis Baltijā. Soda ekspedīcijas darbība </w:t>
            </w:r>
          </w:p>
          <w:p w14:paraId="5644D091" w14:textId="77777777" w:rsidR="00EC02B2" w:rsidRPr="0050101C" w:rsidRDefault="00EC02B2" w:rsidP="00E800E7">
            <w:pPr>
              <w:jc w:val="right"/>
              <w:rPr>
                <w:i/>
                <w:sz w:val="22"/>
                <w:szCs w:val="22"/>
              </w:rPr>
            </w:pPr>
            <w:r w:rsidRPr="0050101C">
              <w:rPr>
                <w:i/>
                <w:sz w:val="22"/>
                <w:szCs w:val="22"/>
              </w:rPr>
              <w:t>No interneta resursiem</w:t>
            </w:r>
          </w:p>
        </w:tc>
      </w:tr>
      <w:tr w:rsidR="00EC02B2" w:rsidRPr="0050101C" w14:paraId="09EE28E4" w14:textId="77777777" w:rsidTr="00D56F1D">
        <w:trPr>
          <w:gridBefore w:val="1"/>
          <w:gridAfter w:val="1"/>
          <w:wBefore w:w="107" w:type="dxa"/>
          <w:wAfter w:w="290" w:type="dxa"/>
        </w:trPr>
        <w:tc>
          <w:tcPr>
            <w:tcW w:w="1672" w:type="dxa"/>
            <w:gridSpan w:val="2"/>
            <w:shd w:val="clear" w:color="auto" w:fill="auto"/>
          </w:tcPr>
          <w:p w14:paraId="53819F24" w14:textId="77777777" w:rsidR="00EC02B2" w:rsidRPr="0050101C" w:rsidRDefault="00EC02B2" w:rsidP="00E800E7">
            <w:pPr>
              <w:rPr>
                <w:b/>
                <w:sz w:val="22"/>
                <w:szCs w:val="22"/>
              </w:rPr>
            </w:pPr>
            <w:r w:rsidRPr="0050101C">
              <w:rPr>
                <w:b/>
                <w:sz w:val="22"/>
                <w:szCs w:val="22"/>
              </w:rPr>
              <w:t xml:space="preserve">Attēla kopija </w:t>
            </w:r>
          </w:p>
        </w:tc>
        <w:tc>
          <w:tcPr>
            <w:tcW w:w="7395" w:type="dxa"/>
            <w:shd w:val="clear" w:color="auto" w:fill="auto"/>
          </w:tcPr>
          <w:p w14:paraId="2EC30045" w14:textId="77777777" w:rsidR="00EC02B2" w:rsidRPr="0050101C" w:rsidRDefault="00EC02B2" w:rsidP="00E800E7">
            <w:pPr>
              <w:rPr>
                <w:sz w:val="22"/>
                <w:szCs w:val="22"/>
              </w:rPr>
            </w:pPr>
            <w:r w:rsidRPr="0050101C">
              <w:rPr>
                <w:sz w:val="22"/>
                <w:szCs w:val="22"/>
              </w:rPr>
              <w:t xml:space="preserve">Soda ekspedīcijas nodedzinātās Siguldas pagasta rīcības komitejas priekšsēdētāja Pogiņa mājas “Zuši”. </w:t>
            </w:r>
          </w:p>
        </w:tc>
      </w:tr>
      <w:tr w:rsidR="00EC02B2" w:rsidRPr="0050101C" w14:paraId="1D3D8FA0" w14:textId="77777777" w:rsidTr="00D56F1D">
        <w:trPr>
          <w:gridBefore w:val="1"/>
          <w:gridAfter w:val="1"/>
          <w:wBefore w:w="107" w:type="dxa"/>
          <w:wAfter w:w="290" w:type="dxa"/>
        </w:trPr>
        <w:tc>
          <w:tcPr>
            <w:tcW w:w="1672" w:type="dxa"/>
            <w:gridSpan w:val="2"/>
            <w:shd w:val="clear" w:color="auto" w:fill="auto"/>
          </w:tcPr>
          <w:p w14:paraId="10A373CB" w14:textId="77777777" w:rsidR="00EC02B2" w:rsidRPr="0050101C" w:rsidRDefault="00EC02B2" w:rsidP="00E800E7">
            <w:pPr>
              <w:rPr>
                <w:b/>
                <w:sz w:val="22"/>
                <w:szCs w:val="22"/>
              </w:rPr>
            </w:pPr>
            <w:r w:rsidRPr="0050101C">
              <w:rPr>
                <w:b/>
                <w:sz w:val="22"/>
                <w:szCs w:val="22"/>
              </w:rPr>
              <w:t>Attēla kopija</w:t>
            </w:r>
          </w:p>
        </w:tc>
        <w:tc>
          <w:tcPr>
            <w:tcW w:w="7395" w:type="dxa"/>
            <w:shd w:val="clear" w:color="auto" w:fill="auto"/>
          </w:tcPr>
          <w:p w14:paraId="699DF8BA" w14:textId="77777777" w:rsidR="00EC02B2" w:rsidRPr="0050101C" w:rsidRDefault="00EC02B2" w:rsidP="00E800E7">
            <w:pPr>
              <w:rPr>
                <w:sz w:val="22"/>
                <w:szCs w:val="22"/>
              </w:rPr>
            </w:pPr>
            <w:r w:rsidRPr="0050101C">
              <w:rPr>
                <w:sz w:val="22"/>
                <w:szCs w:val="22"/>
              </w:rPr>
              <w:t>Teodors Ūders. Nāve. Ogles zīmējums</w:t>
            </w:r>
          </w:p>
          <w:p w14:paraId="6C5BEA6F" w14:textId="77777777" w:rsidR="00EC02B2" w:rsidRPr="0050101C" w:rsidRDefault="00EC02B2" w:rsidP="00E800E7">
            <w:pPr>
              <w:rPr>
                <w:i/>
                <w:sz w:val="22"/>
                <w:szCs w:val="22"/>
              </w:rPr>
            </w:pPr>
            <w:r w:rsidRPr="0050101C">
              <w:rPr>
                <w:i/>
                <w:sz w:val="22"/>
                <w:szCs w:val="22"/>
              </w:rPr>
              <w:t xml:space="preserve">                                                                               No interneta resursiem</w:t>
            </w:r>
          </w:p>
        </w:tc>
      </w:tr>
      <w:tr w:rsidR="00EC02B2" w:rsidRPr="0050101C" w14:paraId="680481AA" w14:textId="77777777" w:rsidTr="00D56F1D">
        <w:trPr>
          <w:gridBefore w:val="1"/>
          <w:gridAfter w:val="1"/>
          <w:wBefore w:w="107" w:type="dxa"/>
          <w:wAfter w:w="290" w:type="dxa"/>
        </w:trPr>
        <w:tc>
          <w:tcPr>
            <w:tcW w:w="1672" w:type="dxa"/>
            <w:gridSpan w:val="2"/>
            <w:shd w:val="clear" w:color="auto" w:fill="auto"/>
          </w:tcPr>
          <w:p w14:paraId="5DBBA4CC" w14:textId="77777777" w:rsidR="00EC02B2" w:rsidRPr="0050101C" w:rsidRDefault="00EC02B2" w:rsidP="00E800E7">
            <w:pPr>
              <w:rPr>
                <w:b/>
                <w:sz w:val="22"/>
                <w:szCs w:val="22"/>
              </w:rPr>
            </w:pPr>
            <w:r w:rsidRPr="0050101C">
              <w:rPr>
                <w:b/>
                <w:sz w:val="22"/>
                <w:szCs w:val="22"/>
              </w:rPr>
              <w:t xml:space="preserve"> Slēptā informācija </w:t>
            </w:r>
          </w:p>
        </w:tc>
        <w:tc>
          <w:tcPr>
            <w:tcW w:w="7395" w:type="dxa"/>
            <w:shd w:val="clear" w:color="auto" w:fill="auto"/>
          </w:tcPr>
          <w:p w14:paraId="02ADFE61" w14:textId="77777777" w:rsidR="00EC02B2" w:rsidRPr="0050101C" w:rsidRDefault="00EC02B2" w:rsidP="00E800E7">
            <w:pPr>
              <w:rPr>
                <w:sz w:val="22"/>
                <w:szCs w:val="22"/>
              </w:rPr>
            </w:pPr>
            <w:r w:rsidRPr="0050101C">
              <w:rPr>
                <w:sz w:val="22"/>
                <w:szCs w:val="22"/>
              </w:rPr>
              <w:t xml:space="preserve">Latvijas skolotāju un pašvaldību kongresu rezolūcijas nacionālajā jautājumā </w:t>
            </w:r>
          </w:p>
        </w:tc>
      </w:tr>
      <w:tr w:rsidR="00EC02B2" w:rsidRPr="0050101C" w14:paraId="189FDC5F" w14:textId="77777777" w:rsidTr="00D56F1D">
        <w:trPr>
          <w:gridBefore w:val="1"/>
          <w:gridAfter w:val="1"/>
          <w:wBefore w:w="107" w:type="dxa"/>
          <w:wAfter w:w="290" w:type="dxa"/>
          <w:trHeight w:val="718"/>
        </w:trPr>
        <w:tc>
          <w:tcPr>
            <w:tcW w:w="1672" w:type="dxa"/>
            <w:gridSpan w:val="2"/>
            <w:shd w:val="clear" w:color="auto" w:fill="auto"/>
          </w:tcPr>
          <w:p w14:paraId="0FEF39F8" w14:textId="77777777" w:rsidR="00EC02B2" w:rsidRPr="0050101C" w:rsidRDefault="00EC02B2" w:rsidP="00E800E7">
            <w:pPr>
              <w:rPr>
                <w:b/>
                <w:sz w:val="22"/>
                <w:szCs w:val="22"/>
              </w:rPr>
            </w:pPr>
            <w:r w:rsidRPr="0050101C">
              <w:rPr>
                <w:b/>
                <w:sz w:val="22"/>
                <w:szCs w:val="22"/>
              </w:rPr>
              <w:t xml:space="preserve">Attēls </w:t>
            </w:r>
          </w:p>
        </w:tc>
        <w:tc>
          <w:tcPr>
            <w:tcW w:w="7395" w:type="dxa"/>
            <w:shd w:val="clear" w:color="auto" w:fill="auto"/>
          </w:tcPr>
          <w:p w14:paraId="678F9617" w14:textId="77777777" w:rsidR="00EC02B2" w:rsidRPr="0050101C" w:rsidRDefault="00EC02B2" w:rsidP="00E800E7">
            <w:pPr>
              <w:rPr>
                <w:sz w:val="22"/>
                <w:szCs w:val="22"/>
              </w:rPr>
            </w:pPr>
            <w:r w:rsidRPr="0050101C">
              <w:rPr>
                <w:sz w:val="22"/>
                <w:szCs w:val="22"/>
              </w:rPr>
              <w:t xml:space="preserve">Tagadējā sociālisma ciltskoks. Plakāts. Izd. grāmatu apgādniecība “Dzīve” 1906. </w:t>
            </w:r>
          </w:p>
          <w:p w14:paraId="0A7DD6A3" w14:textId="77777777" w:rsidR="00EC02B2" w:rsidRPr="0050101C" w:rsidRDefault="00EC02B2" w:rsidP="00E800E7">
            <w:pPr>
              <w:jc w:val="right"/>
              <w:rPr>
                <w:i/>
                <w:sz w:val="22"/>
                <w:szCs w:val="22"/>
              </w:rPr>
            </w:pPr>
            <w:r w:rsidRPr="0050101C">
              <w:rPr>
                <w:i/>
                <w:sz w:val="22"/>
                <w:szCs w:val="22"/>
              </w:rPr>
              <w:t xml:space="preserve">TMR 15076 </w:t>
            </w:r>
          </w:p>
        </w:tc>
      </w:tr>
      <w:tr w:rsidR="00EC02B2" w:rsidRPr="0050101C" w14:paraId="28EC26C6" w14:textId="77777777" w:rsidTr="00D56F1D">
        <w:trPr>
          <w:gridBefore w:val="1"/>
          <w:gridAfter w:val="1"/>
          <w:wBefore w:w="107" w:type="dxa"/>
          <w:wAfter w:w="290" w:type="dxa"/>
        </w:trPr>
        <w:tc>
          <w:tcPr>
            <w:tcW w:w="1672" w:type="dxa"/>
            <w:gridSpan w:val="2"/>
            <w:shd w:val="clear" w:color="auto" w:fill="auto"/>
          </w:tcPr>
          <w:p w14:paraId="47D5E1FB" w14:textId="77777777" w:rsidR="00EC02B2" w:rsidRPr="0050101C" w:rsidRDefault="00EC02B2" w:rsidP="00E800E7">
            <w:pPr>
              <w:rPr>
                <w:b/>
                <w:sz w:val="22"/>
                <w:szCs w:val="22"/>
              </w:rPr>
            </w:pPr>
            <w:r w:rsidRPr="0050101C">
              <w:rPr>
                <w:b/>
                <w:sz w:val="22"/>
                <w:szCs w:val="22"/>
              </w:rPr>
              <w:t xml:space="preserve">Attēls </w:t>
            </w:r>
          </w:p>
        </w:tc>
        <w:tc>
          <w:tcPr>
            <w:tcW w:w="7395" w:type="dxa"/>
            <w:shd w:val="clear" w:color="auto" w:fill="auto"/>
          </w:tcPr>
          <w:p w14:paraId="734B403C" w14:textId="77777777" w:rsidR="00EC02B2" w:rsidRPr="0050101C" w:rsidRDefault="00EC02B2" w:rsidP="00E800E7">
            <w:pPr>
              <w:rPr>
                <w:sz w:val="22"/>
                <w:szCs w:val="22"/>
              </w:rPr>
            </w:pPr>
            <w:r w:rsidRPr="0050101C">
              <w:rPr>
                <w:sz w:val="22"/>
                <w:szCs w:val="22"/>
              </w:rPr>
              <w:t>Rīcības komiteja kādā no Vidzemes pagastiem</w:t>
            </w:r>
          </w:p>
        </w:tc>
      </w:tr>
      <w:tr w:rsidR="00EC02B2" w:rsidRPr="0050101C" w14:paraId="108AA946" w14:textId="77777777" w:rsidTr="00D56F1D">
        <w:trPr>
          <w:gridBefore w:val="1"/>
          <w:gridAfter w:val="1"/>
          <w:wBefore w:w="107" w:type="dxa"/>
          <w:wAfter w:w="290" w:type="dxa"/>
          <w:trHeight w:val="2433"/>
        </w:trPr>
        <w:tc>
          <w:tcPr>
            <w:tcW w:w="1672" w:type="dxa"/>
            <w:gridSpan w:val="2"/>
            <w:shd w:val="clear" w:color="auto" w:fill="auto"/>
          </w:tcPr>
          <w:p w14:paraId="06983FD7" w14:textId="77777777" w:rsidR="00EC02B2" w:rsidRPr="0050101C" w:rsidRDefault="00EC02B2" w:rsidP="00E800E7">
            <w:pPr>
              <w:rPr>
                <w:b/>
                <w:sz w:val="22"/>
                <w:szCs w:val="22"/>
              </w:rPr>
            </w:pPr>
            <w:r w:rsidRPr="0050101C">
              <w:rPr>
                <w:b/>
                <w:sz w:val="22"/>
                <w:szCs w:val="22"/>
              </w:rPr>
              <w:t>Attēls</w:t>
            </w:r>
          </w:p>
        </w:tc>
        <w:tc>
          <w:tcPr>
            <w:tcW w:w="7395" w:type="dxa"/>
            <w:shd w:val="clear" w:color="auto" w:fill="auto"/>
          </w:tcPr>
          <w:p w14:paraId="19D5E0A4" w14:textId="77777777" w:rsidR="00EC02B2" w:rsidRPr="0050101C" w:rsidRDefault="00EC02B2" w:rsidP="00E800E7">
            <w:pPr>
              <w:rPr>
                <w:sz w:val="22"/>
                <w:szCs w:val="22"/>
              </w:rPr>
            </w:pPr>
            <w:r w:rsidRPr="0050101C">
              <w:rPr>
                <w:sz w:val="22"/>
                <w:szCs w:val="22"/>
              </w:rPr>
              <w:t>Laikraksts „Dienas Lapa”, 1905. gada 11. novembris:</w:t>
            </w:r>
          </w:p>
          <w:p w14:paraId="3D17BCA2" w14:textId="77777777" w:rsidR="00EC02B2" w:rsidRPr="0050101C" w:rsidRDefault="00EC02B2" w:rsidP="00E800E7">
            <w:pPr>
              <w:rPr>
                <w:sz w:val="22"/>
                <w:szCs w:val="22"/>
              </w:rPr>
            </w:pPr>
            <w:r w:rsidRPr="0050101C">
              <w:rPr>
                <w:sz w:val="22"/>
                <w:szCs w:val="22"/>
              </w:rPr>
              <w:t>1905. g. 10. novembrī notikušā Latvijas tautskolotāju kongresa pieņemtiem lēmumi</w:t>
            </w:r>
            <w:proofErr w:type="gramStart"/>
            <w:r w:rsidRPr="0050101C">
              <w:rPr>
                <w:b/>
                <w:sz w:val="22"/>
                <w:szCs w:val="22"/>
              </w:rPr>
              <w:t xml:space="preserve"> </w:t>
            </w:r>
            <w:r w:rsidRPr="0050101C">
              <w:rPr>
                <w:sz w:val="22"/>
                <w:szCs w:val="22"/>
              </w:rPr>
              <w:t xml:space="preserve">: </w:t>
            </w:r>
            <w:proofErr w:type="gramEnd"/>
          </w:p>
          <w:p w14:paraId="52AC7083" w14:textId="77777777" w:rsidR="00EC02B2" w:rsidRPr="0050101C" w:rsidRDefault="00EC02B2" w:rsidP="00E800E7">
            <w:pPr>
              <w:rPr>
                <w:sz w:val="22"/>
                <w:szCs w:val="22"/>
              </w:rPr>
            </w:pPr>
            <w:r w:rsidRPr="0050101C">
              <w:rPr>
                <w:sz w:val="22"/>
                <w:szCs w:val="22"/>
              </w:rPr>
              <w:t>1) atbrīvot tautskolas no katras administratīvas cara ierēdņu uzraudzības un nodot tās vēlētu vietējo pašvaldību pārziņā;</w:t>
            </w:r>
            <w:r w:rsidRPr="0050101C">
              <w:rPr>
                <w:sz w:val="22"/>
                <w:szCs w:val="22"/>
              </w:rPr>
              <w:br/>
              <w:t>2) izsludināt dzimto valodu tautskolās par mācību valodu, bet krievu valodu par mācību priekšmetu;</w:t>
            </w:r>
            <w:r w:rsidRPr="0050101C">
              <w:rPr>
                <w:sz w:val="22"/>
                <w:szCs w:val="22"/>
              </w:rPr>
              <w:br/>
              <w:t>3) šķirt skolu no baznīcas, atcelt ticības mācības pasniegšanu;</w:t>
            </w:r>
            <w:r w:rsidRPr="0050101C">
              <w:rPr>
                <w:sz w:val="22"/>
                <w:szCs w:val="22"/>
              </w:rPr>
              <w:br/>
            </w:r>
            <w:r w:rsidRPr="0050101C">
              <w:rPr>
                <w:sz w:val="22"/>
                <w:szCs w:val="22"/>
              </w:rPr>
              <w:lastRenderedPageBreak/>
              <w:t>4) gādāt, lai tautskolas bērnus ne tikai mācītu, bet arī audzinātu demokrātiskā garā, par apzinīgiem pilsoņiem.</w:t>
            </w:r>
          </w:p>
          <w:p w14:paraId="3C652D61" w14:textId="77777777" w:rsidR="00EC02B2" w:rsidRPr="0050101C" w:rsidRDefault="00EC02B2" w:rsidP="00E800E7">
            <w:pPr>
              <w:rPr>
                <w:sz w:val="22"/>
                <w:szCs w:val="22"/>
              </w:rPr>
            </w:pPr>
          </w:p>
        </w:tc>
      </w:tr>
      <w:tr w:rsidR="00EC02B2" w:rsidRPr="0050101C" w14:paraId="6010BD68" w14:textId="77777777" w:rsidTr="00D56F1D">
        <w:trPr>
          <w:gridBefore w:val="1"/>
          <w:gridAfter w:val="1"/>
          <w:wBefore w:w="107" w:type="dxa"/>
          <w:wAfter w:w="290" w:type="dxa"/>
          <w:trHeight w:val="142"/>
        </w:trPr>
        <w:tc>
          <w:tcPr>
            <w:tcW w:w="1672" w:type="dxa"/>
            <w:gridSpan w:val="2"/>
            <w:shd w:val="clear" w:color="auto" w:fill="auto"/>
          </w:tcPr>
          <w:p w14:paraId="328C9D66" w14:textId="77777777" w:rsidR="00EC02B2" w:rsidRPr="0050101C" w:rsidRDefault="00EC02B2" w:rsidP="00E800E7">
            <w:pPr>
              <w:rPr>
                <w:b/>
                <w:sz w:val="22"/>
                <w:szCs w:val="22"/>
              </w:rPr>
            </w:pPr>
            <w:r w:rsidRPr="0050101C">
              <w:rPr>
                <w:b/>
                <w:sz w:val="22"/>
                <w:szCs w:val="22"/>
              </w:rPr>
              <w:lastRenderedPageBreak/>
              <w:t>Attēls</w:t>
            </w:r>
          </w:p>
        </w:tc>
        <w:tc>
          <w:tcPr>
            <w:tcW w:w="7395" w:type="dxa"/>
            <w:shd w:val="clear" w:color="auto" w:fill="auto"/>
          </w:tcPr>
          <w:p w14:paraId="447BE519" w14:textId="2FE8E7B4" w:rsidR="00EC02B2" w:rsidRPr="0050101C" w:rsidRDefault="00EC02B2" w:rsidP="00E800E7">
            <w:pPr>
              <w:rPr>
                <w:sz w:val="22"/>
                <w:szCs w:val="22"/>
              </w:rPr>
            </w:pPr>
            <w:r w:rsidRPr="0050101C">
              <w:rPr>
                <w:sz w:val="22"/>
                <w:szCs w:val="22"/>
              </w:rPr>
              <w:t>Laikraksts „Dienas Lapa”, 1905. gada 11. novembrī: Latvijas tautskolotāju kongresa</w:t>
            </w:r>
            <w:proofErr w:type="gramStart"/>
            <w:r w:rsidRPr="0050101C">
              <w:rPr>
                <w:sz w:val="22"/>
                <w:szCs w:val="22"/>
              </w:rPr>
              <w:t xml:space="preserve">  </w:t>
            </w:r>
            <w:proofErr w:type="gramEnd"/>
            <w:r w:rsidRPr="0050101C">
              <w:rPr>
                <w:sz w:val="22"/>
                <w:szCs w:val="22"/>
              </w:rPr>
              <w:t>atklāšanas dienā Vilis Plūdonis nolasīja šim gadījumam sace</w:t>
            </w:r>
            <w:r w:rsidR="00D56F1D" w:rsidRPr="0050101C">
              <w:rPr>
                <w:sz w:val="22"/>
                <w:szCs w:val="22"/>
              </w:rPr>
              <w:t>rētu 12 pantu dzejoli „ Atmoda”</w:t>
            </w:r>
          </w:p>
        </w:tc>
      </w:tr>
      <w:tr w:rsidR="00D56F1D" w:rsidRPr="0050101C" w14:paraId="7C77CBC7" w14:textId="77777777" w:rsidTr="00D56F1D">
        <w:trPr>
          <w:gridBefore w:val="1"/>
          <w:gridAfter w:val="1"/>
          <w:wBefore w:w="107" w:type="dxa"/>
          <w:wAfter w:w="290" w:type="dxa"/>
          <w:trHeight w:val="1495"/>
        </w:trPr>
        <w:tc>
          <w:tcPr>
            <w:tcW w:w="1672" w:type="dxa"/>
            <w:gridSpan w:val="2"/>
            <w:shd w:val="clear" w:color="auto" w:fill="auto"/>
          </w:tcPr>
          <w:p w14:paraId="652813B0" w14:textId="5AC8D00E" w:rsidR="00D56F1D" w:rsidRPr="0050101C" w:rsidRDefault="00D56F1D" w:rsidP="00E800E7">
            <w:pPr>
              <w:rPr>
                <w:b/>
                <w:sz w:val="22"/>
                <w:szCs w:val="22"/>
              </w:rPr>
            </w:pPr>
            <w:r w:rsidRPr="0050101C">
              <w:rPr>
                <w:b/>
                <w:sz w:val="22"/>
                <w:szCs w:val="22"/>
              </w:rPr>
              <w:t>Attēls</w:t>
            </w:r>
          </w:p>
        </w:tc>
        <w:tc>
          <w:tcPr>
            <w:tcW w:w="7395" w:type="dxa"/>
            <w:shd w:val="clear" w:color="auto" w:fill="auto"/>
          </w:tcPr>
          <w:p w14:paraId="3119CF13" w14:textId="77777777" w:rsidR="00D56F1D" w:rsidRPr="0050101C" w:rsidRDefault="00D56F1D" w:rsidP="00D56F1D">
            <w:pPr>
              <w:rPr>
                <w:sz w:val="22"/>
                <w:szCs w:val="22"/>
              </w:rPr>
            </w:pPr>
            <w:r w:rsidRPr="0050101C">
              <w:rPr>
                <w:sz w:val="22"/>
                <w:szCs w:val="22"/>
              </w:rPr>
              <w:t>Laikraksts</w:t>
            </w:r>
            <w:proofErr w:type="gramStart"/>
            <w:r w:rsidRPr="0050101C">
              <w:rPr>
                <w:sz w:val="22"/>
                <w:szCs w:val="22"/>
              </w:rPr>
              <w:t xml:space="preserve"> .</w:t>
            </w:r>
            <w:proofErr w:type="gramEnd"/>
            <w:r w:rsidRPr="0050101C">
              <w:rPr>
                <w:sz w:val="22"/>
                <w:szCs w:val="22"/>
              </w:rPr>
              <w:t xml:space="preserve"> </w:t>
            </w:r>
            <w:r w:rsidRPr="0050101C">
              <w:rPr>
                <w:i/>
                <w:iCs/>
                <w:sz w:val="22"/>
                <w:szCs w:val="22"/>
              </w:rPr>
              <w:t>Mūsu Laiki</w:t>
            </w:r>
            <w:r w:rsidRPr="0050101C">
              <w:rPr>
                <w:sz w:val="22"/>
                <w:szCs w:val="22"/>
              </w:rPr>
              <w:t xml:space="preserve">, 26.04.1907.: </w:t>
            </w:r>
          </w:p>
          <w:p w14:paraId="4D882ECA" w14:textId="4629D362" w:rsidR="00D56F1D" w:rsidRPr="0050101C" w:rsidRDefault="00D56F1D" w:rsidP="00955369">
            <w:pPr>
              <w:jc w:val="both"/>
              <w:rPr>
                <w:sz w:val="22"/>
                <w:szCs w:val="22"/>
              </w:rPr>
            </w:pPr>
            <w:r w:rsidRPr="0050101C">
              <w:rPr>
                <w:i/>
                <w:iCs/>
                <w:sz w:val="22"/>
                <w:szCs w:val="22"/>
              </w:rPr>
              <w:t>“</w:t>
            </w:r>
            <w:r w:rsidRPr="0050101C">
              <w:rPr>
                <w:sz w:val="22"/>
                <w:szCs w:val="22"/>
              </w:rPr>
              <w:t>“Nevienā citā Baltijas sabiedriskās dzīves nozarē nav tik pilnīgi uzglabājušās muižnieku feodālās privilēģijas kā zemes pārvaldībā. […]</w:t>
            </w:r>
            <w:proofErr w:type="gramStart"/>
            <w:r w:rsidRPr="0050101C">
              <w:rPr>
                <w:sz w:val="22"/>
                <w:szCs w:val="22"/>
              </w:rPr>
              <w:t xml:space="preserve">   </w:t>
            </w:r>
            <w:proofErr w:type="gramEnd"/>
            <w:r w:rsidRPr="0050101C">
              <w:rPr>
                <w:sz w:val="22"/>
                <w:szCs w:val="22"/>
              </w:rPr>
              <w:t>Zemes pārvaldītāji – vietējie landtāgi ir pilnīgas kārtu iestādes, kur visa vara pieder  vācu muižniekiem; pēdējo šaurajām interesēm pieder pilnīga diktatūra par visu zemi, par visu citu šķiru un kārtu saimnieciskām, politiskām un kulturelām interesēm.”</w:t>
            </w:r>
          </w:p>
        </w:tc>
      </w:tr>
      <w:tr w:rsidR="00EC02B2" w:rsidRPr="0050101C" w14:paraId="00CCD6A0" w14:textId="77777777" w:rsidTr="00D56F1D">
        <w:trPr>
          <w:gridBefore w:val="1"/>
          <w:gridAfter w:val="1"/>
          <w:wBefore w:w="107" w:type="dxa"/>
          <w:wAfter w:w="290" w:type="dxa"/>
          <w:trHeight w:val="279"/>
        </w:trPr>
        <w:tc>
          <w:tcPr>
            <w:tcW w:w="1672" w:type="dxa"/>
            <w:gridSpan w:val="2"/>
            <w:shd w:val="clear" w:color="auto" w:fill="auto"/>
          </w:tcPr>
          <w:p w14:paraId="537830CB" w14:textId="77777777" w:rsidR="00EC02B2" w:rsidRPr="0050101C" w:rsidRDefault="00EC02B2" w:rsidP="00E800E7">
            <w:pPr>
              <w:rPr>
                <w:b/>
                <w:sz w:val="22"/>
                <w:szCs w:val="22"/>
              </w:rPr>
            </w:pPr>
            <w:r w:rsidRPr="0050101C">
              <w:rPr>
                <w:b/>
                <w:sz w:val="22"/>
                <w:szCs w:val="22"/>
              </w:rPr>
              <w:t xml:space="preserve">Attēls </w:t>
            </w:r>
          </w:p>
        </w:tc>
        <w:tc>
          <w:tcPr>
            <w:tcW w:w="7395" w:type="dxa"/>
            <w:shd w:val="clear" w:color="auto" w:fill="auto"/>
          </w:tcPr>
          <w:p w14:paraId="44F4C29F" w14:textId="77777777" w:rsidR="00EC02B2" w:rsidRPr="0050101C" w:rsidRDefault="00EC02B2" w:rsidP="00E800E7">
            <w:pPr>
              <w:rPr>
                <w:sz w:val="22"/>
                <w:szCs w:val="22"/>
              </w:rPr>
            </w:pPr>
            <w:r w:rsidRPr="0050101C">
              <w:rPr>
                <w:sz w:val="22"/>
                <w:szCs w:val="22"/>
              </w:rPr>
              <w:t xml:space="preserve">Kolāža no laikraksta “Latvija” virsrakstiem dažādās ortogrāfijās, </w:t>
            </w:r>
          </w:p>
          <w:p w14:paraId="7CDB36A8" w14:textId="77777777" w:rsidR="00EC02B2" w:rsidRPr="0050101C" w:rsidRDefault="00EC02B2" w:rsidP="00E800E7">
            <w:pPr>
              <w:rPr>
                <w:sz w:val="22"/>
                <w:szCs w:val="22"/>
              </w:rPr>
            </w:pPr>
            <w:r w:rsidRPr="0050101C">
              <w:rPr>
                <w:sz w:val="22"/>
                <w:szCs w:val="22"/>
              </w:rPr>
              <w:t xml:space="preserve">(Latwija, Latweeschu konstituzionalās – demokrātiskās partijas laikraksts) un atvērums ar </w:t>
            </w:r>
            <w:proofErr w:type="gramStart"/>
            <w:r w:rsidRPr="0050101C">
              <w:rPr>
                <w:sz w:val="22"/>
                <w:szCs w:val="22"/>
              </w:rPr>
              <w:t>1906.gada</w:t>
            </w:r>
            <w:proofErr w:type="gramEnd"/>
            <w:r w:rsidRPr="0050101C">
              <w:rPr>
                <w:sz w:val="22"/>
                <w:szCs w:val="22"/>
              </w:rPr>
              <w:t xml:space="preserve"> numuru kur Hugo Celmiņš pret vardarbību 1905.gada revolūcijā</w:t>
            </w:r>
          </w:p>
        </w:tc>
      </w:tr>
    </w:tbl>
    <w:p w14:paraId="4D527AE3" w14:textId="77777777" w:rsidR="00EC02B2" w:rsidRPr="0050101C" w:rsidRDefault="00EC02B2" w:rsidP="00EC02B2">
      <w:pPr>
        <w:rPr>
          <w:sz w:val="22"/>
          <w:szCs w:val="22"/>
        </w:rPr>
      </w:pPr>
    </w:p>
    <w:p w14:paraId="474F5B56" w14:textId="035C58C1" w:rsidR="00EC02B2" w:rsidRPr="0050101C" w:rsidRDefault="00EC02B2" w:rsidP="00D56F1D">
      <w:pPr>
        <w:rPr>
          <w:b/>
          <w:sz w:val="22"/>
          <w:szCs w:val="22"/>
        </w:rPr>
      </w:pPr>
      <w:r w:rsidRPr="0050101C">
        <w:rPr>
          <w:sz w:val="22"/>
          <w:szCs w:val="22"/>
        </w:rPr>
        <w:t xml:space="preserve">         </w:t>
      </w:r>
      <w:r w:rsidRPr="0050101C">
        <w:rPr>
          <w:b/>
          <w:sz w:val="22"/>
          <w:szCs w:val="22"/>
        </w:rPr>
        <w:t>Kultūras un politiskās autonomijas idejas attīstība</w:t>
      </w:r>
    </w:p>
    <w:p w14:paraId="08C586CF" w14:textId="0335AA7A" w:rsidR="00BA4DB5" w:rsidRPr="0050101C" w:rsidRDefault="00BA4DB5" w:rsidP="00D56F1D">
      <w:pPr>
        <w:rPr>
          <w:i/>
          <w:sz w:val="22"/>
          <w:szCs w:val="22"/>
        </w:rPr>
      </w:pPr>
      <w:r w:rsidRPr="0050101C">
        <w:rPr>
          <w:i/>
          <w:sz w:val="22"/>
          <w:szCs w:val="22"/>
        </w:rPr>
        <w:t>Teksts</w:t>
      </w:r>
    </w:p>
    <w:p w14:paraId="3D00BE4B" w14:textId="77777777" w:rsidR="00EC02B2" w:rsidRPr="0050101C" w:rsidRDefault="00EC02B2" w:rsidP="00EC02B2">
      <w:pPr>
        <w:ind w:right="141" w:firstLine="142"/>
        <w:jc w:val="both"/>
        <w:rPr>
          <w:sz w:val="22"/>
          <w:szCs w:val="22"/>
        </w:rPr>
      </w:pPr>
      <w:r w:rsidRPr="0050101C">
        <w:rPr>
          <w:sz w:val="22"/>
          <w:szCs w:val="22"/>
        </w:rPr>
        <w:t xml:space="preserve">     Laikā pēc 1905. gada revolūcijas politiskā nacionālisma idejas piekritēju loks paplašinās. Iznāk nozīmīgi teorētiski darbi par Latvijas autonomiju. </w:t>
      </w:r>
    </w:p>
    <w:p w14:paraId="609121A7" w14:textId="77777777" w:rsidR="00EC02B2" w:rsidRPr="0050101C" w:rsidRDefault="00EC02B2" w:rsidP="00EC02B2">
      <w:pPr>
        <w:ind w:firstLine="142"/>
        <w:jc w:val="both"/>
        <w:rPr>
          <w:sz w:val="22"/>
          <w:szCs w:val="22"/>
          <w:shd w:val="clear" w:color="auto" w:fill="00FFFF"/>
        </w:rPr>
      </w:pPr>
      <w:r w:rsidRPr="0050101C">
        <w:rPr>
          <w:b/>
          <w:sz w:val="22"/>
          <w:szCs w:val="22"/>
        </w:rPr>
        <w:t xml:space="preserve">    </w:t>
      </w:r>
      <w:r w:rsidRPr="0050101C">
        <w:rPr>
          <w:sz w:val="22"/>
          <w:szCs w:val="22"/>
        </w:rPr>
        <w:t>Laikā no 1906. līdz 1914. gadam latviešu tautai ir iespēja piedalīties pārstāvnieciska varas orgāna – Krievijas Valsts domes vēlēšanās un darbībā. Lai gan ierobežota, tā tomēr ir nozīmīga pieredze, izvirzot pārstājus un savas prasības. Starp Krievijas I Valsts domes deputātiem ir vēlākais Latvijas Valsts prezidents Jānis Čakste.</w:t>
      </w:r>
    </w:p>
    <w:p w14:paraId="3AC4FEC7" w14:textId="77777777" w:rsidR="00EC02B2" w:rsidRPr="0050101C" w:rsidRDefault="00EC02B2" w:rsidP="00EC02B2">
      <w:pPr>
        <w:ind w:firstLine="142"/>
        <w:jc w:val="both"/>
        <w:rPr>
          <w:sz w:val="22"/>
          <w:szCs w:val="22"/>
        </w:rPr>
      </w:pPr>
      <w:r w:rsidRPr="0050101C">
        <w:rPr>
          <w:sz w:val="22"/>
          <w:szCs w:val="22"/>
        </w:rPr>
        <w:t xml:space="preserve">     Legālas politiskās darbības pieredze tiek iegūta, piedaloties Rīgas domes vēlēšanās, darbojoties dažādās saimnieciskās un kultūras biedrībās, kā arī arodbiedrībās. Arvien pieņemas spēkā un atdzimst nacionālās vienotības ideja, un latviskie elementi arvien vairāk ienāk literatūrā, arhitektūrā un tēlotājmākslā.</w:t>
      </w:r>
    </w:p>
    <w:p w14:paraId="326EDC7B" w14:textId="000D2777" w:rsidR="00EC02B2" w:rsidRPr="0050101C" w:rsidRDefault="00EC02B2" w:rsidP="00EC02B2">
      <w:pPr>
        <w:rPr>
          <w:sz w:val="22"/>
          <w:szCs w:val="22"/>
        </w:rPr>
      </w:pPr>
    </w:p>
    <w:tbl>
      <w:tblPr>
        <w:tblW w:w="9357" w:type="dxa"/>
        <w:tblInd w:w="-34" w:type="dxa"/>
        <w:tblLayout w:type="fixed"/>
        <w:tblLook w:val="0000" w:firstRow="0" w:lastRow="0" w:firstColumn="0" w:lastColumn="0" w:noHBand="0" w:noVBand="0"/>
      </w:tblPr>
      <w:tblGrid>
        <w:gridCol w:w="34"/>
        <w:gridCol w:w="1387"/>
        <w:gridCol w:w="29"/>
        <w:gridCol w:w="114"/>
        <w:gridCol w:w="28"/>
        <w:gridCol w:w="391"/>
        <w:gridCol w:w="7085"/>
        <w:gridCol w:w="22"/>
        <w:gridCol w:w="125"/>
        <w:gridCol w:w="142"/>
      </w:tblGrid>
      <w:tr w:rsidR="00EC02B2" w:rsidRPr="0050101C" w14:paraId="7A0088D0" w14:textId="77777777" w:rsidTr="00D56F1D">
        <w:trPr>
          <w:gridBefore w:val="1"/>
          <w:gridAfter w:val="2"/>
          <w:wBefore w:w="34" w:type="dxa"/>
          <w:wAfter w:w="262" w:type="dxa"/>
        </w:trPr>
        <w:tc>
          <w:tcPr>
            <w:tcW w:w="1559" w:type="dxa"/>
            <w:gridSpan w:val="4"/>
            <w:shd w:val="clear" w:color="auto" w:fill="auto"/>
          </w:tcPr>
          <w:p w14:paraId="620D1966" w14:textId="77777777" w:rsidR="00EC02B2" w:rsidRPr="0050101C" w:rsidRDefault="00EC02B2" w:rsidP="00E800E7">
            <w:pPr>
              <w:jc w:val="both"/>
              <w:rPr>
                <w:b/>
                <w:sz w:val="22"/>
                <w:szCs w:val="22"/>
              </w:rPr>
            </w:pPr>
          </w:p>
        </w:tc>
        <w:tc>
          <w:tcPr>
            <w:tcW w:w="7502" w:type="dxa"/>
            <w:gridSpan w:val="3"/>
            <w:shd w:val="clear" w:color="auto" w:fill="auto"/>
          </w:tcPr>
          <w:p w14:paraId="2B94392B" w14:textId="77777777" w:rsidR="00EC02B2" w:rsidRPr="0050101C" w:rsidRDefault="00EC02B2" w:rsidP="00E800E7">
            <w:pPr>
              <w:jc w:val="both"/>
              <w:rPr>
                <w:sz w:val="22"/>
                <w:szCs w:val="22"/>
              </w:rPr>
            </w:pPr>
            <w:r w:rsidRPr="0050101C">
              <w:rPr>
                <w:sz w:val="22"/>
                <w:szCs w:val="22"/>
              </w:rPr>
              <w:t xml:space="preserve">     “Taisni pēcrevolūcijas laikmets atšķiras ar savu straujo un plašo latvju garīgās un materiālās kultūras uzplaukšanu.</w:t>
            </w:r>
            <w:r w:rsidRPr="0050101C">
              <w:rPr>
                <w:i/>
                <w:sz w:val="22"/>
                <w:szCs w:val="22"/>
              </w:rPr>
              <w:t>.</w:t>
            </w:r>
            <w:r w:rsidRPr="0050101C">
              <w:rPr>
                <w:sz w:val="22"/>
                <w:szCs w:val="22"/>
              </w:rPr>
              <w:t>” /Spr. Paegle).</w:t>
            </w:r>
          </w:p>
          <w:p w14:paraId="7061FBA9" w14:textId="77777777" w:rsidR="00EC02B2" w:rsidRPr="0050101C" w:rsidRDefault="00EC02B2" w:rsidP="00E800E7">
            <w:pPr>
              <w:rPr>
                <w:sz w:val="22"/>
                <w:szCs w:val="22"/>
              </w:rPr>
            </w:pPr>
          </w:p>
        </w:tc>
      </w:tr>
      <w:tr w:rsidR="00EC02B2" w:rsidRPr="0050101C" w14:paraId="5CA00512" w14:textId="77777777" w:rsidTr="00D56F1D">
        <w:trPr>
          <w:gridBefore w:val="1"/>
          <w:gridAfter w:val="2"/>
          <w:wBefore w:w="34" w:type="dxa"/>
          <w:wAfter w:w="262" w:type="dxa"/>
        </w:trPr>
        <w:tc>
          <w:tcPr>
            <w:tcW w:w="1559" w:type="dxa"/>
            <w:gridSpan w:val="4"/>
            <w:shd w:val="clear" w:color="auto" w:fill="auto"/>
          </w:tcPr>
          <w:p w14:paraId="018D8EAC" w14:textId="77777777" w:rsidR="00EC02B2" w:rsidRPr="0050101C" w:rsidRDefault="00EC02B2" w:rsidP="00E800E7">
            <w:pPr>
              <w:jc w:val="both"/>
              <w:rPr>
                <w:b/>
                <w:sz w:val="22"/>
                <w:szCs w:val="22"/>
              </w:rPr>
            </w:pPr>
            <w:r w:rsidRPr="0050101C">
              <w:rPr>
                <w:b/>
                <w:sz w:val="22"/>
                <w:szCs w:val="22"/>
              </w:rPr>
              <w:t xml:space="preserve">Attēla kopija </w:t>
            </w:r>
          </w:p>
        </w:tc>
        <w:tc>
          <w:tcPr>
            <w:tcW w:w="7502" w:type="dxa"/>
            <w:gridSpan w:val="3"/>
            <w:shd w:val="clear" w:color="auto" w:fill="auto"/>
          </w:tcPr>
          <w:p w14:paraId="2EA720BF" w14:textId="77777777" w:rsidR="00EC02B2" w:rsidRPr="0050101C" w:rsidRDefault="00EC02B2" w:rsidP="00E800E7">
            <w:pPr>
              <w:rPr>
                <w:sz w:val="22"/>
                <w:szCs w:val="22"/>
              </w:rPr>
            </w:pPr>
            <w:r w:rsidRPr="0050101C">
              <w:rPr>
                <w:sz w:val="22"/>
                <w:szCs w:val="22"/>
              </w:rPr>
              <w:t>Taurijas pils Pēterburgā – I Krievijas Valsts domes sanākšanas vieta</w:t>
            </w:r>
          </w:p>
        </w:tc>
      </w:tr>
      <w:tr w:rsidR="00EC02B2" w:rsidRPr="0050101C" w14:paraId="63DAB157" w14:textId="77777777" w:rsidTr="00D56F1D">
        <w:trPr>
          <w:gridBefore w:val="1"/>
          <w:gridAfter w:val="2"/>
          <w:wBefore w:w="34" w:type="dxa"/>
          <w:wAfter w:w="262" w:type="dxa"/>
        </w:trPr>
        <w:tc>
          <w:tcPr>
            <w:tcW w:w="1559" w:type="dxa"/>
            <w:gridSpan w:val="4"/>
            <w:shd w:val="clear" w:color="auto" w:fill="auto"/>
          </w:tcPr>
          <w:p w14:paraId="01EF6609" w14:textId="77777777" w:rsidR="00EC02B2" w:rsidRPr="0050101C" w:rsidRDefault="00EC02B2" w:rsidP="00E800E7">
            <w:pPr>
              <w:jc w:val="both"/>
              <w:rPr>
                <w:b/>
                <w:sz w:val="22"/>
                <w:szCs w:val="22"/>
              </w:rPr>
            </w:pPr>
            <w:r w:rsidRPr="0050101C">
              <w:rPr>
                <w:b/>
                <w:sz w:val="22"/>
                <w:szCs w:val="22"/>
              </w:rPr>
              <w:t xml:space="preserve">Attēla kopija </w:t>
            </w:r>
          </w:p>
        </w:tc>
        <w:tc>
          <w:tcPr>
            <w:tcW w:w="7502" w:type="dxa"/>
            <w:gridSpan w:val="3"/>
            <w:shd w:val="clear" w:color="auto" w:fill="auto"/>
          </w:tcPr>
          <w:p w14:paraId="582A2502" w14:textId="77777777" w:rsidR="00EC02B2" w:rsidRPr="0050101C" w:rsidRDefault="00EC02B2" w:rsidP="00E800E7">
            <w:pPr>
              <w:rPr>
                <w:sz w:val="22"/>
                <w:szCs w:val="22"/>
              </w:rPr>
            </w:pPr>
            <w:r w:rsidRPr="0050101C">
              <w:rPr>
                <w:sz w:val="22"/>
                <w:szCs w:val="22"/>
              </w:rPr>
              <w:t>Zv. adv. J. Čakstes un J. Pauļuka vēlēšanu platformas teksta fragments</w:t>
            </w:r>
          </w:p>
        </w:tc>
      </w:tr>
      <w:tr w:rsidR="00EC02B2" w:rsidRPr="0050101C" w14:paraId="480AF843" w14:textId="77777777" w:rsidTr="00D56F1D">
        <w:trPr>
          <w:gridBefore w:val="1"/>
          <w:gridAfter w:val="2"/>
          <w:wBefore w:w="34" w:type="dxa"/>
          <w:wAfter w:w="262" w:type="dxa"/>
        </w:trPr>
        <w:tc>
          <w:tcPr>
            <w:tcW w:w="1559" w:type="dxa"/>
            <w:gridSpan w:val="4"/>
            <w:shd w:val="clear" w:color="auto" w:fill="auto"/>
          </w:tcPr>
          <w:p w14:paraId="57D251DD" w14:textId="77777777" w:rsidR="00EC02B2" w:rsidRPr="0050101C" w:rsidRDefault="00EC02B2" w:rsidP="00E800E7">
            <w:pPr>
              <w:jc w:val="both"/>
              <w:rPr>
                <w:b/>
                <w:sz w:val="22"/>
                <w:szCs w:val="22"/>
              </w:rPr>
            </w:pPr>
            <w:r w:rsidRPr="0050101C">
              <w:rPr>
                <w:b/>
                <w:sz w:val="22"/>
                <w:szCs w:val="22"/>
              </w:rPr>
              <w:t xml:space="preserve">Attēla kopija </w:t>
            </w:r>
          </w:p>
        </w:tc>
        <w:tc>
          <w:tcPr>
            <w:tcW w:w="7502" w:type="dxa"/>
            <w:gridSpan w:val="3"/>
            <w:shd w:val="clear" w:color="auto" w:fill="auto"/>
          </w:tcPr>
          <w:p w14:paraId="3A9B5D68" w14:textId="77777777" w:rsidR="00EC02B2" w:rsidRPr="0050101C" w:rsidRDefault="00EC02B2" w:rsidP="00E800E7">
            <w:pPr>
              <w:rPr>
                <w:sz w:val="22"/>
                <w:szCs w:val="22"/>
              </w:rPr>
            </w:pPr>
            <w:r w:rsidRPr="0050101C">
              <w:rPr>
                <w:sz w:val="22"/>
                <w:szCs w:val="22"/>
              </w:rPr>
              <w:t xml:space="preserve">Jānis Čakste starp Krievijas I Valsts domes latviešu deputātiem. 1906. </w:t>
            </w:r>
          </w:p>
          <w:p w14:paraId="755B3B9D" w14:textId="77777777" w:rsidR="00EC02B2" w:rsidRPr="0050101C" w:rsidRDefault="00EC02B2" w:rsidP="00E800E7">
            <w:pPr>
              <w:jc w:val="right"/>
              <w:rPr>
                <w:i/>
                <w:sz w:val="22"/>
                <w:szCs w:val="22"/>
              </w:rPr>
            </w:pPr>
            <w:r w:rsidRPr="0050101C">
              <w:rPr>
                <w:i/>
                <w:sz w:val="22"/>
                <w:szCs w:val="22"/>
              </w:rPr>
              <w:t xml:space="preserve">No grām. Šūberte, J. Jānis Čakste un Jelgava. R., LU Akadēmiskais apgāds, 2011, 73. lpp. </w:t>
            </w:r>
          </w:p>
        </w:tc>
      </w:tr>
      <w:tr w:rsidR="00EC02B2" w:rsidRPr="0050101C" w14:paraId="6923F0A4" w14:textId="77777777" w:rsidTr="00D56F1D">
        <w:trPr>
          <w:gridBefore w:val="1"/>
          <w:gridAfter w:val="2"/>
          <w:wBefore w:w="34" w:type="dxa"/>
          <w:wAfter w:w="262" w:type="dxa"/>
        </w:trPr>
        <w:tc>
          <w:tcPr>
            <w:tcW w:w="1559" w:type="dxa"/>
            <w:gridSpan w:val="4"/>
            <w:shd w:val="clear" w:color="auto" w:fill="auto"/>
          </w:tcPr>
          <w:p w14:paraId="26D774B1" w14:textId="1E4A3589" w:rsidR="00EC02B2" w:rsidRPr="0050101C" w:rsidRDefault="00EC02B2" w:rsidP="00D56F1D">
            <w:pPr>
              <w:jc w:val="both"/>
              <w:rPr>
                <w:b/>
                <w:sz w:val="22"/>
                <w:szCs w:val="22"/>
              </w:rPr>
            </w:pPr>
            <w:r w:rsidRPr="0050101C">
              <w:rPr>
                <w:b/>
                <w:sz w:val="22"/>
                <w:szCs w:val="22"/>
              </w:rPr>
              <w:t xml:space="preserve">Priekšmets </w:t>
            </w:r>
          </w:p>
        </w:tc>
        <w:tc>
          <w:tcPr>
            <w:tcW w:w="7502" w:type="dxa"/>
            <w:gridSpan w:val="3"/>
            <w:shd w:val="clear" w:color="auto" w:fill="auto"/>
          </w:tcPr>
          <w:p w14:paraId="32A46E30" w14:textId="77777777" w:rsidR="00EC02B2" w:rsidRPr="0050101C" w:rsidRDefault="00EC02B2" w:rsidP="00E800E7">
            <w:pPr>
              <w:rPr>
                <w:sz w:val="22"/>
                <w:szCs w:val="22"/>
              </w:rPr>
            </w:pPr>
            <w:r w:rsidRPr="0050101C">
              <w:rPr>
                <w:sz w:val="22"/>
                <w:szCs w:val="22"/>
              </w:rPr>
              <w:t>Laikraksts “Līdums”, 1906</w:t>
            </w:r>
          </w:p>
        </w:tc>
      </w:tr>
      <w:tr w:rsidR="00EC02B2" w:rsidRPr="0050101C" w14:paraId="01313C4E" w14:textId="77777777" w:rsidTr="00D56F1D">
        <w:trPr>
          <w:gridBefore w:val="1"/>
          <w:gridAfter w:val="2"/>
          <w:wBefore w:w="34" w:type="dxa"/>
          <w:wAfter w:w="262" w:type="dxa"/>
        </w:trPr>
        <w:tc>
          <w:tcPr>
            <w:tcW w:w="1559" w:type="dxa"/>
            <w:gridSpan w:val="4"/>
            <w:shd w:val="clear" w:color="auto" w:fill="auto"/>
          </w:tcPr>
          <w:p w14:paraId="22D3AF2D" w14:textId="77777777" w:rsidR="00EC02B2" w:rsidRPr="0050101C" w:rsidRDefault="00EC02B2" w:rsidP="00E800E7">
            <w:pPr>
              <w:jc w:val="both"/>
              <w:rPr>
                <w:b/>
                <w:sz w:val="22"/>
                <w:szCs w:val="22"/>
              </w:rPr>
            </w:pPr>
            <w:r w:rsidRPr="0050101C">
              <w:rPr>
                <w:b/>
                <w:sz w:val="22"/>
                <w:szCs w:val="22"/>
              </w:rPr>
              <w:t xml:space="preserve">Slēptā informācija </w:t>
            </w:r>
          </w:p>
        </w:tc>
        <w:tc>
          <w:tcPr>
            <w:tcW w:w="7502" w:type="dxa"/>
            <w:gridSpan w:val="3"/>
            <w:shd w:val="clear" w:color="auto" w:fill="auto"/>
          </w:tcPr>
          <w:p w14:paraId="1E18AAB0" w14:textId="77777777" w:rsidR="00BA4DB5" w:rsidRPr="0050101C" w:rsidRDefault="00EC02B2" w:rsidP="00BA4DB5">
            <w:pPr>
              <w:spacing w:before="120"/>
              <w:ind w:right="184"/>
              <w:contextualSpacing/>
              <w:jc w:val="both"/>
              <w:rPr>
                <w:sz w:val="22"/>
                <w:szCs w:val="22"/>
              </w:rPr>
            </w:pPr>
            <w:r w:rsidRPr="0050101C">
              <w:rPr>
                <w:b/>
                <w:sz w:val="22"/>
                <w:szCs w:val="22"/>
              </w:rPr>
              <w:t>Demokrātiskā pilsonība</w:t>
            </w:r>
            <w:r w:rsidR="00BA4DB5" w:rsidRPr="0050101C">
              <w:rPr>
                <w:b/>
                <w:sz w:val="22"/>
                <w:szCs w:val="22"/>
              </w:rPr>
              <w:t xml:space="preserve"> </w:t>
            </w:r>
            <w:r w:rsidR="00BA4DB5" w:rsidRPr="0050101C">
              <w:rPr>
                <w:sz w:val="22"/>
                <w:szCs w:val="22"/>
              </w:rPr>
              <w:t>1905–1917</w:t>
            </w:r>
          </w:p>
          <w:p w14:paraId="0A382CFA" w14:textId="77777777" w:rsidR="00EC02B2" w:rsidRPr="0050101C" w:rsidRDefault="00EC02B2" w:rsidP="00E800E7">
            <w:pPr>
              <w:ind w:right="-1" w:firstLine="317"/>
              <w:jc w:val="both"/>
              <w:rPr>
                <w:sz w:val="22"/>
                <w:szCs w:val="22"/>
              </w:rPr>
            </w:pPr>
            <w:r w:rsidRPr="0050101C">
              <w:rPr>
                <w:sz w:val="22"/>
                <w:szCs w:val="22"/>
              </w:rPr>
              <w:t xml:space="preserve">Laika posmā starp 1905. un 1917. gada revolūciju vesela rinda latviešu intelektuāļu atstāj sociāldemokrātu un revolucionāro sociālistu partijas un pieslējās liberālajai pilsonībai, presē aizstāvēdami nacionālus mērķus. Tādā kārtā politiskais nacionālisms sāk pamazām izplatīties arī demokrātiskās pilsonības aktīvākajās aprindās. Ievērojama nozīme šeit ir laikrakstam “Līdums”.  </w:t>
            </w:r>
          </w:p>
          <w:p w14:paraId="282226BF" w14:textId="77777777" w:rsidR="00EC02B2" w:rsidRPr="0050101C" w:rsidRDefault="00EC02B2" w:rsidP="00E800E7">
            <w:pPr>
              <w:ind w:firstLine="317"/>
              <w:jc w:val="both"/>
              <w:rPr>
                <w:sz w:val="22"/>
                <w:szCs w:val="22"/>
              </w:rPr>
            </w:pPr>
            <w:r w:rsidRPr="0050101C">
              <w:rPr>
                <w:sz w:val="22"/>
                <w:szCs w:val="22"/>
              </w:rPr>
              <w:t xml:space="preserve">     Pilsoniskās partijas aktīvi piedalās Krievijas Valsts domes vēlēšanās. Jānis Čakste, kurš balotējas no Kurzemes guberņas, savā vēlēšanu programmā iekļauj prasību piešķirt visām Krievijas tautām “pašām noteikt un veicināt savu kultūras un tautības gaitu”. Pēc I Valsts domes atlaišanas viņš kopā ar grupu citu domnieku </w:t>
            </w:r>
            <w:r w:rsidRPr="0050101C">
              <w:rPr>
                <w:sz w:val="22"/>
                <w:szCs w:val="22"/>
              </w:rPr>
              <w:lastRenderedPageBreak/>
              <w:t>1906. g. 9. jūlijā paraksta t. s. Viborgas uzsaukumu aicinājumu Krievijas iedzīvotājiem nemaksāt nodokļus un atteikties no karadienesta. Par to viņš tiek sodīts ar trīs mēnešus ilgu ieslodzījumu cietoksnī un aizliegumu ieņemt sabiedriskus amatus.</w:t>
            </w:r>
          </w:p>
          <w:p w14:paraId="334535E4" w14:textId="37447985" w:rsidR="00EC02B2" w:rsidRPr="0050101C" w:rsidRDefault="00EC02B2" w:rsidP="00D56F1D">
            <w:pPr>
              <w:ind w:firstLine="317"/>
              <w:jc w:val="both"/>
              <w:rPr>
                <w:sz w:val="22"/>
                <w:szCs w:val="22"/>
              </w:rPr>
            </w:pPr>
            <w:r w:rsidRPr="0050101C">
              <w:rPr>
                <w:sz w:val="22"/>
                <w:szCs w:val="22"/>
              </w:rPr>
              <w:t xml:space="preserve"> Mainoties likumdošanai, aktivizējas biedrību un kooperatīvu darbību. Laikā no 1907. līdz 1914. gadam latvieši politisko un pilsonisko pieredzi iegūst, darbojoties dažādās biedrībās – lauksaimniecības, kredīta, izglītības, kultūras u. c.  Turīgākie piedalās arī pilsētu, īpaši Rīgas Domes vēlēšanās, kur tiek ievēlēti vairāki latviešu tautības deputāti. Lauku pašpārvaldes orgānos, izņemot zemākos – pagastu padomes, latviešiem gan pieeja vēl ir liegta, jo šeit likumus joprojām diktē Kurzemes un Vidzemes landtāgi</w:t>
            </w:r>
            <w:r w:rsidR="00D56F1D" w:rsidRPr="0050101C">
              <w:rPr>
                <w:sz w:val="22"/>
                <w:szCs w:val="22"/>
              </w:rPr>
              <w:t xml:space="preserve">. </w:t>
            </w:r>
          </w:p>
        </w:tc>
      </w:tr>
      <w:tr w:rsidR="00EC02B2" w:rsidRPr="0050101C" w14:paraId="278EE1AA" w14:textId="77777777" w:rsidTr="00D56F1D">
        <w:trPr>
          <w:gridBefore w:val="1"/>
          <w:gridAfter w:val="2"/>
          <w:wBefore w:w="34" w:type="dxa"/>
          <w:wAfter w:w="262" w:type="dxa"/>
        </w:trPr>
        <w:tc>
          <w:tcPr>
            <w:tcW w:w="1559" w:type="dxa"/>
            <w:gridSpan w:val="4"/>
            <w:shd w:val="clear" w:color="auto" w:fill="auto"/>
          </w:tcPr>
          <w:p w14:paraId="58E332F5" w14:textId="77777777" w:rsidR="00EC02B2" w:rsidRPr="0050101C" w:rsidRDefault="00EC02B2" w:rsidP="00E800E7">
            <w:pPr>
              <w:jc w:val="both"/>
              <w:rPr>
                <w:b/>
                <w:sz w:val="22"/>
                <w:szCs w:val="22"/>
              </w:rPr>
            </w:pPr>
            <w:r w:rsidRPr="0050101C">
              <w:rPr>
                <w:b/>
                <w:sz w:val="22"/>
                <w:szCs w:val="22"/>
              </w:rPr>
              <w:lastRenderedPageBreak/>
              <w:t>Attēls un teksts</w:t>
            </w:r>
          </w:p>
        </w:tc>
        <w:tc>
          <w:tcPr>
            <w:tcW w:w="7502" w:type="dxa"/>
            <w:gridSpan w:val="3"/>
            <w:shd w:val="clear" w:color="auto" w:fill="auto"/>
          </w:tcPr>
          <w:p w14:paraId="2E3F120F" w14:textId="6895B0EF" w:rsidR="00EC02B2" w:rsidRPr="0050101C" w:rsidRDefault="00EC02B2" w:rsidP="00E800E7">
            <w:pPr>
              <w:rPr>
                <w:sz w:val="22"/>
                <w:szCs w:val="22"/>
              </w:rPr>
            </w:pPr>
            <w:r w:rsidRPr="0050101C">
              <w:rPr>
                <w:sz w:val="22"/>
                <w:szCs w:val="22"/>
              </w:rPr>
              <w:t>M. Skujenieka grāmatas “Nacionālais jautājums Latvijā” vā</w:t>
            </w:r>
            <w:r w:rsidR="00D56F1D" w:rsidRPr="0050101C">
              <w:rPr>
                <w:sz w:val="22"/>
                <w:szCs w:val="22"/>
              </w:rPr>
              <w:t xml:space="preserve">ka kopija un teksta fragments. </w:t>
            </w:r>
          </w:p>
          <w:p w14:paraId="7A83A647" w14:textId="7FE766C4" w:rsidR="00EC02B2" w:rsidRPr="0050101C" w:rsidRDefault="00EC02B2" w:rsidP="00D56F1D">
            <w:pPr>
              <w:ind w:right="-1"/>
              <w:jc w:val="both"/>
              <w:rPr>
                <w:sz w:val="22"/>
                <w:szCs w:val="22"/>
              </w:rPr>
            </w:pPr>
            <w:r w:rsidRPr="0050101C">
              <w:rPr>
                <w:i/>
                <w:sz w:val="22"/>
                <w:szCs w:val="22"/>
              </w:rPr>
              <w:t xml:space="preserve">     </w:t>
            </w:r>
            <w:r w:rsidRPr="0050101C">
              <w:rPr>
                <w:sz w:val="22"/>
                <w:szCs w:val="22"/>
              </w:rPr>
              <w:t>1913. gadā Pēterburgā iznāk mazinieka M. Skujenieka ievērojamais darbs “Nacionalais jautājums Latvijā”. Autors vērsās gan pret veikalniecisko nacionālismu (“Pērciet pie latviešu tirgotājiem”), gan pret sociāldemokrātu antinacionālo nostāju un vienaldzību pret pārkrievošanas draudiem. Viņš prasa no visiem etniskajiem latviešu izveidot vienu pārvaldes apgabalu – Latviju, kam dodama plašāka pašpārvalde un netraucētas nacionālas kultūras attīstības iespējas. Šīs domas viņš plašāk pamatoja savā apcerējumā “Vietējā pašpārv</w:t>
            </w:r>
            <w:r w:rsidR="00D56F1D" w:rsidRPr="0050101C">
              <w:rPr>
                <w:sz w:val="22"/>
                <w:szCs w:val="22"/>
              </w:rPr>
              <w:t xml:space="preserve">alde Baltijā” (Maskavā, 1916.) </w:t>
            </w:r>
          </w:p>
        </w:tc>
      </w:tr>
      <w:tr w:rsidR="00EC02B2" w:rsidRPr="0050101C" w14:paraId="139D7B76" w14:textId="77777777" w:rsidTr="00D56F1D">
        <w:trPr>
          <w:gridBefore w:val="1"/>
          <w:gridAfter w:val="2"/>
          <w:wBefore w:w="34" w:type="dxa"/>
          <w:wAfter w:w="262" w:type="dxa"/>
        </w:trPr>
        <w:tc>
          <w:tcPr>
            <w:tcW w:w="1559" w:type="dxa"/>
            <w:gridSpan w:val="4"/>
            <w:shd w:val="clear" w:color="auto" w:fill="auto"/>
          </w:tcPr>
          <w:p w14:paraId="2F73F194" w14:textId="77777777" w:rsidR="00EC02B2" w:rsidRPr="0050101C" w:rsidRDefault="00EC02B2" w:rsidP="00E800E7">
            <w:pPr>
              <w:jc w:val="both"/>
              <w:rPr>
                <w:b/>
                <w:sz w:val="22"/>
                <w:szCs w:val="22"/>
              </w:rPr>
            </w:pPr>
            <w:r w:rsidRPr="0050101C">
              <w:rPr>
                <w:b/>
                <w:sz w:val="22"/>
                <w:szCs w:val="22"/>
              </w:rPr>
              <w:t>Attēls</w:t>
            </w:r>
          </w:p>
        </w:tc>
        <w:tc>
          <w:tcPr>
            <w:tcW w:w="7502" w:type="dxa"/>
            <w:gridSpan w:val="3"/>
            <w:shd w:val="clear" w:color="auto" w:fill="auto"/>
          </w:tcPr>
          <w:p w14:paraId="517E4B44" w14:textId="16352BB0" w:rsidR="00EC02B2" w:rsidRPr="0050101C" w:rsidRDefault="00EC02B2" w:rsidP="00D56F1D">
            <w:pPr>
              <w:rPr>
                <w:sz w:val="22"/>
                <w:szCs w:val="22"/>
              </w:rPr>
            </w:pPr>
            <w:r w:rsidRPr="0050101C">
              <w:rPr>
                <w:sz w:val="22"/>
                <w:szCs w:val="22"/>
              </w:rPr>
              <w:t>P. Zālītes grāmatas “Kā Latvija tapa, vai kā piepildījās tautas pašnoteikšanās</w:t>
            </w:r>
            <w:r w:rsidR="00D56F1D" w:rsidRPr="0050101C">
              <w:rPr>
                <w:sz w:val="22"/>
                <w:szCs w:val="22"/>
              </w:rPr>
              <w:t xml:space="preserve"> ideja” [R., 1928] vāka kopija.</w:t>
            </w:r>
          </w:p>
          <w:p w14:paraId="10471FD9" w14:textId="4CC8A49B" w:rsidR="00EC02B2" w:rsidRPr="0050101C" w:rsidRDefault="00EC02B2" w:rsidP="00D56F1D">
            <w:pPr>
              <w:ind w:right="-1"/>
              <w:jc w:val="both"/>
              <w:rPr>
                <w:sz w:val="22"/>
                <w:szCs w:val="22"/>
              </w:rPr>
            </w:pPr>
            <w:r w:rsidRPr="0050101C">
              <w:rPr>
                <w:sz w:val="22"/>
                <w:szCs w:val="22"/>
              </w:rPr>
              <w:t>P. Zālīte 1906. gadā izstrādā nosūtīšanai Krievijas premjerministram P. Stolipinam (</w:t>
            </w:r>
            <w:r w:rsidRPr="0050101C">
              <w:rPr>
                <w:i/>
                <w:iCs/>
                <w:sz w:val="22"/>
                <w:szCs w:val="22"/>
              </w:rPr>
              <w:t xml:space="preserve">Пётр Столыпин, </w:t>
            </w:r>
            <w:r w:rsidRPr="0050101C">
              <w:rPr>
                <w:iCs/>
                <w:sz w:val="22"/>
                <w:szCs w:val="22"/>
              </w:rPr>
              <w:t xml:space="preserve">1862 – 1911) </w:t>
            </w:r>
            <w:r w:rsidRPr="0050101C">
              <w:rPr>
                <w:sz w:val="22"/>
                <w:szCs w:val="22"/>
              </w:rPr>
              <w:t>apskatu “Nemieru cēloņi Baltijā”, kurš satur 14 reformu punktus. Tie paredz plašu nacionālo autonomiju Latvijai. Latviešu Nacionālās Padomes pirmajā sesijā Valkā 1917. g. novembrī P. Zālīte nolasa referātu par tautu pašnoteikšanās tiesībām. Viņš sarakstījis arī grāmatu “Kā Latvija tapa, vai kā piepildījās tautas pa</w:t>
            </w:r>
            <w:r w:rsidR="00D56F1D" w:rsidRPr="0050101C">
              <w:rPr>
                <w:sz w:val="22"/>
                <w:szCs w:val="22"/>
              </w:rPr>
              <w:t>šnoteikšanās ideja” [R., 1928].</w:t>
            </w:r>
          </w:p>
        </w:tc>
      </w:tr>
      <w:tr w:rsidR="00EC02B2" w:rsidRPr="0050101C" w14:paraId="1D4BFC8D" w14:textId="77777777" w:rsidTr="00D56F1D">
        <w:trPr>
          <w:gridAfter w:val="3"/>
          <w:wAfter w:w="284" w:type="dxa"/>
        </w:trPr>
        <w:tc>
          <w:tcPr>
            <w:tcW w:w="1593" w:type="dxa"/>
            <w:gridSpan w:val="5"/>
            <w:shd w:val="clear" w:color="auto" w:fill="auto"/>
          </w:tcPr>
          <w:p w14:paraId="1B96171D" w14:textId="77777777" w:rsidR="00EC02B2" w:rsidRPr="0050101C" w:rsidRDefault="00EC02B2" w:rsidP="00E800E7">
            <w:pPr>
              <w:pStyle w:val="Sarakstarindkopa2"/>
              <w:rPr>
                <w:b/>
                <w:sz w:val="22"/>
                <w:szCs w:val="22"/>
              </w:rPr>
            </w:pPr>
            <w:r w:rsidRPr="0050101C">
              <w:rPr>
                <w:b/>
                <w:sz w:val="22"/>
                <w:szCs w:val="22"/>
              </w:rPr>
              <w:t>Attēlu kopijas</w:t>
            </w:r>
          </w:p>
        </w:tc>
        <w:tc>
          <w:tcPr>
            <w:tcW w:w="7480" w:type="dxa"/>
            <w:gridSpan w:val="2"/>
            <w:shd w:val="clear" w:color="auto" w:fill="auto"/>
          </w:tcPr>
          <w:p w14:paraId="680184AE" w14:textId="77777777" w:rsidR="00EC02B2" w:rsidRPr="0050101C" w:rsidRDefault="00EC02B2" w:rsidP="00E800E7">
            <w:pPr>
              <w:pStyle w:val="Sarakstarindkopa2"/>
              <w:rPr>
                <w:sz w:val="22"/>
                <w:szCs w:val="22"/>
              </w:rPr>
            </w:pPr>
            <w:r w:rsidRPr="0050101C">
              <w:rPr>
                <w:sz w:val="22"/>
                <w:szCs w:val="22"/>
              </w:rPr>
              <w:t>Politiskās karikatūras 1906.-1914.</w:t>
            </w:r>
          </w:p>
        </w:tc>
      </w:tr>
      <w:tr w:rsidR="00EC02B2" w:rsidRPr="0050101C" w14:paraId="0498C346" w14:textId="77777777" w:rsidTr="00D56F1D">
        <w:trPr>
          <w:gridAfter w:val="3"/>
          <w:wAfter w:w="284" w:type="dxa"/>
        </w:trPr>
        <w:tc>
          <w:tcPr>
            <w:tcW w:w="1593" w:type="dxa"/>
            <w:gridSpan w:val="5"/>
            <w:shd w:val="clear" w:color="auto" w:fill="auto"/>
          </w:tcPr>
          <w:p w14:paraId="072471F0" w14:textId="77777777" w:rsidR="00EC02B2" w:rsidRPr="0050101C" w:rsidRDefault="00EC02B2" w:rsidP="00E800E7">
            <w:pPr>
              <w:pStyle w:val="Sarakstarindkopa2"/>
              <w:rPr>
                <w:b/>
                <w:sz w:val="22"/>
                <w:szCs w:val="22"/>
              </w:rPr>
            </w:pPr>
            <w:r w:rsidRPr="0050101C">
              <w:rPr>
                <w:b/>
                <w:sz w:val="22"/>
                <w:szCs w:val="22"/>
              </w:rPr>
              <w:t xml:space="preserve">Teksta kopijas </w:t>
            </w:r>
          </w:p>
        </w:tc>
        <w:tc>
          <w:tcPr>
            <w:tcW w:w="7480" w:type="dxa"/>
            <w:gridSpan w:val="2"/>
            <w:shd w:val="clear" w:color="auto" w:fill="auto"/>
          </w:tcPr>
          <w:p w14:paraId="1C33A6F5" w14:textId="77777777" w:rsidR="00EC02B2" w:rsidRPr="0050101C" w:rsidRDefault="00EC02B2" w:rsidP="00E800E7">
            <w:pPr>
              <w:pStyle w:val="Sarakstarindkopa2"/>
              <w:rPr>
                <w:sz w:val="22"/>
                <w:szCs w:val="22"/>
              </w:rPr>
            </w:pPr>
            <w:r w:rsidRPr="0050101C">
              <w:rPr>
                <w:sz w:val="22"/>
                <w:szCs w:val="22"/>
              </w:rPr>
              <w:t>Kolāža no izteikumiem par jēdzienu “brīvība”</w:t>
            </w:r>
            <w:proofErr w:type="gramStart"/>
            <w:r w:rsidRPr="0050101C">
              <w:rPr>
                <w:sz w:val="22"/>
                <w:szCs w:val="22"/>
              </w:rPr>
              <w:t xml:space="preserve">  </w:t>
            </w:r>
            <w:proofErr w:type="gramEnd"/>
            <w:r w:rsidRPr="0050101C">
              <w:rPr>
                <w:sz w:val="22"/>
                <w:szCs w:val="22"/>
              </w:rPr>
              <w:t>dažādu politisko spēku presē un brošūrās</w:t>
            </w:r>
          </w:p>
        </w:tc>
      </w:tr>
      <w:tr w:rsidR="00EC02B2" w:rsidRPr="0050101C" w14:paraId="69970B46" w14:textId="77777777" w:rsidTr="00D56F1D">
        <w:trPr>
          <w:gridAfter w:val="3"/>
          <w:wAfter w:w="284" w:type="dxa"/>
        </w:trPr>
        <w:tc>
          <w:tcPr>
            <w:tcW w:w="1593" w:type="dxa"/>
            <w:gridSpan w:val="5"/>
            <w:shd w:val="clear" w:color="auto" w:fill="auto"/>
          </w:tcPr>
          <w:p w14:paraId="738805BB" w14:textId="77777777" w:rsidR="00EC02B2" w:rsidRPr="0050101C" w:rsidRDefault="00EC02B2" w:rsidP="00E800E7">
            <w:pPr>
              <w:pStyle w:val="Sarakstarindkopa2"/>
              <w:rPr>
                <w:b/>
                <w:sz w:val="22"/>
                <w:szCs w:val="22"/>
              </w:rPr>
            </w:pPr>
            <w:r w:rsidRPr="0050101C">
              <w:rPr>
                <w:b/>
                <w:sz w:val="22"/>
                <w:szCs w:val="22"/>
              </w:rPr>
              <w:t xml:space="preserve">Slēptā informācija </w:t>
            </w:r>
          </w:p>
        </w:tc>
        <w:tc>
          <w:tcPr>
            <w:tcW w:w="7480" w:type="dxa"/>
            <w:gridSpan w:val="2"/>
            <w:shd w:val="clear" w:color="auto" w:fill="auto"/>
          </w:tcPr>
          <w:p w14:paraId="4450C4B4" w14:textId="77777777" w:rsidR="00EC02B2" w:rsidRPr="0050101C" w:rsidRDefault="00EC02B2" w:rsidP="00E800E7">
            <w:pPr>
              <w:pStyle w:val="Sarakstarindkopa2"/>
              <w:rPr>
                <w:sz w:val="22"/>
                <w:szCs w:val="22"/>
              </w:rPr>
            </w:pPr>
            <w:r w:rsidRPr="0050101C">
              <w:rPr>
                <w:sz w:val="22"/>
                <w:szCs w:val="22"/>
              </w:rPr>
              <w:t>“Par izlīgšanu un vienošanos latviešu un vāciešu starpā” – “Pēterburgas Avīzes”, Nr. 64, 11.08. 1902.</w:t>
            </w:r>
          </w:p>
        </w:tc>
      </w:tr>
      <w:tr w:rsidR="00EC02B2" w:rsidRPr="0050101C" w14:paraId="045D7419" w14:textId="77777777" w:rsidTr="00D56F1D">
        <w:trPr>
          <w:gridAfter w:val="3"/>
          <w:wAfter w:w="284" w:type="dxa"/>
          <w:tblHeader/>
        </w:trPr>
        <w:tc>
          <w:tcPr>
            <w:tcW w:w="1984" w:type="dxa"/>
            <w:gridSpan w:val="6"/>
            <w:shd w:val="clear" w:color="auto" w:fill="auto"/>
          </w:tcPr>
          <w:tbl>
            <w:tblPr>
              <w:tblW w:w="0" w:type="auto"/>
              <w:tblLayout w:type="fixed"/>
              <w:tblLook w:val="0000" w:firstRow="0" w:lastRow="0" w:firstColumn="0" w:lastColumn="0" w:noHBand="0" w:noVBand="0"/>
            </w:tblPr>
            <w:tblGrid>
              <w:gridCol w:w="1842"/>
              <w:gridCol w:w="7224"/>
            </w:tblGrid>
            <w:tr w:rsidR="00EC02B2" w:rsidRPr="0050101C" w14:paraId="0B5760CC" w14:textId="77777777" w:rsidTr="00E800E7">
              <w:tc>
                <w:tcPr>
                  <w:tcW w:w="1842" w:type="dxa"/>
                  <w:shd w:val="clear" w:color="auto" w:fill="auto"/>
                </w:tcPr>
                <w:p w14:paraId="0C9F1F4C" w14:textId="77777777" w:rsidR="00EC02B2" w:rsidRPr="0050101C" w:rsidRDefault="00EC02B2" w:rsidP="00E800E7">
                  <w:pPr>
                    <w:pStyle w:val="Sarakstarindkopa2"/>
                    <w:rPr>
                      <w:b/>
                      <w:sz w:val="22"/>
                      <w:szCs w:val="22"/>
                    </w:rPr>
                  </w:pPr>
                  <w:r w:rsidRPr="0050101C">
                    <w:rPr>
                      <w:b/>
                      <w:sz w:val="22"/>
                      <w:szCs w:val="22"/>
                    </w:rPr>
                    <w:t xml:space="preserve">Attēlu kopijas </w:t>
                  </w:r>
                </w:p>
              </w:tc>
              <w:tc>
                <w:tcPr>
                  <w:tcW w:w="7224" w:type="dxa"/>
                  <w:shd w:val="clear" w:color="auto" w:fill="auto"/>
                </w:tcPr>
                <w:p w14:paraId="4F8062B4" w14:textId="77777777" w:rsidR="00EC02B2" w:rsidRPr="0050101C" w:rsidRDefault="00EC02B2" w:rsidP="00E800E7">
                  <w:pPr>
                    <w:pStyle w:val="Sarakstarindkopa2"/>
                    <w:rPr>
                      <w:sz w:val="22"/>
                      <w:szCs w:val="22"/>
                    </w:rPr>
                  </w:pPr>
                </w:p>
              </w:tc>
            </w:tr>
          </w:tbl>
          <w:p w14:paraId="32291793" w14:textId="77777777" w:rsidR="00EC02B2" w:rsidRPr="0050101C" w:rsidRDefault="00EC02B2" w:rsidP="00E800E7">
            <w:pPr>
              <w:pStyle w:val="Sarakstarindkopa2"/>
              <w:rPr>
                <w:b/>
                <w:sz w:val="22"/>
                <w:szCs w:val="22"/>
              </w:rPr>
            </w:pPr>
          </w:p>
        </w:tc>
        <w:tc>
          <w:tcPr>
            <w:tcW w:w="7089" w:type="dxa"/>
          </w:tcPr>
          <w:p w14:paraId="6D7A3558" w14:textId="77777777" w:rsidR="00EC02B2" w:rsidRPr="0050101C" w:rsidRDefault="00EC02B2" w:rsidP="00E800E7">
            <w:pPr>
              <w:pStyle w:val="Sarakstarindkopa2"/>
              <w:rPr>
                <w:b/>
                <w:sz w:val="22"/>
                <w:szCs w:val="22"/>
              </w:rPr>
            </w:pPr>
            <w:r w:rsidRPr="0050101C">
              <w:rPr>
                <w:sz w:val="22"/>
                <w:szCs w:val="22"/>
              </w:rPr>
              <w:t>Kolāža no dažādu latviešu laikrakstu virsrakstiem</w:t>
            </w:r>
          </w:p>
        </w:tc>
      </w:tr>
      <w:tr w:rsidR="00EC02B2" w:rsidRPr="0050101C" w14:paraId="31B8A161" w14:textId="77777777" w:rsidTr="00D56F1D">
        <w:tblPrEx>
          <w:tblLook w:val="04A0" w:firstRow="1" w:lastRow="0" w:firstColumn="1" w:lastColumn="0" w:noHBand="0" w:noVBand="1"/>
        </w:tblPrEx>
        <w:trPr>
          <w:gridBefore w:val="1"/>
          <w:wBefore w:w="34" w:type="dxa"/>
        </w:trPr>
        <w:tc>
          <w:tcPr>
            <w:tcW w:w="1417" w:type="dxa"/>
            <w:gridSpan w:val="2"/>
            <w:shd w:val="clear" w:color="auto" w:fill="auto"/>
          </w:tcPr>
          <w:p w14:paraId="5853C5E6" w14:textId="77777777" w:rsidR="00EC02B2" w:rsidRPr="0050101C" w:rsidRDefault="00EC02B2" w:rsidP="00E800E7">
            <w:pPr>
              <w:pStyle w:val="Sarakstarindkopa2"/>
              <w:rPr>
                <w:b/>
                <w:sz w:val="22"/>
                <w:szCs w:val="22"/>
              </w:rPr>
            </w:pPr>
            <w:r w:rsidRPr="0050101C">
              <w:rPr>
                <w:b/>
                <w:sz w:val="22"/>
                <w:szCs w:val="22"/>
              </w:rPr>
              <w:t>Slēptā informācija</w:t>
            </w:r>
          </w:p>
        </w:tc>
        <w:tc>
          <w:tcPr>
            <w:tcW w:w="7906" w:type="dxa"/>
            <w:gridSpan w:val="7"/>
            <w:shd w:val="clear" w:color="auto" w:fill="auto"/>
          </w:tcPr>
          <w:p w14:paraId="642ED71F" w14:textId="77777777" w:rsidR="00D56F1D" w:rsidRPr="0050101C" w:rsidRDefault="00D56F1D" w:rsidP="00955369">
            <w:pPr>
              <w:pStyle w:val="Sarakstarindkopa2"/>
              <w:ind w:right="279"/>
              <w:rPr>
                <w:b/>
                <w:sz w:val="22"/>
                <w:szCs w:val="22"/>
              </w:rPr>
            </w:pPr>
          </w:p>
          <w:p w14:paraId="20DBDD27" w14:textId="0E40BA11" w:rsidR="00EC02B2" w:rsidRPr="0050101C" w:rsidRDefault="00EC02B2" w:rsidP="00955369">
            <w:pPr>
              <w:pStyle w:val="Sarakstarindkopa2"/>
              <w:ind w:right="279"/>
              <w:rPr>
                <w:b/>
                <w:sz w:val="22"/>
                <w:szCs w:val="22"/>
              </w:rPr>
            </w:pPr>
            <w:r w:rsidRPr="0050101C">
              <w:rPr>
                <w:b/>
                <w:sz w:val="22"/>
                <w:szCs w:val="22"/>
              </w:rPr>
              <w:t xml:space="preserve">Nacionālais jautājums </w:t>
            </w:r>
          </w:p>
          <w:p w14:paraId="33B7EAD4" w14:textId="2F279571" w:rsidR="00EC02B2" w:rsidRPr="0050101C" w:rsidRDefault="00EC02B2" w:rsidP="00955369">
            <w:pPr>
              <w:ind w:right="279" w:firstLine="284"/>
              <w:jc w:val="both"/>
              <w:rPr>
                <w:color w:val="000000"/>
                <w:sz w:val="22"/>
                <w:szCs w:val="22"/>
              </w:rPr>
            </w:pPr>
            <w:r w:rsidRPr="0050101C">
              <w:rPr>
                <w:color w:val="000000"/>
                <w:sz w:val="22"/>
                <w:szCs w:val="22"/>
              </w:rPr>
              <w:t>Blakus marksistu kosmopolītiskajam viedoklim, arī Latviešu sociāldemokrātijā pēdējos gados pirms Pirmā pasaules kara sāk veidoties citi uzskati nacionālajā</w:t>
            </w:r>
            <w:proofErr w:type="gramStart"/>
            <w:r w:rsidRPr="0050101C">
              <w:rPr>
                <w:color w:val="000000"/>
                <w:sz w:val="22"/>
                <w:szCs w:val="22"/>
              </w:rPr>
              <w:t xml:space="preserve">  </w:t>
            </w:r>
            <w:proofErr w:type="gramEnd"/>
            <w:r w:rsidRPr="0050101C">
              <w:rPr>
                <w:color w:val="000000"/>
                <w:sz w:val="22"/>
                <w:szCs w:val="22"/>
              </w:rPr>
              <w:t>jautājumā. Šajā ziņā izšķiroša nozīme ir  austriešu sociāldemokrāta Oto Bauera (</w:t>
            </w:r>
            <w:r w:rsidRPr="0050101C">
              <w:rPr>
                <w:i/>
                <w:color w:val="000000"/>
                <w:sz w:val="22"/>
                <w:szCs w:val="22"/>
              </w:rPr>
              <w:t>Otto Bauer</w:t>
            </w:r>
            <w:r w:rsidRPr="0050101C">
              <w:rPr>
                <w:color w:val="000000"/>
                <w:sz w:val="22"/>
                <w:szCs w:val="22"/>
              </w:rPr>
              <w:t xml:space="preserve">, 1881 – 1938) monogrāfijai </w:t>
            </w:r>
            <w:r w:rsidRPr="0050101C">
              <w:rPr>
                <w:i/>
                <w:color w:val="000000"/>
                <w:sz w:val="22"/>
                <w:szCs w:val="22"/>
              </w:rPr>
              <w:t xml:space="preserve">Die Nationaeltatenfrage und die Sozialdemokratie </w:t>
            </w:r>
            <w:r w:rsidRPr="0050101C">
              <w:rPr>
                <w:color w:val="000000"/>
                <w:sz w:val="22"/>
                <w:szCs w:val="22"/>
              </w:rPr>
              <w:t xml:space="preserve">(1907). Pēc Bauera uzskatiem, nācija ir vēsturiski radusies ļaužu likteņa kopība, kas veido </w:t>
            </w:r>
            <w:proofErr w:type="gramStart"/>
            <w:r w:rsidRPr="0050101C">
              <w:rPr>
                <w:color w:val="000000"/>
                <w:sz w:val="22"/>
                <w:szCs w:val="22"/>
              </w:rPr>
              <w:t>vienādu tautas</w:t>
            </w:r>
            <w:proofErr w:type="gramEnd"/>
            <w:r w:rsidRPr="0050101C">
              <w:rPr>
                <w:b/>
                <w:color w:val="000000"/>
                <w:sz w:val="22"/>
                <w:szCs w:val="22"/>
              </w:rPr>
              <w:t xml:space="preserve"> </w:t>
            </w:r>
            <w:r w:rsidRPr="0050101C">
              <w:rPr>
                <w:color w:val="000000"/>
                <w:sz w:val="22"/>
                <w:szCs w:val="22"/>
              </w:rPr>
              <w:t>[726] raksturu, valodu, kultūru; turpretim šķirām šādas kopības nav. Sekojot šādām atziņām, Austrijas socialdemokrātijas 1899. gada kongress nolemj apkarot katru birokrātisku valsts centrālismu un savā programmā uzņem prasību, ka Austroungārijai jākļūst par nacionālu valstu federāciju, kur pēc tautību principa</w:t>
            </w:r>
            <w:proofErr w:type="gramStart"/>
            <w:r w:rsidRPr="0050101C">
              <w:rPr>
                <w:color w:val="000000"/>
                <w:sz w:val="22"/>
                <w:szCs w:val="22"/>
              </w:rPr>
              <w:t xml:space="preserve">  </w:t>
            </w:r>
            <w:proofErr w:type="gramEnd"/>
            <w:r w:rsidRPr="0050101C">
              <w:rPr>
                <w:color w:val="000000"/>
                <w:sz w:val="22"/>
                <w:szCs w:val="22"/>
              </w:rPr>
              <w:t>norobežotām provincēm ir savi parlamenti. Gadu pēc minētās grāmatas iznākšanas, pieminot Piektā gada revolūciju Baltijā, O. Bauers rakstīja: “Kāds liels notikums bij šī Latviešu republika! Kāds dziļš lūzums sākās ar latviešu tautas cīņu par nacionālo brīvību</w:t>
            </w:r>
            <w:r w:rsidRPr="0050101C">
              <w:rPr>
                <w:b/>
                <w:color w:val="000000"/>
                <w:sz w:val="22"/>
                <w:szCs w:val="22"/>
              </w:rPr>
              <w:t xml:space="preserve">! </w:t>
            </w:r>
            <w:r w:rsidRPr="0050101C">
              <w:rPr>
                <w:color w:val="000000"/>
                <w:sz w:val="22"/>
                <w:szCs w:val="22"/>
              </w:rPr>
              <w:t>Līdzšinējās bezvēstures tautas mostas</w:t>
            </w:r>
            <w:r w:rsidRPr="0050101C">
              <w:rPr>
                <w:b/>
                <w:color w:val="000000"/>
                <w:sz w:val="22"/>
                <w:szCs w:val="22"/>
              </w:rPr>
              <w:t>!</w:t>
            </w:r>
            <w:r w:rsidRPr="0050101C">
              <w:rPr>
                <w:color w:val="000000"/>
                <w:sz w:val="22"/>
                <w:szCs w:val="22"/>
              </w:rPr>
              <w:t xml:space="preserve"> Nacionālais princips iegūst jaunu spēku un saturu.” </w:t>
            </w:r>
          </w:p>
        </w:tc>
      </w:tr>
      <w:tr w:rsidR="00EC02B2" w:rsidRPr="0050101C" w14:paraId="207B2663" w14:textId="77777777" w:rsidTr="00D56F1D">
        <w:trPr>
          <w:gridBefore w:val="1"/>
          <w:wBefore w:w="34" w:type="dxa"/>
        </w:trPr>
        <w:tc>
          <w:tcPr>
            <w:tcW w:w="1388" w:type="dxa"/>
          </w:tcPr>
          <w:p w14:paraId="6612680A" w14:textId="77777777" w:rsidR="00EC02B2" w:rsidRPr="0050101C" w:rsidRDefault="00EC02B2" w:rsidP="00E800E7">
            <w:pPr>
              <w:jc w:val="both"/>
              <w:rPr>
                <w:b/>
                <w:sz w:val="22"/>
                <w:szCs w:val="22"/>
              </w:rPr>
            </w:pPr>
            <w:r w:rsidRPr="0050101C">
              <w:rPr>
                <w:b/>
                <w:sz w:val="22"/>
                <w:szCs w:val="22"/>
              </w:rPr>
              <w:t>Teksts</w:t>
            </w:r>
          </w:p>
          <w:p w14:paraId="6B2E3879" w14:textId="77777777" w:rsidR="00EC02B2" w:rsidRPr="0050101C" w:rsidRDefault="00EC02B2" w:rsidP="00E800E7">
            <w:pPr>
              <w:jc w:val="both"/>
              <w:rPr>
                <w:b/>
                <w:sz w:val="22"/>
                <w:szCs w:val="22"/>
              </w:rPr>
            </w:pPr>
          </w:p>
        </w:tc>
        <w:tc>
          <w:tcPr>
            <w:tcW w:w="7935" w:type="dxa"/>
            <w:gridSpan w:val="8"/>
            <w:shd w:val="clear" w:color="auto" w:fill="auto"/>
          </w:tcPr>
          <w:p w14:paraId="673968EC" w14:textId="0E97583E" w:rsidR="00EC02B2" w:rsidRPr="0050101C" w:rsidRDefault="00EC02B2" w:rsidP="00955369">
            <w:pPr>
              <w:ind w:right="279"/>
              <w:jc w:val="both"/>
              <w:rPr>
                <w:sz w:val="22"/>
                <w:szCs w:val="22"/>
              </w:rPr>
            </w:pPr>
            <w:r w:rsidRPr="0050101C">
              <w:rPr>
                <w:sz w:val="22"/>
                <w:szCs w:val="22"/>
              </w:rPr>
              <w:t xml:space="preserve"> “Pēdējos gados pirms Pirmā pasaules kara </w:t>
            </w:r>
            <w:proofErr w:type="gramStart"/>
            <w:r w:rsidRPr="0050101C">
              <w:rPr>
                <w:sz w:val="22"/>
                <w:szCs w:val="22"/>
              </w:rPr>
              <w:t>vidus- u</w:t>
            </w:r>
            <w:proofErr w:type="gramEnd"/>
            <w:r w:rsidRPr="0050101C">
              <w:rPr>
                <w:sz w:val="22"/>
                <w:szCs w:val="22"/>
              </w:rPr>
              <w:t>n augstskolas apmeklējušo jauniešu ziņā latvieši nostājās izglītotām Eiropas tautām blakus.”/Spr. Paegle/</w:t>
            </w:r>
          </w:p>
        </w:tc>
      </w:tr>
      <w:tr w:rsidR="00EC02B2" w:rsidRPr="0050101C" w14:paraId="161D8327" w14:textId="77777777" w:rsidTr="00D56F1D">
        <w:trPr>
          <w:gridBefore w:val="1"/>
          <w:wBefore w:w="34" w:type="dxa"/>
        </w:trPr>
        <w:tc>
          <w:tcPr>
            <w:tcW w:w="1388" w:type="dxa"/>
            <w:shd w:val="clear" w:color="auto" w:fill="auto"/>
          </w:tcPr>
          <w:p w14:paraId="0EE6E3DA" w14:textId="77777777" w:rsidR="00EC02B2" w:rsidRPr="0050101C" w:rsidRDefault="00EC02B2" w:rsidP="00E800E7">
            <w:pPr>
              <w:jc w:val="both"/>
              <w:rPr>
                <w:b/>
                <w:sz w:val="22"/>
                <w:szCs w:val="22"/>
              </w:rPr>
            </w:pPr>
            <w:r w:rsidRPr="0050101C">
              <w:rPr>
                <w:b/>
                <w:sz w:val="22"/>
                <w:szCs w:val="22"/>
              </w:rPr>
              <w:lastRenderedPageBreak/>
              <w:t>Attēla kopija</w:t>
            </w:r>
          </w:p>
        </w:tc>
        <w:tc>
          <w:tcPr>
            <w:tcW w:w="7935" w:type="dxa"/>
            <w:gridSpan w:val="8"/>
            <w:shd w:val="clear" w:color="auto" w:fill="auto"/>
          </w:tcPr>
          <w:p w14:paraId="4ABFE5A1" w14:textId="77777777" w:rsidR="00EC02B2" w:rsidRPr="0050101C" w:rsidRDefault="00EC02B2" w:rsidP="00955369">
            <w:pPr>
              <w:ind w:right="279"/>
              <w:jc w:val="both"/>
              <w:rPr>
                <w:sz w:val="22"/>
                <w:szCs w:val="22"/>
              </w:rPr>
            </w:pPr>
            <w:r w:rsidRPr="0050101C">
              <w:rPr>
                <w:sz w:val="22"/>
                <w:szCs w:val="22"/>
              </w:rPr>
              <w:t>Turaidas pag. “Purmašu” saimnieka dēls Jānis Vihmanis (Vikmanis, 1879 -</w:t>
            </w:r>
            <w:proofErr w:type="gramStart"/>
            <w:r w:rsidRPr="0050101C">
              <w:rPr>
                <w:sz w:val="22"/>
                <w:szCs w:val="22"/>
              </w:rPr>
              <w:t xml:space="preserve"> ?</w:t>
            </w:r>
            <w:proofErr w:type="gramEnd"/>
            <w:r w:rsidRPr="0050101C">
              <w:rPr>
                <w:sz w:val="22"/>
                <w:szCs w:val="22"/>
              </w:rPr>
              <w:t xml:space="preserve">) (priekšplānā) ar biedriem 20. gs. sākumā. Strādājis par skolotāju 2. Rīgas pilsētas pamatskolā. </w:t>
            </w:r>
          </w:p>
          <w:p w14:paraId="2F1D67A2" w14:textId="251D77C6" w:rsidR="00EC02B2" w:rsidRPr="0050101C" w:rsidRDefault="00DD5D7B" w:rsidP="00955369">
            <w:pPr>
              <w:ind w:right="279"/>
              <w:jc w:val="right"/>
              <w:rPr>
                <w:i/>
                <w:sz w:val="22"/>
                <w:szCs w:val="22"/>
              </w:rPr>
            </w:pPr>
            <w:r w:rsidRPr="0050101C">
              <w:rPr>
                <w:i/>
                <w:sz w:val="22"/>
                <w:szCs w:val="22"/>
              </w:rPr>
              <w:t>No TMR krājuma</w:t>
            </w:r>
          </w:p>
        </w:tc>
      </w:tr>
      <w:tr w:rsidR="00EC02B2" w:rsidRPr="0050101C" w14:paraId="04A7A924" w14:textId="77777777" w:rsidTr="00D56F1D">
        <w:trPr>
          <w:gridBefore w:val="1"/>
          <w:wBefore w:w="34" w:type="dxa"/>
        </w:trPr>
        <w:tc>
          <w:tcPr>
            <w:tcW w:w="1388" w:type="dxa"/>
            <w:shd w:val="clear" w:color="auto" w:fill="auto"/>
          </w:tcPr>
          <w:p w14:paraId="053D25B8" w14:textId="77777777" w:rsidR="00EC02B2" w:rsidRPr="0050101C" w:rsidRDefault="00EC02B2" w:rsidP="00E800E7">
            <w:pPr>
              <w:jc w:val="both"/>
              <w:rPr>
                <w:b/>
                <w:sz w:val="22"/>
                <w:szCs w:val="22"/>
              </w:rPr>
            </w:pPr>
            <w:r w:rsidRPr="0050101C">
              <w:rPr>
                <w:b/>
                <w:sz w:val="22"/>
                <w:szCs w:val="22"/>
              </w:rPr>
              <w:t>Attēls</w:t>
            </w:r>
          </w:p>
        </w:tc>
        <w:tc>
          <w:tcPr>
            <w:tcW w:w="7935" w:type="dxa"/>
            <w:gridSpan w:val="8"/>
            <w:shd w:val="clear" w:color="auto" w:fill="auto"/>
          </w:tcPr>
          <w:p w14:paraId="15DCC050" w14:textId="77777777" w:rsidR="00EC02B2" w:rsidRPr="0050101C" w:rsidRDefault="00EC02B2" w:rsidP="00E800E7">
            <w:pPr>
              <w:jc w:val="both"/>
              <w:rPr>
                <w:sz w:val="22"/>
                <w:szCs w:val="22"/>
              </w:rPr>
            </w:pPr>
            <w:r w:rsidRPr="0050101C">
              <w:rPr>
                <w:sz w:val="22"/>
                <w:szCs w:val="22"/>
              </w:rPr>
              <w:t xml:space="preserve">Turaidas ministrijas skolas skolēni un skolotāji ap 1910. g. Fotogr. O. Lesiņš </w:t>
            </w:r>
          </w:p>
          <w:p w14:paraId="50CA86F1" w14:textId="77777777" w:rsidR="00EC02B2" w:rsidRPr="0050101C" w:rsidRDefault="00EC02B2" w:rsidP="00E800E7">
            <w:pPr>
              <w:ind w:firstLine="5846"/>
              <w:jc w:val="both"/>
              <w:rPr>
                <w:i/>
                <w:sz w:val="22"/>
                <w:szCs w:val="22"/>
              </w:rPr>
            </w:pPr>
            <w:r w:rsidRPr="0050101C">
              <w:rPr>
                <w:i/>
                <w:sz w:val="22"/>
                <w:szCs w:val="22"/>
              </w:rPr>
              <w:t>SM 6037</w:t>
            </w:r>
          </w:p>
        </w:tc>
      </w:tr>
      <w:tr w:rsidR="00EC02B2" w:rsidRPr="0050101C" w14:paraId="0CFD40B2" w14:textId="77777777" w:rsidTr="00D56F1D">
        <w:trPr>
          <w:gridBefore w:val="1"/>
          <w:wBefore w:w="34" w:type="dxa"/>
        </w:trPr>
        <w:tc>
          <w:tcPr>
            <w:tcW w:w="1388" w:type="dxa"/>
            <w:shd w:val="clear" w:color="auto" w:fill="auto"/>
          </w:tcPr>
          <w:p w14:paraId="2F107889" w14:textId="77777777" w:rsidR="00EC02B2" w:rsidRPr="0050101C" w:rsidRDefault="00EC02B2" w:rsidP="00E800E7">
            <w:pPr>
              <w:jc w:val="both"/>
              <w:rPr>
                <w:b/>
                <w:sz w:val="22"/>
                <w:szCs w:val="22"/>
              </w:rPr>
            </w:pPr>
            <w:r w:rsidRPr="0050101C">
              <w:rPr>
                <w:b/>
                <w:sz w:val="22"/>
                <w:szCs w:val="22"/>
              </w:rPr>
              <w:t>Attēls</w:t>
            </w:r>
          </w:p>
        </w:tc>
        <w:tc>
          <w:tcPr>
            <w:tcW w:w="7935" w:type="dxa"/>
            <w:gridSpan w:val="8"/>
            <w:shd w:val="clear" w:color="auto" w:fill="auto"/>
          </w:tcPr>
          <w:p w14:paraId="25ECEAED" w14:textId="77777777" w:rsidR="00EC02B2" w:rsidRPr="0050101C" w:rsidRDefault="00EC02B2" w:rsidP="00E800E7">
            <w:pPr>
              <w:ind w:left="5846" w:hanging="5846"/>
              <w:jc w:val="both"/>
              <w:rPr>
                <w:i/>
                <w:sz w:val="22"/>
                <w:szCs w:val="22"/>
              </w:rPr>
            </w:pPr>
            <w:r w:rsidRPr="0050101C">
              <w:rPr>
                <w:sz w:val="22"/>
                <w:szCs w:val="22"/>
              </w:rPr>
              <w:t>Turaidas ministrijas skolas izlaidums 1904. g. Fotogr. M. Buclers</w:t>
            </w:r>
            <w:r w:rsidRPr="0050101C">
              <w:rPr>
                <w:sz w:val="22"/>
                <w:szCs w:val="22"/>
              </w:rPr>
              <w:br/>
            </w:r>
            <w:r w:rsidRPr="0050101C">
              <w:rPr>
                <w:i/>
                <w:sz w:val="22"/>
                <w:szCs w:val="22"/>
              </w:rPr>
              <w:t>SM 6036</w:t>
            </w:r>
          </w:p>
        </w:tc>
      </w:tr>
      <w:tr w:rsidR="00EC02B2" w:rsidRPr="0050101C" w14:paraId="56CA60C3" w14:textId="77777777" w:rsidTr="00D56F1D">
        <w:trPr>
          <w:gridBefore w:val="1"/>
          <w:wBefore w:w="34" w:type="dxa"/>
        </w:trPr>
        <w:tc>
          <w:tcPr>
            <w:tcW w:w="1388" w:type="dxa"/>
            <w:shd w:val="clear" w:color="auto" w:fill="auto"/>
          </w:tcPr>
          <w:p w14:paraId="6AA7A1C9" w14:textId="77777777" w:rsidR="00EC02B2" w:rsidRPr="0050101C" w:rsidRDefault="00EC02B2" w:rsidP="00E800E7">
            <w:pPr>
              <w:jc w:val="both"/>
              <w:rPr>
                <w:b/>
                <w:sz w:val="22"/>
                <w:szCs w:val="22"/>
              </w:rPr>
            </w:pPr>
            <w:r w:rsidRPr="0050101C">
              <w:rPr>
                <w:b/>
                <w:sz w:val="22"/>
                <w:szCs w:val="22"/>
              </w:rPr>
              <w:t>Attēls</w:t>
            </w:r>
          </w:p>
        </w:tc>
        <w:tc>
          <w:tcPr>
            <w:tcW w:w="7935" w:type="dxa"/>
            <w:gridSpan w:val="8"/>
            <w:shd w:val="clear" w:color="auto" w:fill="auto"/>
          </w:tcPr>
          <w:p w14:paraId="3BF693E8" w14:textId="77777777" w:rsidR="00EC02B2" w:rsidRPr="0050101C" w:rsidRDefault="00EC02B2" w:rsidP="00E800E7">
            <w:pPr>
              <w:ind w:left="5846" w:hanging="5846"/>
              <w:jc w:val="both"/>
              <w:rPr>
                <w:sz w:val="22"/>
                <w:szCs w:val="22"/>
              </w:rPr>
            </w:pPr>
            <w:r w:rsidRPr="0050101C">
              <w:rPr>
                <w:sz w:val="22"/>
                <w:szCs w:val="22"/>
              </w:rPr>
              <w:t xml:space="preserve">Jānis Polikarps, Turaidas ministrijas skolas pārzinis 20. gs. sāk. </w:t>
            </w:r>
          </w:p>
          <w:p w14:paraId="7D94F6BB" w14:textId="77777777" w:rsidR="00EC02B2" w:rsidRPr="0050101C" w:rsidRDefault="00EC02B2" w:rsidP="00E800E7">
            <w:pPr>
              <w:ind w:left="5846" w:hanging="5846"/>
              <w:jc w:val="right"/>
              <w:rPr>
                <w:i/>
                <w:sz w:val="22"/>
                <w:szCs w:val="22"/>
              </w:rPr>
            </w:pPr>
            <w:r w:rsidRPr="0050101C">
              <w:rPr>
                <w:i/>
                <w:sz w:val="22"/>
                <w:szCs w:val="22"/>
              </w:rPr>
              <w:t>No TMR krājuma</w:t>
            </w:r>
          </w:p>
        </w:tc>
      </w:tr>
      <w:tr w:rsidR="00EC02B2" w:rsidRPr="0050101C" w14:paraId="240CE913" w14:textId="77777777" w:rsidTr="00D56F1D">
        <w:trPr>
          <w:gridBefore w:val="1"/>
          <w:wBefore w:w="34" w:type="dxa"/>
        </w:trPr>
        <w:tc>
          <w:tcPr>
            <w:tcW w:w="1388" w:type="dxa"/>
            <w:shd w:val="clear" w:color="auto" w:fill="auto"/>
          </w:tcPr>
          <w:p w14:paraId="2CEF0A5C" w14:textId="77777777" w:rsidR="00EC02B2" w:rsidRPr="0050101C" w:rsidRDefault="00EC02B2" w:rsidP="00E800E7">
            <w:pPr>
              <w:jc w:val="both"/>
              <w:rPr>
                <w:b/>
                <w:sz w:val="22"/>
                <w:szCs w:val="22"/>
              </w:rPr>
            </w:pPr>
            <w:r w:rsidRPr="0050101C">
              <w:rPr>
                <w:b/>
                <w:sz w:val="22"/>
                <w:szCs w:val="22"/>
              </w:rPr>
              <w:t>Attēls</w:t>
            </w:r>
          </w:p>
        </w:tc>
        <w:tc>
          <w:tcPr>
            <w:tcW w:w="7935" w:type="dxa"/>
            <w:gridSpan w:val="8"/>
            <w:shd w:val="clear" w:color="auto" w:fill="auto"/>
          </w:tcPr>
          <w:p w14:paraId="696D2603" w14:textId="77777777" w:rsidR="00EC02B2" w:rsidRPr="0050101C" w:rsidRDefault="00EC02B2" w:rsidP="00E800E7">
            <w:pPr>
              <w:rPr>
                <w:sz w:val="22"/>
                <w:szCs w:val="22"/>
              </w:rPr>
            </w:pPr>
            <w:r w:rsidRPr="0050101C">
              <w:rPr>
                <w:sz w:val="22"/>
                <w:szCs w:val="22"/>
              </w:rPr>
              <w:t xml:space="preserve"> Latvietis agronoms Novoaleksandrijā</w:t>
            </w:r>
          </w:p>
          <w:p w14:paraId="1B5842F1" w14:textId="77777777" w:rsidR="00EC02B2" w:rsidRPr="0050101C" w:rsidRDefault="00EC02B2" w:rsidP="00E800E7">
            <w:pPr>
              <w:jc w:val="right"/>
              <w:rPr>
                <w:sz w:val="22"/>
                <w:szCs w:val="22"/>
              </w:rPr>
            </w:pPr>
            <w:r w:rsidRPr="0050101C">
              <w:rPr>
                <w:sz w:val="22"/>
                <w:szCs w:val="22"/>
              </w:rPr>
              <w:t xml:space="preserve"> LNB RX75, 2, 2, 7. lp.</w:t>
            </w:r>
          </w:p>
        </w:tc>
      </w:tr>
      <w:tr w:rsidR="00EC02B2" w:rsidRPr="0050101C" w14:paraId="22C73B75" w14:textId="77777777" w:rsidTr="00D56F1D">
        <w:trPr>
          <w:gridBefore w:val="1"/>
          <w:wBefore w:w="34" w:type="dxa"/>
        </w:trPr>
        <w:tc>
          <w:tcPr>
            <w:tcW w:w="1388" w:type="dxa"/>
            <w:shd w:val="clear" w:color="auto" w:fill="auto"/>
          </w:tcPr>
          <w:p w14:paraId="1E56495C" w14:textId="77777777" w:rsidR="00EC02B2" w:rsidRPr="0050101C" w:rsidRDefault="00EC02B2" w:rsidP="00E800E7">
            <w:pPr>
              <w:jc w:val="both"/>
              <w:rPr>
                <w:b/>
                <w:sz w:val="22"/>
                <w:szCs w:val="22"/>
              </w:rPr>
            </w:pPr>
            <w:r w:rsidRPr="0050101C">
              <w:rPr>
                <w:b/>
                <w:sz w:val="22"/>
                <w:szCs w:val="22"/>
              </w:rPr>
              <w:t>Attēls</w:t>
            </w:r>
          </w:p>
        </w:tc>
        <w:tc>
          <w:tcPr>
            <w:tcW w:w="7935" w:type="dxa"/>
            <w:gridSpan w:val="8"/>
            <w:shd w:val="clear" w:color="auto" w:fill="auto"/>
          </w:tcPr>
          <w:p w14:paraId="6F48FE86" w14:textId="77777777" w:rsidR="00EC02B2" w:rsidRPr="0050101C" w:rsidRDefault="00EC02B2" w:rsidP="00E800E7">
            <w:pPr>
              <w:rPr>
                <w:sz w:val="22"/>
                <w:szCs w:val="22"/>
              </w:rPr>
            </w:pPr>
            <w:r w:rsidRPr="0050101C">
              <w:rPr>
                <w:sz w:val="22"/>
                <w:szCs w:val="22"/>
              </w:rPr>
              <w:t xml:space="preserve">Latvietis agronoms Smoļenskā </w:t>
            </w:r>
          </w:p>
          <w:p w14:paraId="5E594C0B" w14:textId="77777777" w:rsidR="00EC02B2" w:rsidRPr="0050101C" w:rsidRDefault="00EC02B2" w:rsidP="00E800E7">
            <w:pPr>
              <w:jc w:val="right"/>
              <w:rPr>
                <w:sz w:val="22"/>
                <w:szCs w:val="22"/>
              </w:rPr>
            </w:pPr>
            <w:r w:rsidRPr="0050101C">
              <w:rPr>
                <w:sz w:val="22"/>
                <w:szCs w:val="22"/>
              </w:rPr>
              <w:t>LNB RXA69, 28</w:t>
            </w:r>
          </w:p>
        </w:tc>
      </w:tr>
      <w:tr w:rsidR="00EC02B2" w:rsidRPr="0050101C" w14:paraId="62282CB7" w14:textId="77777777" w:rsidTr="00D56F1D">
        <w:trPr>
          <w:gridBefore w:val="1"/>
          <w:gridAfter w:val="3"/>
          <w:wBefore w:w="34" w:type="dxa"/>
          <w:wAfter w:w="284" w:type="dxa"/>
        </w:trPr>
        <w:tc>
          <w:tcPr>
            <w:tcW w:w="1388" w:type="dxa"/>
            <w:shd w:val="clear" w:color="auto" w:fill="auto"/>
          </w:tcPr>
          <w:p w14:paraId="5E72F3C1" w14:textId="77777777" w:rsidR="00EC02B2" w:rsidRPr="0050101C" w:rsidRDefault="00EC02B2" w:rsidP="00E800E7">
            <w:pPr>
              <w:jc w:val="both"/>
              <w:rPr>
                <w:b/>
                <w:sz w:val="22"/>
                <w:szCs w:val="22"/>
              </w:rPr>
            </w:pPr>
            <w:r w:rsidRPr="0050101C">
              <w:rPr>
                <w:b/>
                <w:sz w:val="22"/>
                <w:szCs w:val="22"/>
              </w:rPr>
              <w:t xml:space="preserve">Attēls </w:t>
            </w:r>
          </w:p>
        </w:tc>
        <w:tc>
          <w:tcPr>
            <w:tcW w:w="7651" w:type="dxa"/>
            <w:gridSpan w:val="5"/>
            <w:shd w:val="clear" w:color="auto" w:fill="auto"/>
          </w:tcPr>
          <w:p w14:paraId="7AFE2C58" w14:textId="77777777" w:rsidR="00EC02B2" w:rsidRPr="0050101C" w:rsidRDefault="00EC02B2" w:rsidP="00E800E7">
            <w:pPr>
              <w:rPr>
                <w:sz w:val="22"/>
                <w:szCs w:val="22"/>
              </w:rPr>
            </w:pPr>
            <w:r w:rsidRPr="0050101C">
              <w:rPr>
                <w:sz w:val="22"/>
                <w:szCs w:val="22"/>
              </w:rPr>
              <w:t>Eižena Laubes projektēts nams Rīgā</w:t>
            </w:r>
            <w:proofErr w:type="gramStart"/>
            <w:r w:rsidRPr="0050101C">
              <w:rPr>
                <w:sz w:val="22"/>
                <w:szCs w:val="22"/>
              </w:rPr>
              <w:t xml:space="preserve">  </w:t>
            </w:r>
            <w:proofErr w:type="gramEnd"/>
          </w:p>
          <w:p w14:paraId="03F82821" w14:textId="77777777" w:rsidR="00EC02B2" w:rsidRPr="0050101C" w:rsidRDefault="00EC02B2" w:rsidP="00E800E7">
            <w:pPr>
              <w:rPr>
                <w:sz w:val="22"/>
                <w:szCs w:val="22"/>
              </w:rPr>
            </w:pPr>
            <w:r w:rsidRPr="0050101C">
              <w:rPr>
                <w:sz w:val="22"/>
                <w:szCs w:val="22"/>
              </w:rPr>
              <w:t xml:space="preserve">                                                                                              Jāfotogrāfē </w:t>
            </w:r>
          </w:p>
        </w:tc>
      </w:tr>
      <w:tr w:rsidR="00EC02B2" w:rsidRPr="0050101C" w14:paraId="3D83E429" w14:textId="77777777" w:rsidTr="00D56F1D">
        <w:trPr>
          <w:gridBefore w:val="1"/>
          <w:gridAfter w:val="3"/>
          <w:wBefore w:w="34" w:type="dxa"/>
          <w:wAfter w:w="284" w:type="dxa"/>
        </w:trPr>
        <w:tc>
          <w:tcPr>
            <w:tcW w:w="1388" w:type="dxa"/>
            <w:shd w:val="clear" w:color="auto" w:fill="auto"/>
          </w:tcPr>
          <w:p w14:paraId="3A484132" w14:textId="77777777" w:rsidR="00EC02B2" w:rsidRPr="0050101C" w:rsidRDefault="00EC02B2" w:rsidP="00E800E7">
            <w:pPr>
              <w:jc w:val="both"/>
              <w:rPr>
                <w:b/>
                <w:sz w:val="22"/>
                <w:szCs w:val="22"/>
              </w:rPr>
            </w:pPr>
            <w:r w:rsidRPr="0050101C">
              <w:rPr>
                <w:b/>
                <w:sz w:val="22"/>
                <w:szCs w:val="22"/>
              </w:rPr>
              <w:t xml:space="preserve">Attēls </w:t>
            </w:r>
          </w:p>
        </w:tc>
        <w:tc>
          <w:tcPr>
            <w:tcW w:w="7651" w:type="dxa"/>
            <w:gridSpan w:val="5"/>
            <w:shd w:val="clear" w:color="auto" w:fill="auto"/>
          </w:tcPr>
          <w:p w14:paraId="00F9F768" w14:textId="77777777" w:rsidR="00EC02B2" w:rsidRPr="0050101C" w:rsidRDefault="00EC02B2" w:rsidP="00E800E7">
            <w:pPr>
              <w:rPr>
                <w:sz w:val="22"/>
                <w:szCs w:val="22"/>
              </w:rPr>
            </w:pPr>
            <w:r w:rsidRPr="0050101C">
              <w:rPr>
                <w:sz w:val="22"/>
                <w:szCs w:val="22"/>
              </w:rPr>
              <w:t>Konstantīna Pēkšēna projektēts nams Rīgā</w:t>
            </w:r>
            <w:proofErr w:type="gramStart"/>
            <w:r w:rsidRPr="0050101C">
              <w:rPr>
                <w:sz w:val="22"/>
                <w:szCs w:val="22"/>
              </w:rPr>
              <w:t xml:space="preserve">  </w:t>
            </w:r>
            <w:proofErr w:type="gramEnd"/>
          </w:p>
          <w:p w14:paraId="1094F4E6" w14:textId="77777777" w:rsidR="00EC02B2" w:rsidRPr="0050101C" w:rsidRDefault="00EC02B2" w:rsidP="00E800E7">
            <w:pPr>
              <w:rPr>
                <w:sz w:val="22"/>
                <w:szCs w:val="22"/>
              </w:rPr>
            </w:pPr>
            <w:r w:rsidRPr="0050101C">
              <w:rPr>
                <w:sz w:val="22"/>
                <w:szCs w:val="22"/>
              </w:rPr>
              <w:t xml:space="preserve">                                                                                              Jāfotogrāfē</w:t>
            </w:r>
          </w:p>
        </w:tc>
      </w:tr>
      <w:tr w:rsidR="00EC02B2" w:rsidRPr="0050101C" w14:paraId="5688AC77" w14:textId="77777777" w:rsidTr="00D56F1D">
        <w:trPr>
          <w:gridBefore w:val="1"/>
          <w:gridAfter w:val="3"/>
          <w:wBefore w:w="34" w:type="dxa"/>
          <w:wAfter w:w="284" w:type="dxa"/>
        </w:trPr>
        <w:tc>
          <w:tcPr>
            <w:tcW w:w="1388" w:type="dxa"/>
            <w:shd w:val="clear" w:color="auto" w:fill="auto"/>
          </w:tcPr>
          <w:p w14:paraId="07D4DE9D" w14:textId="77777777" w:rsidR="00EC02B2" w:rsidRPr="0050101C" w:rsidRDefault="00EC02B2" w:rsidP="00E800E7">
            <w:pPr>
              <w:jc w:val="both"/>
              <w:rPr>
                <w:b/>
                <w:sz w:val="22"/>
                <w:szCs w:val="22"/>
              </w:rPr>
            </w:pPr>
            <w:r w:rsidRPr="0050101C">
              <w:rPr>
                <w:b/>
                <w:sz w:val="22"/>
                <w:szCs w:val="22"/>
              </w:rPr>
              <w:t xml:space="preserve">Attēls </w:t>
            </w:r>
          </w:p>
        </w:tc>
        <w:tc>
          <w:tcPr>
            <w:tcW w:w="7651" w:type="dxa"/>
            <w:gridSpan w:val="5"/>
            <w:shd w:val="clear" w:color="auto" w:fill="auto"/>
          </w:tcPr>
          <w:p w14:paraId="0C6CE370" w14:textId="77777777" w:rsidR="00EC02B2" w:rsidRPr="0050101C" w:rsidRDefault="00EC02B2" w:rsidP="00E800E7">
            <w:pPr>
              <w:rPr>
                <w:sz w:val="22"/>
                <w:szCs w:val="22"/>
              </w:rPr>
            </w:pPr>
            <w:r w:rsidRPr="0050101C">
              <w:rPr>
                <w:sz w:val="22"/>
                <w:szCs w:val="22"/>
              </w:rPr>
              <w:t xml:space="preserve">Aleksandra Vanaga projektēts nams Rīgā </w:t>
            </w:r>
          </w:p>
          <w:p w14:paraId="485DEE38" w14:textId="77777777" w:rsidR="00EC02B2" w:rsidRPr="0050101C" w:rsidRDefault="00EC02B2" w:rsidP="00E800E7">
            <w:pPr>
              <w:rPr>
                <w:sz w:val="22"/>
                <w:szCs w:val="22"/>
              </w:rPr>
            </w:pPr>
            <w:r w:rsidRPr="0050101C">
              <w:rPr>
                <w:sz w:val="22"/>
                <w:szCs w:val="22"/>
              </w:rPr>
              <w:t xml:space="preserve">                                                                                              Jāfotogrāfē</w:t>
            </w:r>
          </w:p>
        </w:tc>
      </w:tr>
      <w:tr w:rsidR="00EC02B2" w:rsidRPr="0050101C" w14:paraId="240A5D28" w14:textId="77777777" w:rsidTr="00D56F1D">
        <w:trPr>
          <w:gridBefore w:val="1"/>
          <w:gridAfter w:val="1"/>
          <w:wBefore w:w="29" w:type="dxa"/>
          <w:wAfter w:w="142" w:type="dxa"/>
        </w:trPr>
        <w:tc>
          <w:tcPr>
            <w:tcW w:w="1531" w:type="dxa"/>
            <w:gridSpan w:val="3"/>
            <w:shd w:val="clear" w:color="auto" w:fill="auto"/>
          </w:tcPr>
          <w:p w14:paraId="2FED1E0A" w14:textId="77777777" w:rsidR="00EC02B2" w:rsidRPr="0050101C" w:rsidRDefault="00EC02B2" w:rsidP="00E800E7">
            <w:pPr>
              <w:pStyle w:val="Sarakstarindkopa2"/>
              <w:jc w:val="both"/>
              <w:rPr>
                <w:b/>
                <w:sz w:val="22"/>
                <w:szCs w:val="22"/>
              </w:rPr>
            </w:pPr>
            <w:r w:rsidRPr="0050101C">
              <w:rPr>
                <w:b/>
                <w:sz w:val="22"/>
                <w:szCs w:val="22"/>
              </w:rPr>
              <w:t>Teksts un attēli</w:t>
            </w:r>
          </w:p>
        </w:tc>
        <w:tc>
          <w:tcPr>
            <w:tcW w:w="7655" w:type="dxa"/>
            <w:gridSpan w:val="5"/>
            <w:shd w:val="clear" w:color="auto" w:fill="auto"/>
          </w:tcPr>
          <w:p w14:paraId="36A633A2" w14:textId="77777777" w:rsidR="00EC02B2" w:rsidRPr="0050101C" w:rsidRDefault="00EC02B2" w:rsidP="00E800E7">
            <w:pPr>
              <w:ind w:left="34" w:hanging="34"/>
              <w:jc w:val="both"/>
              <w:rPr>
                <w:sz w:val="22"/>
                <w:szCs w:val="22"/>
              </w:rPr>
            </w:pPr>
            <w:r w:rsidRPr="0050101C">
              <w:rPr>
                <w:sz w:val="22"/>
                <w:szCs w:val="22"/>
              </w:rPr>
              <w:t xml:space="preserve">Stāsts par Limbažu </w:t>
            </w:r>
            <w:proofErr w:type="gramStart"/>
            <w:r w:rsidRPr="0050101C">
              <w:rPr>
                <w:sz w:val="22"/>
                <w:szCs w:val="22"/>
              </w:rPr>
              <w:t>zemnieku- g</w:t>
            </w:r>
            <w:proofErr w:type="gramEnd"/>
            <w:r w:rsidRPr="0050101C">
              <w:rPr>
                <w:sz w:val="22"/>
                <w:szCs w:val="22"/>
              </w:rPr>
              <w:t xml:space="preserve">rāmatu izdevēju un tirgotāju Kārli Paucīti (1866 – 1919). 1919. g. Valmierā viņu nošāva lielinieki. K. Paucīša izdoto grāmatu titullapu digitalizētas kopijas. </w:t>
            </w:r>
          </w:p>
          <w:p w14:paraId="2117AB11" w14:textId="77777777" w:rsidR="00EC02B2" w:rsidRPr="0050101C" w:rsidRDefault="00EC02B2" w:rsidP="00E800E7">
            <w:pPr>
              <w:pStyle w:val="Sarakstarindkopa2"/>
              <w:ind w:firstLine="4003"/>
              <w:jc w:val="both"/>
              <w:rPr>
                <w:i/>
                <w:sz w:val="22"/>
                <w:szCs w:val="22"/>
              </w:rPr>
            </w:pPr>
            <w:r w:rsidRPr="0050101C">
              <w:rPr>
                <w:i/>
                <w:sz w:val="22"/>
                <w:szCs w:val="22"/>
              </w:rPr>
              <w:t>No TMR un LNB krājumiem</w:t>
            </w:r>
          </w:p>
        </w:tc>
      </w:tr>
      <w:tr w:rsidR="00EC02B2" w:rsidRPr="0050101C" w14:paraId="3A0248CF" w14:textId="77777777" w:rsidTr="00D56F1D">
        <w:trPr>
          <w:gridBefore w:val="1"/>
          <w:gridAfter w:val="1"/>
          <w:wBefore w:w="29" w:type="dxa"/>
          <w:wAfter w:w="142" w:type="dxa"/>
        </w:trPr>
        <w:tc>
          <w:tcPr>
            <w:tcW w:w="1531" w:type="dxa"/>
            <w:gridSpan w:val="3"/>
            <w:shd w:val="clear" w:color="auto" w:fill="auto"/>
          </w:tcPr>
          <w:p w14:paraId="3CA480ED" w14:textId="77777777" w:rsidR="00EC02B2" w:rsidRPr="0050101C" w:rsidRDefault="00EC02B2" w:rsidP="00E800E7">
            <w:pPr>
              <w:pStyle w:val="Sarakstarindkopa2"/>
              <w:jc w:val="both"/>
              <w:rPr>
                <w:b/>
                <w:sz w:val="22"/>
                <w:szCs w:val="22"/>
              </w:rPr>
            </w:pPr>
            <w:r w:rsidRPr="0050101C">
              <w:rPr>
                <w:b/>
                <w:sz w:val="22"/>
                <w:szCs w:val="22"/>
              </w:rPr>
              <w:t xml:space="preserve">Priekšmeti un attēli </w:t>
            </w:r>
          </w:p>
        </w:tc>
        <w:tc>
          <w:tcPr>
            <w:tcW w:w="7655" w:type="dxa"/>
            <w:gridSpan w:val="5"/>
            <w:shd w:val="clear" w:color="auto" w:fill="auto"/>
          </w:tcPr>
          <w:p w14:paraId="0DF2E32F" w14:textId="77777777" w:rsidR="00EC02B2" w:rsidRPr="0050101C" w:rsidRDefault="00EC02B2" w:rsidP="00E800E7">
            <w:pPr>
              <w:ind w:left="34" w:hanging="34"/>
              <w:jc w:val="both"/>
              <w:rPr>
                <w:sz w:val="22"/>
                <w:szCs w:val="22"/>
              </w:rPr>
            </w:pPr>
            <w:r w:rsidRPr="0050101C">
              <w:rPr>
                <w:sz w:val="22"/>
                <w:szCs w:val="22"/>
              </w:rPr>
              <w:t xml:space="preserve">Laikā no </w:t>
            </w:r>
            <w:proofErr w:type="gramStart"/>
            <w:r w:rsidRPr="0050101C">
              <w:rPr>
                <w:sz w:val="22"/>
                <w:szCs w:val="22"/>
              </w:rPr>
              <w:t>1907. līdz 1914</w:t>
            </w:r>
            <w:proofErr w:type="gramEnd"/>
            <w:r w:rsidRPr="0050101C">
              <w:rPr>
                <w:sz w:val="22"/>
                <w:szCs w:val="22"/>
              </w:rPr>
              <w:t xml:space="preserve">. g. izdotie latviešu daiļliteratūras pirmizdevumi, tajā skaitā K. Skalbes “Kā es braucu Ziemeļmeitas lūkoties” un J. Poruka “Pērļu zvejnieks” u. c. </w:t>
            </w:r>
          </w:p>
        </w:tc>
      </w:tr>
    </w:tbl>
    <w:p w14:paraId="04AFF2A9" w14:textId="77777777" w:rsidR="00EC02B2" w:rsidRPr="0050101C" w:rsidRDefault="00EC02B2" w:rsidP="00EC02B2">
      <w:pPr>
        <w:pStyle w:val="Sarakstarindkopa2"/>
        <w:jc w:val="both"/>
        <w:rPr>
          <w:sz w:val="22"/>
          <w:szCs w:val="22"/>
        </w:rPr>
      </w:pPr>
    </w:p>
    <w:tbl>
      <w:tblPr>
        <w:tblW w:w="9719" w:type="dxa"/>
        <w:tblInd w:w="-113" w:type="dxa"/>
        <w:tblLayout w:type="fixed"/>
        <w:tblLook w:val="0000" w:firstRow="0" w:lastRow="0" w:firstColumn="0" w:lastColumn="0" w:noHBand="0" w:noVBand="0"/>
      </w:tblPr>
      <w:tblGrid>
        <w:gridCol w:w="108"/>
        <w:gridCol w:w="1848"/>
        <w:gridCol w:w="108"/>
        <w:gridCol w:w="7547"/>
        <w:gridCol w:w="108"/>
      </w:tblGrid>
      <w:tr w:rsidR="00EC02B2" w:rsidRPr="0050101C" w14:paraId="123D1F5E" w14:textId="77777777" w:rsidTr="00185640">
        <w:trPr>
          <w:gridBefore w:val="1"/>
          <w:wBefore w:w="108" w:type="dxa"/>
        </w:trPr>
        <w:tc>
          <w:tcPr>
            <w:tcW w:w="1956" w:type="dxa"/>
            <w:gridSpan w:val="2"/>
            <w:shd w:val="clear" w:color="auto" w:fill="auto"/>
          </w:tcPr>
          <w:p w14:paraId="6CFCFF7B" w14:textId="77777777" w:rsidR="00EC02B2" w:rsidRPr="0050101C" w:rsidRDefault="00EC02B2" w:rsidP="00E800E7">
            <w:pPr>
              <w:pStyle w:val="Sarakstarindkopa2"/>
              <w:jc w:val="both"/>
              <w:rPr>
                <w:b/>
                <w:sz w:val="22"/>
                <w:szCs w:val="22"/>
              </w:rPr>
            </w:pPr>
            <w:r w:rsidRPr="0050101C">
              <w:rPr>
                <w:b/>
                <w:sz w:val="22"/>
                <w:szCs w:val="22"/>
              </w:rPr>
              <w:t xml:space="preserve">Attēla kopija </w:t>
            </w:r>
          </w:p>
        </w:tc>
        <w:tc>
          <w:tcPr>
            <w:tcW w:w="7655" w:type="dxa"/>
            <w:gridSpan w:val="2"/>
            <w:shd w:val="clear" w:color="auto" w:fill="auto"/>
          </w:tcPr>
          <w:p w14:paraId="40E1F377" w14:textId="77777777" w:rsidR="00EC02B2" w:rsidRPr="0050101C" w:rsidRDefault="00EC02B2" w:rsidP="00E800E7">
            <w:pPr>
              <w:pStyle w:val="Sarakstarindkopa2"/>
              <w:jc w:val="both"/>
              <w:rPr>
                <w:sz w:val="22"/>
                <w:szCs w:val="22"/>
              </w:rPr>
            </w:pPr>
            <w:r w:rsidRPr="0050101C">
              <w:rPr>
                <w:sz w:val="22"/>
                <w:szCs w:val="22"/>
              </w:rPr>
              <w:t>Janis Rozentāls. Frontona mozaīka Rīgas Latviešu biedrības namam</w:t>
            </w:r>
          </w:p>
          <w:p w14:paraId="3745F7B8" w14:textId="77777777" w:rsidR="00EC02B2" w:rsidRPr="0050101C" w:rsidRDefault="00EC02B2" w:rsidP="00E800E7">
            <w:pPr>
              <w:pStyle w:val="Sarakstarindkopa2"/>
              <w:rPr>
                <w:i/>
                <w:sz w:val="22"/>
                <w:szCs w:val="22"/>
              </w:rPr>
            </w:pPr>
            <w:r w:rsidRPr="0050101C">
              <w:rPr>
                <w:i/>
                <w:sz w:val="22"/>
                <w:szCs w:val="22"/>
              </w:rPr>
              <w:t xml:space="preserve">                                                                           No interneta resursiem</w:t>
            </w:r>
          </w:p>
        </w:tc>
      </w:tr>
      <w:tr w:rsidR="00185640" w:rsidRPr="0050101C" w14:paraId="014A15FC" w14:textId="77777777" w:rsidTr="00185640">
        <w:trPr>
          <w:gridAfter w:val="1"/>
          <w:wAfter w:w="108" w:type="dxa"/>
        </w:trPr>
        <w:tc>
          <w:tcPr>
            <w:tcW w:w="1956" w:type="dxa"/>
            <w:gridSpan w:val="2"/>
            <w:shd w:val="clear" w:color="auto" w:fill="auto"/>
          </w:tcPr>
          <w:p w14:paraId="486A498A" w14:textId="77777777" w:rsidR="00185640" w:rsidRPr="0050101C" w:rsidRDefault="00185640" w:rsidP="000645D2">
            <w:pPr>
              <w:pStyle w:val="Sarakstarindkopa3"/>
              <w:jc w:val="both"/>
              <w:rPr>
                <w:b/>
                <w:sz w:val="22"/>
                <w:szCs w:val="22"/>
              </w:rPr>
            </w:pPr>
            <w:r w:rsidRPr="0050101C">
              <w:rPr>
                <w:b/>
                <w:sz w:val="22"/>
                <w:szCs w:val="22"/>
              </w:rPr>
              <w:t xml:space="preserve">Attēlu kopijas </w:t>
            </w:r>
          </w:p>
        </w:tc>
        <w:tc>
          <w:tcPr>
            <w:tcW w:w="7655" w:type="dxa"/>
            <w:gridSpan w:val="2"/>
            <w:shd w:val="clear" w:color="auto" w:fill="auto"/>
          </w:tcPr>
          <w:p w14:paraId="30941D02" w14:textId="77777777" w:rsidR="00185640" w:rsidRPr="0050101C" w:rsidRDefault="00185640" w:rsidP="000645D2">
            <w:pPr>
              <w:pStyle w:val="Sarakstarindkopa3"/>
              <w:jc w:val="both"/>
              <w:rPr>
                <w:sz w:val="22"/>
                <w:szCs w:val="22"/>
              </w:rPr>
            </w:pPr>
            <w:r w:rsidRPr="0050101C">
              <w:rPr>
                <w:sz w:val="22"/>
                <w:szCs w:val="22"/>
              </w:rPr>
              <w:t xml:space="preserve">Latviešu mākslinieku adrese Nikolajam II. </w:t>
            </w:r>
            <w:proofErr w:type="gramStart"/>
            <w:r w:rsidRPr="0050101C">
              <w:rPr>
                <w:sz w:val="22"/>
                <w:szCs w:val="22"/>
              </w:rPr>
              <w:t>1890. gadi</w:t>
            </w:r>
            <w:proofErr w:type="gramEnd"/>
            <w:r w:rsidRPr="0050101C">
              <w:rPr>
                <w:sz w:val="22"/>
                <w:szCs w:val="22"/>
              </w:rPr>
              <w:t xml:space="preserve">. </w:t>
            </w:r>
          </w:p>
          <w:p w14:paraId="3D29A274" w14:textId="1C23D42C" w:rsidR="00185640" w:rsidRPr="0050101C" w:rsidRDefault="00185640" w:rsidP="000645D2">
            <w:pPr>
              <w:pStyle w:val="Sarakstarindkopa3"/>
              <w:jc w:val="right"/>
              <w:rPr>
                <w:i/>
                <w:sz w:val="22"/>
                <w:szCs w:val="22"/>
              </w:rPr>
            </w:pPr>
            <w:r w:rsidRPr="0050101C">
              <w:rPr>
                <w:sz w:val="22"/>
                <w:szCs w:val="22"/>
              </w:rPr>
              <w:t xml:space="preserve">                                                     </w:t>
            </w:r>
            <w:r w:rsidRPr="0050101C">
              <w:rPr>
                <w:i/>
                <w:sz w:val="22"/>
                <w:szCs w:val="22"/>
              </w:rPr>
              <w:t xml:space="preserve">LNMM </w:t>
            </w:r>
          </w:p>
        </w:tc>
      </w:tr>
      <w:tr w:rsidR="00EC02B2" w:rsidRPr="0050101C" w14:paraId="2CB93367" w14:textId="77777777" w:rsidTr="00185640">
        <w:trPr>
          <w:gridBefore w:val="1"/>
          <w:wBefore w:w="108" w:type="dxa"/>
        </w:trPr>
        <w:tc>
          <w:tcPr>
            <w:tcW w:w="1956" w:type="dxa"/>
            <w:gridSpan w:val="2"/>
            <w:shd w:val="clear" w:color="auto" w:fill="auto"/>
          </w:tcPr>
          <w:p w14:paraId="4DE9249A" w14:textId="77777777" w:rsidR="00EC02B2" w:rsidRPr="0050101C" w:rsidRDefault="00EC02B2" w:rsidP="00E800E7">
            <w:pPr>
              <w:pStyle w:val="Sarakstarindkopa2"/>
              <w:jc w:val="both"/>
              <w:rPr>
                <w:b/>
                <w:sz w:val="22"/>
                <w:szCs w:val="22"/>
              </w:rPr>
            </w:pPr>
            <w:r w:rsidRPr="0050101C">
              <w:rPr>
                <w:b/>
                <w:sz w:val="22"/>
                <w:szCs w:val="22"/>
              </w:rPr>
              <w:t xml:space="preserve">Teksts un attēla </w:t>
            </w:r>
          </w:p>
          <w:p w14:paraId="042DFE6B" w14:textId="77777777" w:rsidR="00EC02B2" w:rsidRPr="0050101C" w:rsidRDefault="00EC02B2" w:rsidP="00E800E7">
            <w:pPr>
              <w:pStyle w:val="Sarakstarindkopa2"/>
              <w:jc w:val="both"/>
              <w:rPr>
                <w:b/>
                <w:sz w:val="22"/>
                <w:szCs w:val="22"/>
              </w:rPr>
            </w:pPr>
            <w:r w:rsidRPr="0050101C">
              <w:rPr>
                <w:b/>
                <w:sz w:val="22"/>
                <w:szCs w:val="22"/>
              </w:rPr>
              <w:t>kopija</w:t>
            </w:r>
          </w:p>
        </w:tc>
        <w:tc>
          <w:tcPr>
            <w:tcW w:w="7655" w:type="dxa"/>
            <w:gridSpan w:val="2"/>
            <w:shd w:val="clear" w:color="auto" w:fill="auto"/>
          </w:tcPr>
          <w:p w14:paraId="7385F382" w14:textId="77777777" w:rsidR="00EC02B2" w:rsidRPr="0050101C" w:rsidRDefault="00EC02B2" w:rsidP="00E800E7">
            <w:pPr>
              <w:pStyle w:val="Sarakstarindkopa2"/>
              <w:jc w:val="both"/>
              <w:rPr>
                <w:sz w:val="22"/>
                <w:szCs w:val="22"/>
              </w:rPr>
            </w:pPr>
            <w:r w:rsidRPr="0050101C">
              <w:rPr>
                <w:sz w:val="22"/>
                <w:szCs w:val="22"/>
              </w:rPr>
              <w:t>Rūdolfs Pērle. “Saulīt’ vēlu vakarā”</w:t>
            </w:r>
          </w:p>
          <w:p w14:paraId="74DBBB9C" w14:textId="77777777" w:rsidR="00EC02B2" w:rsidRPr="0050101C" w:rsidRDefault="00EC02B2" w:rsidP="00E800E7">
            <w:pPr>
              <w:pStyle w:val="Sarakstarindkopa2"/>
              <w:jc w:val="right"/>
              <w:rPr>
                <w:i/>
                <w:sz w:val="22"/>
                <w:szCs w:val="22"/>
              </w:rPr>
            </w:pPr>
            <w:r w:rsidRPr="0050101C">
              <w:rPr>
                <w:i/>
                <w:sz w:val="22"/>
                <w:szCs w:val="22"/>
              </w:rPr>
              <w:t>No interneta resursiem</w:t>
            </w:r>
          </w:p>
        </w:tc>
      </w:tr>
      <w:tr w:rsidR="00EC02B2" w:rsidRPr="0050101C" w14:paraId="14A8EE4E" w14:textId="77777777" w:rsidTr="00185640">
        <w:trPr>
          <w:gridBefore w:val="1"/>
          <w:wBefore w:w="108" w:type="dxa"/>
        </w:trPr>
        <w:tc>
          <w:tcPr>
            <w:tcW w:w="1956" w:type="dxa"/>
            <w:gridSpan w:val="2"/>
            <w:shd w:val="clear" w:color="auto" w:fill="auto"/>
          </w:tcPr>
          <w:p w14:paraId="57F5C744" w14:textId="77777777" w:rsidR="00EC02B2" w:rsidRPr="0050101C" w:rsidRDefault="00EC02B2" w:rsidP="00E800E7">
            <w:pPr>
              <w:pStyle w:val="Sarakstarindkopa2"/>
              <w:jc w:val="both"/>
              <w:rPr>
                <w:b/>
                <w:sz w:val="22"/>
                <w:szCs w:val="22"/>
              </w:rPr>
            </w:pPr>
            <w:r w:rsidRPr="0050101C">
              <w:rPr>
                <w:b/>
                <w:sz w:val="22"/>
                <w:szCs w:val="22"/>
              </w:rPr>
              <w:t xml:space="preserve">Teksts un attēla </w:t>
            </w:r>
          </w:p>
          <w:p w14:paraId="0AEA552C" w14:textId="77777777" w:rsidR="00EC02B2" w:rsidRPr="0050101C" w:rsidRDefault="00EC02B2" w:rsidP="00E800E7">
            <w:pPr>
              <w:pStyle w:val="Sarakstarindkopa2"/>
              <w:jc w:val="both"/>
              <w:rPr>
                <w:b/>
                <w:sz w:val="22"/>
                <w:szCs w:val="22"/>
              </w:rPr>
            </w:pPr>
            <w:r w:rsidRPr="0050101C">
              <w:rPr>
                <w:b/>
                <w:sz w:val="22"/>
                <w:szCs w:val="22"/>
              </w:rPr>
              <w:t xml:space="preserve">kopija </w:t>
            </w:r>
          </w:p>
        </w:tc>
        <w:tc>
          <w:tcPr>
            <w:tcW w:w="7655" w:type="dxa"/>
            <w:gridSpan w:val="2"/>
            <w:shd w:val="clear" w:color="auto" w:fill="auto"/>
          </w:tcPr>
          <w:p w14:paraId="5AD227D0" w14:textId="77777777" w:rsidR="00EC02B2" w:rsidRPr="0050101C" w:rsidRDefault="00EC02B2" w:rsidP="00E800E7">
            <w:pPr>
              <w:pStyle w:val="Sarakstarindkopa2"/>
              <w:jc w:val="both"/>
              <w:rPr>
                <w:sz w:val="22"/>
                <w:szCs w:val="22"/>
              </w:rPr>
            </w:pPr>
            <w:r w:rsidRPr="0050101C">
              <w:rPr>
                <w:sz w:val="22"/>
                <w:szCs w:val="22"/>
              </w:rPr>
              <w:t>Eduards Brencēns. Zīmējums</w:t>
            </w:r>
          </w:p>
          <w:p w14:paraId="4B4E448F" w14:textId="77777777" w:rsidR="00EC02B2" w:rsidRPr="0050101C" w:rsidRDefault="00EC02B2" w:rsidP="00E800E7">
            <w:pPr>
              <w:pStyle w:val="Sarakstarindkopa2"/>
              <w:jc w:val="both"/>
              <w:rPr>
                <w:i/>
                <w:sz w:val="22"/>
                <w:szCs w:val="22"/>
              </w:rPr>
            </w:pPr>
            <w:r w:rsidRPr="0050101C">
              <w:rPr>
                <w:i/>
                <w:sz w:val="22"/>
                <w:szCs w:val="22"/>
              </w:rPr>
              <w:t xml:space="preserve">                                                                                       No interneta resursiem</w:t>
            </w:r>
          </w:p>
        </w:tc>
      </w:tr>
      <w:tr w:rsidR="00EC02B2" w:rsidRPr="0050101C" w14:paraId="20C0B632" w14:textId="77777777" w:rsidTr="00185640">
        <w:trPr>
          <w:gridBefore w:val="1"/>
          <w:wBefore w:w="108" w:type="dxa"/>
        </w:trPr>
        <w:tc>
          <w:tcPr>
            <w:tcW w:w="1956" w:type="dxa"/>
            <w:gridSpan w:val="2"/>
            <w:shd w:val="clear" w:color="auto" w:fill="auto"/>
          </w:tcPr>
          <w:p w14:paraId="2FCADD56" w14:textId="77777777" w:rsidR="00EC02B2" w:rsidRPr="0050101C" w:rsidRDefault="00EC02B2" w:rsidP="00E800E7">
            <w:pPr>
              <w:pStyle w:val="Sarakstarindkopa2"/>
              <w:jc w:val="both"/>
              <w:rPr>
                <w:b/>
                <w:sz w:val="22"/>
                <w:szCs w:val="22"/>
              </w:rPr>
            </w:pPr>
            <w:r w:rsidRPr="0050101C">
              <w:rPr>
                <w:b/>
                <w:sz w:val="22"/>
                <w:szCs w:val="22"/>
              </w:rPr>
              <w:t>Attēla kopija</w:t>
            </w:r>
          </w:p>
        </w:tc>
        <w:tc>
          <w:tcPr>
            <w:tcW w:w="7655" w:type="dxa"/>
            <w:gridSpan w:val="2"/>
            <w:shd w:val="clear" w:color="auto" w:fill="auto"/>
          </w:tcPr>
          <w:p w14:paraId="1499EC29" w14:textId="77777777" w:rsidR="00EC02B2" w:rsidRPr="0050101C" w:rsidRDefault="00EC02B2" w:rsidP="00E800E7">
            <w:pPr>
              <w:pStyle w:val="Sarakstarindkopa2"/>
              <w:ind w:left="176"/>
              <w:jc w:val="both"/>
              <w:rPr>
                <w:sz w:val="22"/>
                <w:szCs w:val="22"/>
              </w:rPr>
            </w:pPr>
            <w:r w:rsidRPr="0050101C">
              <w:rPr>
                <w:sz w:val="22"/>
                <w:szCs w:val="22"/>
              </w:rPr>
              <w:t xml:space="preserve">Janis Rozentāls. Plakāts IV latviešu mākslinieku izstādei 1914. </w:t>
            </w:r>
          </w:p>
          <w:p w14:paraId="7005920B" w14:textId="77777777" w:rsidR="00EC02B2" w:rsidRPr="0050101C" w:rsidRDefault="00EC02B2" w:rsidP="00E800E7">
            <w:pPr>
              <w:pStyle w:val="Sarakstarindkopa2"/>
              <w:jc w:val="both"/>
              <w:rPr>
                <w:i/>
                <w:sz w:val="22"/>
                <w:szCs w:val="22"/>
              </w:rPr>
            </w:pPr>
            <w:r w:rsidRPr="0050101C">
              <w:rPr>
                <w:i/>
                <w:sz w:val="22"/>
                <w:szCs w:val="22"/>
              </w:rPr>
              <w:t xml:space="preserve">                                                                                       No interneta resursiem</w:t>
            </w:r>
          </w:p>
        </w:tc>
      </w:tr>
      <w:tr w:rsidR="00EC02B2" w:rsidRPr="0050101C" w14:paraId="0D64481B" w14:textId="77777777" w:rsidTr="00185640">
        <w:trPr>
          <w:gridBefore w:val="1"/>
          <w:wBefore w:w="108" w:type="dxa"/>
        </w:trPr>
        <w:tc>
          <w:tcPr>
            <w:tcW w:w="1956" w:type="dxa"/>
            <w:gridSpan w:val="2"/>
            <w:shd w:val="clear" w:color="auto" w:fill="auto"/>
          </w:tcPr>
          <w:p w14:paraId="1C1A5BEE" w14:textId="77777777" w:rsidR="00EC02B2" w:rsidRPr="0050101C" w:rsidRDefault="00EC02B2" w:rsidP="00BA4DB5">
            <w:pPr>
              <w:pStyle w:val="Sarakstarindkopa2"/>
              <w:jc w:val="both"/>
              <w:rPr>
                <w:b/>
                <w:sz w:val="22"/>
                <w:szCs w:val="22"/>
              </w:rPr>
            </w:pPr>
            <w:r w:rsidRPr="0050101C">
              <w:rPr>
                <w:b/>
                <w:sz w:val="22"/>
                <w:szCs w:val="22"/>
              </w:rPr>
              <w:t>Teksts un attēla</w:t>
            </w:r>
          </w:p>
          <w:p w14:paraId="3A45830B" w14:textId="77777777" w:rsidR="00EC02B2" w:rsidRPr="0050101C" w:rsidRDefault="00EC02B2" w:rsidP="00BA4DB5">
            <w:pPr>
              <w:pStyle w:val="Sarakstarindkopa2"/>
              <w:jc w:val="both"/>
              <w:rPr>
                <w:b/>
                <w:sz w:val="22"/>
                <w:szCs w:val="22"/>
              </w:rPr>
            </w:pPr>
            <w:r w:rsidRPr="0050101C">
              <w:rPr>
                <w:b/>
                <w:sz w:val="22"/>
                <w:szCs w:val="22"/>
              </w:rPr>
              <w:t>kopija</w:t>
            </w:r>
          </w:p>
        </w:tc>
        <w:tc>
          <w:tcPr>
            <w:tcW w:w="7655" w:type="dxa"/>
            <w:gridSpan w:val="2"/>
            <w:shd w:val="clear" w:color="auto" w:fill="auto"/>
          </w:tcPr>
          <w:p w14:paraId="17C0FEB6" w14:textId="77777777" w:rsidR="00EC02B2" w:rsidRPr="0050101C" w:rsidRDefault="00EC02B2" w:rsidP="00BA4DB5">
            <w:pPr>
              <w:pStyle w:val="Sarakstarindkopa2"/>
              <w:jc w:val="both"/>
              <w:rPr>
                <w:sz w:val="22"/>
                <w:szCs w:val="22"/>
              </w:rPr>
            </w:pPr>
            <w:r w:rsidRPr="0050101C">
              <w:rPr>
                <w:sz w:val="22"/>
                <w:szCs w:val="22"/>
              </w:rPr>
              <w:t xml:space="preserve">Vilhelms Purvītis. Dabas ainava </w:t>
            </w:r>
          </w:p>
          <w:p w14:paraId="61F84B0E" w14:textId="77777777" w:rsidR="00EC02B2" w:rsidRPr="0050101C" w:rsidRDefault="00EC02B2" w:rsidP="00BA4DB5">
            <w:pPr>
              <w:pStyle w:val="Sarakstarindkopa2"/>
              <w:jc w:val="both"/>
              <w:rPr>
                <w:i/>
                <w:sz w:val="22"/>
                <w:szCs w:val="22"/>
              </w:rPr>
            </w:pPr>
            <w:r w:rsidRPr="0050101C">
              <w:rPr>
                <w:i/>
                <w:sz w:val="22"/>
                <w:szCs w:val="22"/>
              </w:rPr>
              <w:t xml:space="preserve">                                                                                       No interneta resursiem</w:t>
            </w:r>
          </w:p>
        </w:tc>
      </w:tr>
    </w:tbl>
    <w:p w14:paraId="5B2EFC7D" w14:textId="77777777" w:rsidR="00EC02B2" w:rsidRPr="0050101C" w:rsidRDefault="00EC02B2" w:rsidP="00BA4DB5">
      <w:pPr>
        <w:pStyle w:val="Sarakstarindkopa2"/>
        <w:ind w:left="928"/>
        <w:jc w:val="both"/>
        <w:rPr>
          <w:sz w:val="22"/>
          <w:szCs w:val="22"/>
        </w:rPr>
      </w:pPr>
      <w:r w:rsidRPr="0050101C">
        <w:rPr>
          <w:sz w:val="22"/>
          <w:szCs w:val="22"/>
        </w:rPr>
        <w:t xml:space="preserve"> </w:t>
      </w:r>
    </w:p>
    <w:tbl>
      <w:tblPr>
        <w:tblW w:w="9924" w:type="dxa"/>
        <w:tblInd w:w="-284" w:type="dxa"/>
        <w:tblLayout w:type="fixed"/>
        <w:tblLook w:val="0000" w:firstRow="0" w:lastRow="0" w:firstColumn="0" w:lastColumn="0" w:noHBand="0" w:noVBand="0"/>
      </w:tblPr>
      <w:tblGrid>
        <w:gridCol w:w="171"/>
        <w:gridCol w:w="108"/>
        <w:gridCol w:w="1526"/>
        <w:gridCol w:w="283"/>
        <w:gridCol w:w="33"/>
        <w:gridCol w:w="6"/>
        <w:gridCol w:w="7372"/>
        <w:gridCol w:w="176"/>
        <w:gridCol w:w="107"/>
        <w:gridCol w:w="142"/>
      </w:tblGrid>
      <w:tr w:rsidR="00EC02B2" w:rsidRPr="0050101C" w14:paraId="7F4E860D" w14:textId="77777777" w:rsidTr="00BA4DB5">
        <w:trPr>
          <w:gridBefore w:val="2"/>
          <w:gridAfter w:val="1"/>
          <w:wBefore w:w="279" w:type="dxa"/>
          <w:wAfter w:w="142" w:type="dxa"/>
        </w:trPr>
        <w:tc>
          <w:tcPr>
            <w:tcW w:w="1848" w:type="dxa"/>
            <w:gridSpan w:val="4"/>
            <w:shd w:val="clear" w:color="auto" w:fill="auto"/>
          </w:tcPr>
          <w:p w14:paraId="34992898" w14:textId="77777777" w:rsidR="00EC02B2" w:rsidRPr="0050101C" w:rsidRDefault="00EC02B2" w:rsidP="00BA4DB5">
            <w:pPr>
              <w:pStyle w:val="Sarakstarindkopa2"/>
              <w:jc w:val="both"/>
              <w:rPr>
                <w:b/>
                <w:sz w:val="22"/>
                <w:szCs w:val="22"/>
              </w:rPr>
            </w:pPr>
            <w:r w:rsidRPr="0050101C">
              <w:rPr>
                <w:b/>
                <w:sz w:val="22"/>
                <w:szCs w:val="22"/>
              </w:rPr>
              <w:t xml:space="preserve">Teksts un attēla </w:t>
            </w:r>
          </w:p>
          <w:p w14:paraId="72B7193F" w14:textId="77777777" w:rsidR="00EC02B2" w:rsidRPr="0050101C" w:rsidRDefault="00EC02B2" w:rsidP="00BA4DB5">
            <w:pPr>
              <w:pStyle w:val="Sarakstarindkopa2"/>
              <w:jc w:val="both"/>
              <w:rPr>
                <w:b/>
                <w:sz w:val="22"/>
                <w:szCs w:val="22"/>
              </w:rPr>
            </w:pPr>
            <w:r w:rsidRPr="0050101C">
              <w:rPr>
                <w:b/>
                <w:sz w:val="22"/>
                <w:szCs w:val="22"/>
              </w:rPr>
              <w:t>kopija</w:t>
            </w:r>
          </w:p>
        </w:tc>
        <w:tc>
          <w:tcPr>
            <w:tcW w:w="7655" w:type="dxa"/>
            <w:gridSpan w:val="3"/>
            <w:shd w:val="clear" w:color="auto" w:fill="auto"/>
          </w:tcPr>
          <w:p w14:paraId="75507168" w14:textId="77777777" w:rsidR="00EC02B2" w:rsidRPr="0050101C" w:rsidRDefault="00EC02B2" w:rsidP="00BA4DB5">
            <w:pPr>
              <w:pStyle w:val="Sarakstarindkopa2"/>
              <w:jc w:val="both"/>
              <w:rPr>
                <w:sz w:val="22"/>
                <w:szCs w:val="22"/>
              </w:rPr>
            </w:pPr>
            <w:r w:rsidRPr="0050101C">
              <w:rPr>
                <w:sz w:val="22"/>
                <w:szCs w:val="22"/>
              </w:rPr>
              <w:t>Jūlijs Madernieks. Latvisks ornaments</w:t>
            </w:r>
          </w:p>
          <w:p w14:paraId="2A1B95CC" w14:textId="77777777" w:rsidR="00EC02B2" w:rsidRPr="0050101C" w:rsidRDefault="00EC02B2" w:rsidP="00BA4DB5">
            <w:pPr>
              <w:jc w:val="right"/>
              <w:rPr>
                <w:i/>
                <w:sz w:val="22"/>
                <w:szCs w:val="22"/>
              </w:rPr>
            </w:pPr>
            <w:r w:rsidRPr="0050101C">
              <w:rPr>
                <w:i/>
                <w:sz w:val="22"/>
                <w:szCs w:val="22"/>
              </w:rPr>
              <w:t xml:space="preserve">           No grāmatām vai interneta resursiem</w:t>
            </w:r>
          </w:p>
        </w:tc>
      </w:tr>
      <w:tr w:rsidR="00EC02B2" w:rsidRPr="0050101C" w14:paraId="5B80D8F0" w14:textId="77777777" w:rsidTr="00BA4DB5">
        <w:trPr>
          <w:gridBefore w:val="2"/>
          <w:gridAfter w:val="1"/>
          <w:wBefore w:w="279" w:type="dxa"/>
          <w:wAfter w:w="142" w:type="dxa"/>
        </w:trPr>
        <w:tc>
          <w:tcPr>
            <w:tcW w:w="1848" w:type="dxa"/>
            <w:gridSpan w:val="4"/>
            <w:shd w:val="clear" w:color="auto" w:fill="auto"/>
          </w:tcPr>
          <w:p w14:paraId="0279A3DA" w14:textId="77777777" w:rsidR="00EC02B2" w:rsidRPr="0050101C" w:rsidRDefault="00EC02B2" w:rsidP="00BA4DB5">
            <w:pPr>
              <w:pStyle w:val="Sarakstarindkopa2"/>
              <w:jc w:val="both"/>
              <w:rPr>
                <w:b/>
                <w:sz w:val="22"/>
                <w:szCs w:val="22"/>
              </w:rPr>
            </w:pPr>
            <w:r w:rsidRPr="0050101C">
              <w:rPr>
                <w:b/>
                <w:sz w:val="22"/>
                <w:szCs w:val="22"/>
              </w:rPr>
              <w:t>Teksts un attēla</w:t>
            </w:r>
          </w:p>
          <w:p w14:paraId="0F8F90E1" w14:textId="77777777" w:rsidR="00EC02B2" w:rsidRPr="0050101C" w:rsidRDefault="00EC02B2" w:rsidP="00BA4DB5">
            <w:pPr>
              <w:pStyle w:val="Sarakstarindkopa2"/>
              <w:jc w:val="both"/>
              <w:rPr>
                <w:b/>
                <w:sz w:val="22"/>
                <w:szCs w:val="22"/>
              </w:rPr>
            </w:pPr>
            <w:r w:rsidRPr="0050101C">
              <w:rPr>
                <w:b/>
                <w:sz w:val="22"/>
                <w:szCs w:val="22"/>
              </w:rPr>
              <w:t>kopija</w:t>
            </w:r>
          </w:p>
        </w:tc>
        <w:tc>
          <w:tcPr>
            <w:tcW w:w="7655" w:type="dxa"/>
            <w:gridSpan w:val="3"/>
            <w:shd w:val="clear" w:color="auto" w:fill="auto"/>
          </w:tcPr>
          <w:p w14:paraId="11B5C170" w14:textId="77777777" w:rsidR="00EC02B2" w:rsidRPr="0050101C" w:rsidRDefault="00EC02B2" w:rsidP="00BA4DB5">
            <w:pPr>
              <w:pStyle w:val="Sarakstarindkopa2"/>
              <w:jc w:val="both"/>
              <w:rPr>
                <w:sz w:val="22"/>
                <w:szCs w:val="22"/>
              </w:rPr>
            </w:pPr>
            <w:r w:rsidRPr="0050101C">
              <w:rPr>
                <w:sz w:val="22"/>
                <w:szCs w:val="22"/>
              </w:rPr>
              <w:t xml:space="preserve">Rihards Zariņš. Latvju rakstu paraugs </w:t>
            </w:r>
          </w:p>
          <w:p w14:paraId="04CAAAED" w14:textId="77777777" w:rsidR="00EC02B2" w:rsidRPr="0050101C" w:rsidRDefault="00EC02B2" w:rsidP="00BA4DB5">
            <w:pPr>
              <w:pStyle w:val="Sarakstarindkopa2"/>
              <w:jc w:val="right"/>
              <w:rPr>
                <w:i/>
                <w:sz w:val="22"/>
                <w:szCs w:val="22"/>
              </w:rPr>
            </w:pPr>
            <w:r w:rsidRPr="0050101C">
              <w:rPr>
                <w:i/>
                <w:sz w:val="22"/>
                <w:szCs w:val="22"/>
              </w:rPr>
              <w:t xml:space="preserve">           No grāmatām vai interneta resursiem</w:t>
            </w:r>
          </w:p>
          <w:p w14:paraId="6E0BF347" w14:textId="77777777" w:rsidR="00EC02B2" w:rsidRPr="0050101C" w:rsidRDefault="00EC02B2" w:rsidP="00BA4DB5">
            <w:pPr>
              <w:pStyle w:val="Sarakstarindkopa2"/>
              <w:jc w:val="both"/>
              <w:rPr>
                <w:sz w:val="22"/>
                <w:szCs w:val="22"/>
              </w:rPr>
            </w:pPr>
            <w:r w:rsidRPr="0050101C">
              <w:rPr>
                <w:sz w:val="22"/>
                <w:szCs w:val="22"/>
              </w:rPr>
              <w:t xml:space="preserve">                                                  </w:t>
            </w:r>
          </w:p>
        </w:tc>
      </w:tr>
      <w:tr w:rsidR="00EC02B2" w:rsidRPr="0050101C" w14:paraId="7A244D25" w14:textId="77777777" w:rsidTr="00BA4DB5">
        <w:tc>
          <w:tcPr>
            <w:tcW w:w="2088" w:type="dxa"/>
            <w:gridSpan w:val="4"/>
            <w:shd w:val="clear" w:color="auto" w:fill="auto"/>
          </w:tcPr>
          <w:p w14:paraId="5A88622E" w14:textId="77777777" w:rsidR="00EC02B2" w:rsidRPr="0050101C" w:rsidRDefault="00EC02B2" w:rsidP="00E800E7">
            <w:pPr>
              <w:rPr>
                <w:b/>
                <w:color w:val="000000"/>
                <w:sz w:val="22"/>
                <w:szCs w:val="22"/>
              </w:rPr>
            </w:pPr>
            <w:r w:rsidRPr="0050101C">
              <w:rPr>
                <w:b/>
                <w:color w:val="000000"/>
                <w:sz w:val="22"/>
                <w:szCs w:val="22"/>
              </w:rPr>
              <w:t>Attēla kopija</w:t>
            </w:r>
          </w:p>
        </w:tc>
        <w:tc>
          <w:tcPr>
            <w:tcW w:w="7836" w:type="dxa"/>
            <w:gridSpan w:val="6"/>
            <w:shd w:val="clear" w:color="auto" w:fill="auto"/>
          </w:tcPr>
          <w:p w14:paraId="3D2B5DA5" w14:textId="77777777" w:rsidR="00EC02B2" w:rsidRPr="0050101C" w:rsidRDefault="00EC02B2" w:rsidP="00E800E7">
            <w:pPr>
              <w:spacing w:before="28"/>
              <w:rPr>
                <w:sz w:val="22"/>
                <w:szCs w:val="22"/>
              </w:rPr>
            </w:pPr>
            <w:r w:rsidRPr="0050101C">
              <w:rPr>
                <w:sz w:val="22"/>
                <w:szCs w:val="22"/>
              </w:rPr>
              <w:t>Jāņa Kugas dekorācijas</w:t>
            </w:r>
            <w:proofErr w:type="gramStart"/>
            <w:r w:rsidRPr="0050101C">
              <w:rPr>
                <w:sz w:val="22"/>
                <w:szCs w:val="22"/>
              </w:rPr>
              <w:t xml:space="preserve">  </w:t>
            </w:r>
            <w:proofErr w:type="gramEnd"/>
            <w:r w:rsidRPr="0050101C">
              <w:rPr>
                <w:sz w:val="22"/>
                <w:szCs w:val="22"/>
              </w:rPr>
              <w:t xml:space="preserve">Alekša Mierlauka inscenētajai  Raiņa lugai  "Uguns un nakts"  Jaunajā Rīgas teātrī 1911. gadā. </w:t>
            </w:r>
          </w:p>
          <w:p w14:paraId="43B4621A" w14:textId="57CE9D85" w:rsidR="00EC02B2" w:rsidRPr="0050101C" w:rsidRDefault="0050101C" w:rsidP="0050101C">
            <w:pPr>
              <w:tabs>
                <w:tab w:val="left" w:pos="4374"/>
                <w:tab w:val="right" w:pos="7620"/>
              </w:tabs>
              <w:spacing w:before="28"/>
              <w:rPr>
                <w:i/>
                <w:sz w:val="22"/>
                <w:szCs w:val="22"/>
              </w:rPr>
            </w:pPr>
            <w:r w:rsidRPr="0050101C">
              <w:rPr>
                <w:i/>
                <w:sz w:val="22"/>
                <w:szCs w:val="22"/>
              </w:rPr>
              <w:tab/>
            </w:r>
            <w:r w:rsidRPr="0050101C">
              <w:rPr>
                <w:i/>
                <w:sz w:val="22"/>
                <w:szCs w:val="22"/>
              </w:rPr>
              <w:tab/>
            </w:r>
            <w:r w:rsidR="00EC02B2" w:rsidRPr="0050101C">
              <w:rPr>
                <w:i/>
                <w:sz w:val="22"/>
                <w:szCs w:val="22"/>
              </w:rPr>
              <w:t>No teātra muzeja krājuma</w:t>
            </w:r>
          </w:p>
        </w:tc>
      </w:tr>
      <w:tr w:rsidR="00EC02B2" w:rsidRPr="0050101C" w14:paraId="6BC54884" w14:textId="77777777" w:rsidTr="00BA4DB5">
        <w:tc>
          <w:tcPr>
            <w:tcW w:w="2088" w:type="dxa"/>
            <w:gridSpan w:val="4"/>
            <w:shd w:val="clear" w:color="auto" w:fill="auto"/>
          </w:tcPr>
          <w:p w14:paraId="5DB06C24" w14:textId="77777777" w:rsidR="00EC02B2" w:rsidRPr="0050101C" w:rsidRDefault="00EC02B2" w:rsidP="00E800E7">
            <w:pPr>
              <w:rPr>
                <w:b/>
                <w:color w:val="000000"/>
                <w:sz w:val="22"/>
                <w:szCs w:val="22"/>
              </w:rPr>
            </w:pPr>
            <w:r w:rsidRPr="0050101C">
              <w:rPr>
                <w:b/>
                <w:color w:val="000000"/>
                <w:sz w:val="22"/>
                <w:szCs w:val="22"/>
              </w:rPr>
              <w:t>Attēla kopija</w:t>
            </w:r>
          </w:p>
        </w:tc>
        <w:tc>
          <w:tcPr>
            <w:tcW w:w="7836" w:type="dxa"/>
            <w:gridSpan w:val="6"/>
            <w:shd w:val="clear" w:color="auto" w:fill="auto"/>
          </w:tcPr>
          <w:p w14:paraId="543189E7" w14:textId="77777777" w:rsidR="00EC02B2" w:rsidRPr="0050101C" w:rsidRDefault="00EC02B2" w:rsidP="00E800E7">
            <w:pPr>
              <w:rPr>
                <w:sz w:val="22"/>
                <w:szCs w:val="22"/>
              </w:rPr>
            </w:pPr>
            <w:r w:rsidRPr="0050101C">
              <w:rPr>
                <w:sz w:val="22"/>
                <w:szCs w:val="22"/>
              </w:rPr>
              <w:t xml:space="preserve">T. Banga Spīdolas lomā Raiņa lugā “Uguns un nakts”. 1911. g. </w:t>
            </w:r>
          </w:p>
          <w:p w14:paraId="0B84412E" w14:textId="77777777" w:rsidR="00EC02B2" w:rsidRPr="0050101C" w:rsidRDefault="00EC02B2" w:rsidP="00E800E7">
            <w:pPr>
              <w:ind w:firstLine="2727"/>
              <w:rPr>
                <w:i/>
                <w:sz w:val="22"/>
                <w:szCs w:val="22"/>
              </w:rPr>
            </w:pPr>
            <w:r w:rsidRPr="0050101C">
              <w:rPr>
                <w:i/>
                <w:sz w:val="22"/>
                <w:szCs w:val="22"/>
              </w:rPr>
              <w:t>No grāmatām vai Teātra muzeja krājuma</w:t>
            </w:r>
          </w:p>
        </w:tc>
      </w:tr>
      <w:tr w:rsidR="00EC02B2" w:rsidRPr="0050101C" w14:paraId="60D41816" w14:textId="77777777" w:rsidTr="00BA4DB5">
        <w:tc>
          <w:tcPr>
            <w:tcW w:w="2088" w:type="dxa"/>
            <w:gridSpan w:val="4"/>
            <w:shd w:val="clear" w:color="auto" w:fill="auto"/>
          </w:tcPr>
          <w:p w14:paraId="0A7BE2BF" w14:textId="77777777" w:rsidR="00EC02B2" w:rsidRPr="0050101C" w:rsidRDefault="00EC02B2" w:rsidP="00E800E7">
            <w:pPr>
              <w:rPr>
                <w:b/>
                <w:color w:val="000000"/>
                <w:sz w:val="22"/>
                <w:szCs w:val="22"/>
              </w:rPr>
            </w:pPr>
            <w:r w:rsidRPr="0050101C">
              <w:rPr>
                <w:b/>
                <w:color w:val="000000"/>
                <w:sz w:val="22"/>
                <w:szCs w:val="22"/>
              </w:rPr>
              <w:t>Slēptā informācija</w:t>
            </w:r>
          </w:p>
        </w:tc>
        <w:tc>
          <w:tcPr>
            <w:tcW w:w="7836" w:type="dxa"/>
            <w:gridSpan w:val="6"/>
            <w:shd w:val="clear" w:color="auto" w:fill="auto"/>
          </w:tcPr>
          <w:p w14:paraId="4DB6775A" w14:textId="77777777" w:rsidR="00EC02B2" w:rsidRPr="0050101C" w:rsidRDefault="00EC02B2" w:rsidP="00E800E7">
            <w:pPr>
              <w:pStyle w:val="Paraststmeklis1"/>
              <w:rPr>
                <w:sz w:val="22"/>
                <w:szCs w:val="22"/>
              </w:rPr>
            </w:pPr>
            <w:r w:rsidRPr="0050101C">
              <w:rPr>
                <w:i/>
                <w:iCs/>
                <w:sz w:val="22"/>
                <w:szCs w:val="22"/>
              </w:rPr>
              <w:t>Hipersaite uz</w:t>
            </w:r>
            <w:proofErr w:type="gramStart"/>
            <w:r w:rsidRPr="0050101C">
              <w:rPr>
                <w:i/>
                <w:iCs/>
                <w:sz w:val="22"/>
                <w:szCs w:val="22"/>
              </w:rPr>
              <w:t xml:space="preserve"> : </w:t>
            </w:r>
            <w:proofErr w:type="gramEnd"/>
            <w:r w:rsidRPr="0050101C">
              <w:rPr>
                <w:i/>
                <w:iCs/>
                <w:sz w:val="22"/>
                <w:szCs w:val="22"/>
              </w:rPr>
              <w:t xml:space="preserve">Guntis Berelis : </w:t>
            </w:r>
            <w:r w:rsidRPr="0050101C">
              <w:rPr>
                <w:sz w:val="22"/>
                <w:szCs w:val="22"/>
              </w:rPr>
              <w:t>"Uguns un nakts" (1905)  (</w:t>
            </w:r>
            <w:hyperlink r:id="rId17" w:history="1">
              <w:r w:rsidRPr="0050101C">
                <w:rPr>
                  <w:rStyle w:val="Hipersaite"/>
                  <w:sz w:val="22"/>
                  <w:szCs w:val="22"/>
                </w:rPr>
                <w:t>http://www.kulturaskanons.lv/lv/1/8/175/</w:t>
              </w:r>
            </w:hyperlink>
            <w:r w:rsidRPr="0050101C">
              <w:rPr>
                <w:sz w:val="22"/>
                <w:szCs w:val="22"/>
              </w:rPr>
              <w:t>)</w:t>
            </w:r>
          </w:p>
          <w:p w14:paraId="6C0D99D9" w14:textId="77777777" w:rsidR="00EC02B2" w:rsidRPr="0050101C" w:rsidRDefault="00EC02B2" w:rsidP="00E800E7">
            <w:pPr>
              <w:pStyle w:val="Paraststmeklis1"/>
              <w:rPr>
                <w:sz w:val="22"/>
                <w:szCs w:val="22"/>
              </w:rPr>
            </w:pPr>
          </w:p>
        </w:tc>
      </w:tr>
      <w:tr w:rsidR="00EC02B2" w:rsidRPr="0050101C" w14:paraId="689A0A64" w14:textId="77777777" w:rsidTr="00BA4DB5">
        <w:tc>
          <w:tcPr>
            <w:tcW w:w="2088" w:type="dxa"/>
            <w:gridSpan w:val="4"/>
            <w:shd w:val="clear" w:color="auto" w:fill="FFFFFF"/>
          </w:tcPr>
          <w:p w14:paraId="43ACE061" w14:textId="77777777" w:rsidR="00EC02B2" w:rsidRPr="0050101C" w:rsidRDefault="00EC02B2" w:rsidP="00E800E7">
            <w:pPr>
              <w:rPr>
                <w:b/>
                <w:sz w:val="22"/>
                <w:szCs w:val="22"/>
              </w:rPr>
            </w:pPr>
            <w:r w:rsidRPr="0050101C">
              <w:rPr>
                <w:b/>
                <w:sz w:val="22"/>
                <w:szCs w:val="22"/>
              </w:rPr>
              <w:lastRenderedPageBreak/>
              <w:t>Attēls</w:t>
            </w:r>
          </w:p>
        </w:tc>
        <w:tc>
          <w:tcPr>
            <w:tcW w:w="7836" w:type="dxa"/>
            <w:gridSpan w:val="6"/>
            <w:shd w:val="clear" w:color="auto" w:fill="FFFFFF"/>
          </w:tcPr>
          <w:p w14:paraId="5A28C1A7" w14:textId="77777777" w:rsidR="00EC02B2" w:rsidRPr="0050101C" w:rsidRDefault="00EC02B2" w:rsidP="00E800E7">
            <w:pPr>
              <w:rPr>
                <w:sz w:val="22"/>
                <w:szCs w:val="22"/>
              </w:rPr>
            </w:pPr>
            <w:r w:rsidRPr="0050101C">
              <w:rPr>
                <w:sz w:val="22"/>
                <w:szCs w:val="22"/>
              </w:rPr>
              <w:t xml:space="preserve"> Rakstniece Ivande Kaija ( 1876. 13. oktobris - 1942. 02. janvāris</w:t>
            </w:r>
            <w:proofErr w:type="gramStart"/>
            <w:r w:rsidRPr="0050101C">
              <w:rPr>
                <w:sz w:val="22"/>
                <w:szCs w:val="22"/>
              </w:rPr>
              <w:t xml:space="preserve"> , </w:t>
            </w:r>
            <w:proofErr w:type="gramEnd"/>
            <w:r w:rsidRPr="0050101C">
              <w:rPr>
                <w:sz w:val="22"/>
                <w:szCs w:val="22"/>
              </w:rPr>
              <w:t>īstajā vārdā  Antonija Lūkina, dzimusi Meldere-Millere) 1911.gada 13.maijs. Fotogrāfs nezināms.</w:t>
            </w:r>
            <w:r w:rsidRPr="0050101C">
              <w:rPr>
                <w:sz w:val="22"/>
                <w:szCs w:val="22"/>
              </w:rPr>
              <w:br/>
            </w:r>
            <w:proofErr w:type="gramStart"/>
            <w:r w:rsidRPr="0050101C">
              <w:rPr>
                <w:i/>
                <w:sz w:val="22"/>
                <w:szCs w:val="22"/>
              </w:rPr>
              <w:t xml:space="preserve">                               </w:t>
            </w:r>
            <w:proofErr w:type="gramEnd"/>
            <w:r w:rsidRPr="0050101C">
              <w:rPr>
                <w:i/>
                <w:sz w:val="22"/>
                <w:szCs w:val="22"/>
              </w:rPr>
              <w:t>Kolekcija: Aspazija. Inventāra Nr.: RTMM 79533.</w:t>
            </w:r>
          </w:p>
        </w:tc>
      </w:tr>
      <w:tr w:rsidR="00EC02B2" w:rsidRPr="0050101C" w14:paraId="105F273F" w14:textId="77777777" w:rsidTr="00BA4DB5">
        <w:trPr>
          <w:trHeight w:val="628"/>
        </w:trPr>
        <w:tc>
          <w:tcPr>
            <w:tcW w:w="2088" w:type="dxa"/>
            <w:gridSpan w:val="4"/>
            <w:shd w:val="clear" w:color="auto" w:fill="FFFFFF"/>
          </w:tcPr>
          <w:p w14:paraId="788D9FA7" w14:textId="77777777" w:rsidR="00EC02B2" w:rsidRPr="0050101C" w:rsidRDefault="00EC02B2" w:rsidP="00E800E7">
            <w:pPr>
              <w:rPr>
                <w:b/>
                <w:sz w:val="22"/>
                <w:szCs w:val="22"/>
              </w:rPr>
            </w:pPr>
            <w:r w:rsidRPr="0050101C">
              <w:rPr>
                <w:b/>
                <w:sz w:val="22"/>
                <w:szCs w:val="22"/>
              </w:rPr>
              <w:t>Slēptā informācija</w:t>
            </w:r>
          </w:p>
        </w:tc>
        <w:tc>
          <w:tcPr>
            <w:tcW w:w="7836" w:type="dxa"/>
            <w:gridSpan w:val="6"/>
            <w:shd w:val="clear" w:color="auto" w:fill="FFFFFF"/>
          </w:tcPr>
          <w:p w14:paraId="6C32B723" w14:textId="77777777" w:rsidR="00EC02B2" w:rsidRPr="0050101C" w:rsidRDefault="00EC02B2" w:rsidP="00E800E7">
            <w:pPr>
              <w:rPr>
                <w:sz w:val="22"/>
                <w:szCs w:val="22"/>
              </w:rPr>
            </w:pPr>
            <w:r w:rsidRPr="0050101C">
              <w:rPr>
                <w:sz w:val="22"/>
                <w:szCs w:val="22"/>
              </w:rPr>
              <w:t>Īvandes Kaijas raksti presē par sieviešu tiesību jautājumiem liaikrakstos</w:t>
            </w:r>
            <w:proofErr w:type="gramStart"/>
            <w:r w:rsidRPr="0050101C">
              <w:rPr>
                <w:sz w:val="22"/>
                <w:szCs w:val="22"/>
              </w:rPr>
              <w:t xml:space="preserve">  </w:t>
            </w:r>
            <w:proofErr w:type="gramEnd"/>
            <w:r w:rsidRPr="0050101C">
              <w:rPr>
                <w:sz w:val="22"/>
                <w:szCs w:val="22"/>
              </w:rPr>
              <w:t>"Dzimtenes vēstnesis" un "Latviešu izglītības biedrības gada grāmatā"</w:t>
            </w:r>
          </w:p>
          <w:p w14:paraId="70A8A216" w14:textId="77777777" w:rsidR="00EC02B2" w:rsidRPr="0050101C" w:rsidRDefault="00EC02B2" w:rsidP="00E800E7">
            <w:pPr>
              <w:rPr>
                <w:sz w:val="22"/>
                <w:szCs w:val="22"/>
              </w:rPr>
            </w:pPr>
          </w:p>
        </w:tc>
      </w:tr>
      <w:tr w:rsidR="00EC02B2" w:rsidRPr="0050101C" w14:paraId="6D88D74E" w14:textId="77777777" w:rsidTr="00BA4DB5">
        <w:tc>
          <w:tcPr>
            <w:tcW w:w="2088" w:type="dxa"/>
            <w:gridSpan w:val="4"/>
            <w:shd w:val="clear" w:color="auto" w:fill="FFFFFF"/>
          </w:tcPr>
          <w:p w14:paraId="2D715C1A" w14:textId="77777777" w:rsidR="00EC02B2" w:rsidRPr="0050101C" w:rsidRDefault="00EC02B2" w:rsidP="00E800E7">
            <w:pPr>
              <w:rPr>
                <w:b/>
                <w:sz w:val="22"/>
                <w:szCs w:val="22"/>
              </w:rPr>
            </w:pPr>
            <w:r w:rsidRPr="0050101C">
              <w:rPr>
                <w:b/>
                <w:sz w:val="22"/>
                <w:szCs w:val="22"/>
              </w:rPr>
              <w:t>Slēptā informācija</w:t>
            </w:r>
          </w:p>
        </w:tc>
        <w:tc>
          <w:tcPr>
            <w:tcW w:w="7836" w:type="dxa"/>
            <w:gridSpan w:val="6"/>
            <w:shd w:val="clear" w:color="auto" w:fill="FFFFFF"/>
          </w:tcPr>
          <w:p w14:paraId="70E71E78" w14:textId="77777777" w:rsidR="00EC02B2" w:rsidRPr="0050101C" w:rsidRDefault="00EC02B2" w:rsidP="00E800E7">
            <w:pPr>
              <w:tabs>
                <w:tab w:val="left" w:pos="3495"/>
              </w:tabs>
              <w:rPr>
                <w:sz w:val="22"/>
                <w:szCs w:val="22"/>
                <w:lang w:eastAsia="en-US"/>
              </w:rPr>
            </w:pPr>
            <w:r w:rsidRPr="0050101C">
              <w:rPr>
                <w:sz w:val="22"/>
                <w:szCs w:val="22"/>
              </w:rPr>
              <w:t>Īvandes Kaijas uzsaukums “Latviešu sievietes!”</w:t>
            </w:r>
            <w:proofErr w:type="gramStart"/>
            <w:r w:rsidRPr="0050101C">
              <w:rPr>
                <w:sz w:val="22"/>
                <w:szCs w:val="22"/>
              </w:rPr>
              <w:t xml:space="preserve">  </w:t>
            </w:r>
            <w:proofErr w:type="gramEnd"/>
            <w:r w:rsidRPr="0050101C">
              <w:rPr>
                <w:sz w:val="22"/>
                <w:szCs w:val="22"/>
              </w:rPr>
              <w:t xml:space="preserve">Dzimtenes vēstnesis 1914. 26.jūl., 2.lpp. </w:t>
            </w:r>
          </w:p>
        </w:tc>
      </w:tr>
      <w:tr w:rsidR="00EC02B2" w:rsidRPr="0050101C" w14:paraId="310AACAE" w14:textId="77777777" w:rsidTr="00BA4DB5">
        <w:tc>
          <w:tcPr>
            <w:tcW w:w="2088" w:type="dxa"/>
            <w:gridSpan w:val="4"/>
            <w:shd w:val="clear" w:color="auto" w:fill="FFFFFF"/>
          </w:tcPr>
          <w:p w14:paraId="35B8B2F6" w14:textId="77777777" w:rsidR="00EC02B2" w:rsidRPr="0050101C" w:rsidRDefault="00EC02B2" w:rsidP="00E800E7">
            <w:pPr>
              <w:rPr>
                <w:b/>
                <w:sz w:val="22"/>
                <w:szCs w:val="22"/>
              </w:rPr>
            </w:pPr>
            <w:r w:rsidRPr="0050101C">
              <w:rPr>
                <w:b/>
                <w:sz w:val="22"/>
                <w:szCs w:val="22"/>
              </w:rPr>
              <w:t xml:space="preserve">Priekšmets vai attēls </w:t>
            </w:r>
          </w:p>
        </w:tc>
        <w:tc>
          <w:tcPr>
            <w:tcW w:w="7836" w:type="dxa"/>
            <w:gridSpan w:val="6"/>
            <w:shd w:val="clear" w:color="auto" w:fill="FFFFFF"/>
          </w:tcPr>
          <w:p w14:paraId="09B6694D" w14:textId="77777777" w:rsidR="00EC02B2" w:rsidRPr="0050101C" w:rsidRDefault="00EC02B2" w:rsidP="00E800E7">
            <w:pPr>
              <w:rPr>
                <w:sz w:val="22"/>
                <w:szCs w:val="22"/>
              </w:rPr>
            </w:pPr>
            <w:r w:rsidRPr="0050101C">
              <w:rPr>
                <w:sz w:val="22"/>
                <w:szCs w:val="22"/>
              </w:rPr>
              <w:t xml:space="preserve">Tramvaja konduktores forma. </w:t>
            </w:r>
          </w:p>
          <w:p w14:paraId="42734258" w14:textId="77777777" w:rsidR="00EC02B2" w:rsidRPr="0050101C" w:rsidRDefault="00EC02B2" w:rsidP="00E800E7">
            <w:pPr>
              <w:tabs>
                <w:tab w:val="left" w:pos="3495"/>
              </w:tabs>
              <w:rPr>
                <w:sz w:val="22"/>
                <w:szCs w:val="22"/>
              </w:rPr>
            </w:pPr>
            <w:r w:rsidRPr="0050101C">
              <w:rPr>
                <w:sz w:val="22"/>
                <w:szCs w:val="22"/>
              </w:rPr>
              <w:t>Sievietes - tramvaja kondukteres īpašās formās</w:t>
            </w:r>
            <w:proofErr w:type="gramStart"/>
            <w:r w:rsidRPr="0050101C">
              <w:rPr>
                <w:sz w:val="22"/>
                <w:szCs w:val="22"/>
              </w:rPr>
              <w:t xml:space="preserve">  </w:t>
            </w:r>
            <w:proofErr w:type="gramEnd"/>
            <w:r w:rsidRPr="0050101C">
              <w:rPr>
                <w:sz w:val="22"/>
                <w:szCs w:val="22"/>
              </w:rPr>
              <w:t>-  ir viens no pirmajiem modernās sievietes simboliem 20.gadsimta sākumā.</w:t>
            </w:r>
          </w:p>
          <w:p w14:paraId="35F271F6" w14:textId="24CF5EC4" w:rsidR="00BA4DB5" w:rsidRPr="0050101C" w:rsidRDefault="00BA4DB5" w:rsidP="00E800E7">
            <w:pPr>
              <w:tabs>
                <w:tab w:val="left" w:pos="3495"/>
              </w:tabs>
              <w:rPr>
                <w:sz w:val="22"/>
                <w:szCs w:val="22"/>
                <w:lang w:eastAsia="en-US"/>
              </w:rPr>
            </w:pPr>
          </w:p>
        </w:tc>
      </w:tr>
      <w:tr w:rsidR="00EC02B2" w:rsidRPr="0050101C" w14:paraId="742667D8" w14:textId="77777777" w:rsidTr="00BA4DB5">
        <w:tblPrEx>
          <w:tblLook w:val="04A0" w:firstRow="1" w:lastRow="0" w:firstColumn="1" w:lastColumn="0" w:noHBand="0" w:noVBand="1"/>
        </w:tblPrEx>
        <w:trPr>
          <w:gridAfter w:val="3"/>
          <w:wAfter w:w="425" w:type="dxa"/>
        </w:trPr>
        <w:tc>
          <w:tcPr>
            <w:tcW w:w="1805" w:type="dxa"/>
            <w:gridSpan w:val="3"/>
            <w:shd w:val="clear" w:color="auto" w:fill="auto"/>
          </w:tcPr>
          <w:p w14:paraId="018F5F8A" w14:textId="77777777" w:rsidR="00EC02B2" w:rsidRPr="0050101C" w:rsidRDefault="00EC02B2" w:rsidP="00E800E7">
            <w:pPr>
              <w:rPr>
                <w:b/>
                <w:sz w:val="22"/>
                <w:szCs w:val="22"/>
              </w:rPr>
            </w:pPr>
            <w:r w:rsidRPr="0050101C">
              <w:rPr>
                <w:b/>
                <w:sz w:val="22"/>
                <w:szCs w:val="22"/>
              </w:rPr>
              <w:t>Slēptā informācija</w:t>
            </w:r>
          </w:p>
          <w:p w14:paraId="7450D9D1" w14:textId="77777777" w:rsidR="00EC02B2" w:rsidRPr="0050101C" w:rsidRDefault="00EC02B2" w:rsidP="00E800E7">
            <w:pPr>
              <w:rPr>
                <w:b/>
                <w:sz w:val="22"/>
                <w:szCs w:val="22"/>
              </w:rPr>
            </w:pPr>
            <w:r w:rsidRPr="0050101C">
              <w:rPr>
                <w:b/>
                <w:sz w:val="22"/>
                <w:szCs w:val="22"/>
              </w:rPr>
              <w:t xml:space="preserve">/digitāla programma </w:t>
            </w:r>
          </w:p>
          <w:p w14:paraId="5CC118F7" w14:textId="77777777" w:rsidR="00EC02B2" w:rsidRPr="0050101C" w:rsidRDefault="00EC02B2" w:rsidP="00E800E7">
            <w:pPr>
              <w:jc w:val="both"/>
              <w:rPr>
                <w:sz w:val="22"/>
                <w:szCs w:val="22"/>
              </w:rPr>
            </w:pPr>
          </w:p>
        </w:tc>
        <w:tc>
          <w:tcPr>
            <w:tcW w:w="7694" w:type="dxa"/>
            <w:gridSpan w:val="4"/>
            <w:shd w:val="clear" w:color="auto" w:fill="auto"/>
          </w:tcPr>
          <w:p w14:paraId="76E7B2A3" w14:textId="66FCF5D8" w:rsidR="00EC02B2" w:rsidRPr="0050101C" w:rsidRDefault="00EC02B2" w:rsidP="00E800E7">
            <w:pPr>
              <w:jc w:val="both"/>
              <w:rPr>
                <w:b/>
                <w:sz w:val="22"/>
                <w:szCs w:val="22"/>
              </w:rPr>
            </w:pPr>
            <w:r w:rsidRPr="0050101C">
              <w:rPr>
                <w:b/>
                <w:sz w:val="22"/>
                <w:szCs w:val="22"/>
              </w:rPr>
              <w:t>Akadēmiskā inteliģence</w:t>
            </w:r>
            <w:r w:rsidR="00D56F1D" w:rsidRPr="0050101C">
              <w:rPr>
                <w:b/>
                <w:sz w:val="22"/>
                <w:szCs w:val="22"/>
              </w:rPr>
              <w:t xml:space="preserve"> 20.gs. sākumā </w:t>
            </w:r>
          </w:p>
          <w:p w14:paraId="31BD2189" w14:textId="77777777" w:rsidR="00EC02B2" w:rsidRPr="0050101C" w:rsidRDefault="00EC02B2" w:rsidP="00E800E7">
            <w:pPr>
              <w:ind w:firstLine="142"/>
              <w:jc w:val="both"/>
              <w:rPr>
                <w:sz w:val="22"/>
                <w:szCs w:val="22"/>
              </w:rPr>
            </w:pPr>
            <w:proofErr w:type="gramStart"/>
            <w:r w:rsidRPr="0050101C">
              <w:rPr>
                <w:sz w:val="22"/>
                <w:szCs w:val="22"/>
              </w:rPr>
              <w:t>20.gadsimta</w:t>
            </w:r>
            <w:proofErr w:type="gramEnd"/>
            <w:r w:rsidRPr="0050101C">
              <w:rPr>
                <w:sz w:val="22"/>
                <w:szCs w:val="22"/>
              </w:rPr>
              <w:t xml:space="preserve"> sākumā arvien pieaug Krievijas un ārzemju augstskolās studējošo latviešu jauniešu skaits. Vienīgā augstskola un lielākais zinātnes centrs Latvijā 20. gadsimta sākumā ir Rīgas Politehniskais institūts. Līdz 1913. latviešu īpatsvars tajā pieaug līdz 17 %. </w:t>
            </w:r>
          </w:p>
          <w:p w14:paraId="3FBC443C" w14:textId="77777777" w:rsidR="00EC02B2" w:rsidRPr="0050101C" w:rsidRDefault="00EC02B2" w:rsidP="00E800E7">
            <w:pPr>
              <w:ind w:firstLine="142"/>
              <w:jc w:val="both"/>
              <w:rPr>
                <w:sz w:val="22"/>
                <w:szCs w:val="22"/>
              </w:rPr>
            </w:pPr>
            <w:r w:rsidRPr="0050101C">
              <w:rPr>
                <w:sz w:val="22"/>
                <w:szCs w:val="22"/>
              </w:rPr>
              <w:t xml:space="preserve">   Latvijas sievietēm – tāpat kā sievietēm visā cariskajā Krievijā – ceļš uz augstāko izglītību</w:t>
            </w:r>
            <w:proofErr w:type="gramStart"/>
            <w:r w:rsidRPr="0050101C">
              <w:rPr>
                <w:sz w:val="22"/>
                <w:szCs w:val="22"/>
              </w:rPr>
              <w:t xml:space="preserve">  </w:t>
            </w:r>
            <w:proofErr w:type="gramEnd"/>
            <w:r w:rsidRPr="0050101C">
              <w:rPr>
                <w:sz w:val="22"/>
                <w:szCs w:val="22"/>
              </w:rPr>
              <w:t xml:space="preserve">ir slēgts (izņemot Augstākos sieviešu kursus). Lai iegūtu augstāko izglītību medicīnā un citās specialitātēs, sievietēm jādodas uz Franciju vai Šveici. </w:t>
            </w:r>
          </w:p>
          <w:p w14:paraId="349285DE" w14:textId="77777777" w:rsidR="00EC02B2" w:rsidRPr="0050101C" w:rsidRDefault="00EC02B2" w:rsidP="00E800E7">
            <w:pPr>
              <w:ind w:firstLine="142"/>
              <w:jc w:val="both"/>
              <w:rPr>
                <w:sz w:val="22"/>
                <w:szCs w:val="22"/>
              </w:rPr>
            </w:pPr>
            <w:r w:rsidRPr="0050101C">
              <w:rPr>
                <w:sz w:val="22"/>
                <w:szCs w:val="22"/>
              </w:rPr>
              <w:t>Latviešu zinātnieki pēta galvenokārt valodu, folkloru, etnogrāfiju. Materiālu vākšanā piedalās arī skolotāji, žurnālisti, literāti un ierēdņi. Par koordinējošo centru šajā darbā</w:t>
            </w:r>
            <w:proofErr w:type="gramStart"/>
            <w:r w:rsidRPr="0050101C">
              <w:rPr>
                <w:sz w:val="22"/>
                <w:szCs w:val="22"/>
              </w:rPr>
              <w:t xml:space="preserve">  </w:t>
            </w:r>
            <w:proofErr w:type="gramEnd"/>
            <w:r w:rsidRPr="0050101C">
              <w:rPr>
                <w:sz w:val="22"/>
                <w:szCs w:val="22"/>
              </w:rPr>
              <w:t>kļūst Rīgas Latviešu biedrības Zinību komisija. Tā sekmē zinātniskās terminoloģijas izstrādāšanu latviešu valodā, folkloras materiālu krāšanu un izdošanu utt. Ievērojamākie tā laika latviešu valodnieki Kārlis Mīlenbahs, Jānis Endzelīns un Pēteris Šmits izstrādā jaunu latviešu rakstību, balstoties uz latīņu rakstību. K. Mīlenbahs un J. Endzelīns sastāda un izdod unikālu latviešu valodas vārdnīcu, vairāki folkloristi, īpaši P. Šmits, pievēršas latviešu pasaku un teiku vākšanai un pierakstīšanai. Krišjānis Barons turpina darbu pie latviešu tautas dziesmu vākšanas un izdošanas. Latviešu bibliogrāfs Jānis Misiņš liek pamatus pilnīgākajai latviešu bibliogrāfijai.</w:t>
            </w:r>
          </w:p>
        </w:tc>
      </w:tr>
      <w:tr w:rsidR="00EC02B2" w:rsidRPr="0050101C" w14:paraId="5B0E69EA" w14:textId="77777777" w:rsidTr="00BA4DB5">
        <w:trPr>
          <w:gridAfter w:val="3"/>
          <w:wAfter w:w="425" w:type="dxa"/>
        </w:trPr>
        <w:tc>
          <w:tcPr>
            <w:tcW w:w="2121" w:type="dxa"/>
            <w:gridSpan w:val="5"/>
            <w:shd w:val="clear" w:color="auto" w:fill="auto"/>
          </w:tcPr>
          <w:p w14:paraId="006AAD47" w14:textId="77777777" w:rsidR="00EC02B2" w:rsidRPr="0050101C" w:rsidRDefault="00EC02B2" w:rsidP="00E800E7">
            <w:pPr>
              <w:rPr>
                <w:b/>
                <w:sz w:val="22"/>
                <w:szCs w:val="22"/>
              </w:rPr>
            </w:pPr>
            <w:r w:rsidRPr="0050101C">
              <w:rPr>
                <w:b/>
                <w:sz w:val="22"/>
                <w:szCs w:val="22"/>
              </w:rPr>
              <w:t xml:space="preserve">Attēla kopija </w:t>
            </w:r>
          </w:p>
          <w:p w14:paraId="17862E2C" w14:textId="77777777" w:rsidR="00EC02B2" w:rsidRPr="0050101C" w:rsidRDefault="00EC02B2" w:rsidP="00E800E7">
            <w:pPr>
              <w:rPr>
                <w:b/>
                <w:sz w:val="22"/>
                <w:szCs w:val="22"/>
              </w:rPr>
            </w:pPr>
            <w:r w:rsidRPr="0050101C">
              <w:rPr>
                <w:b/>
                <w:sz w:val="22"/>
                <w:szCs w:val="22"/>
              </w:rPr>
              <w:t>un teksts</w:t>
            </w:r>
          </w:p>
        </w:tc>
        <w:tc>
          <w:tcPr>
            <w:tcW w:w="7378" w:type="dxa"/>
            <w:gridSpan w:val="2"/>
            <w:shd w:val="clear" w:color="auto" w:fill="auto"/>
          </w:tcPr>
          <w:p w14:paraId="11A61C5D" w14:textId="77777777" w:rsidR="00EC02B2" w:rsidRPr="0050101C" w:rsidRDefault="00EC02B2" w:rsidP="00E800E7">
            <w:pPr>
              <w:rPr>
                <w:sz w:val="22"/>
                <w:szCs w:val="22"/>
              </w:rPr>
            </w:pPr>
            <w:r w:rsidRPr="0050101C">
              <w:rPr>
                <w:sz w:val="22"/>
                <w:szCs w:val="22"/>
              </w:rPr>
              <w:t>Agronome Olga Stakle-Kulitāne, 1912. g. beigusi Augstākos sieviešu lauksaimniecības kursus. Līdz 1920. g. strādājusi par lauksaimniecības speciālisti</w:t>
            </w:r>
            <w:proofErr w:type="gramStart"/>
            <w:r w:rsidRPr="0050101C">
              <w:rPr>
                <w:sz w:val="22"/>
                <w:szCs w:val="22"/>
              </w:rPr>
              <w:t xml:space="preserve">  </w:t>
            </w:r>
            <w:proofErr w:type="gramEnd"/>
            <w:r w:rsidRPr="0050101C">
              <w:rPr>
                <w:sz w:val="22"/>
                <w:szCs w:val="22"/>
              </w:rPr>
              <w:t xml:space="preserve">Petrogradas lauksaimniecības centrālbiedŗībā u. c. No 1922.  – skolotāja Kaucmindes mājturības seminārā, no </w:t>
            </w:r>
            <w:proofErr w:type="gramStart"/>
            <w:r w:rsidRPr="0050101C">
              <w:rPr>
                <w:sz w:val="22"/>
                <w:szCs w:val="22"/>
              </w:rPr>
              <w:t>1927. – 1929.</w:t>
            </w:r>
            <w:proofErr w:type="gramEnd"/>
            <w:r w:rsidRPr="0050101C">
              <w:rPr>
                <w:sz w:val="22"/>
                <w:szCs w:val="22"/>
              </w:rPr>
              <w:t xml:space="preserve"> g. direktore turpat. Fotogr.  </w:t>
            </w:r>
          </w:p>
          <w:p w14:paraId="2C9ADA9D" w14:textId="77777777" w:rsidR="00EC02B2" w:rsidRPr="0050101C" w:rsidRDefault="00EC02B2" w:rsidP="00E800E7">
            <w:pPr>
              <w:ind w:firstLine="3152"/>
              <w:rPr>
                <w:i/>
                <w:sz w:val="22"/>
                <w:szCs w:val="22"/>
              </w:rPr>
            </w:pPr>
            <w:r w:rsidRPr="0050101C">
              <w:rPr>
                <w:i/>
                <w:sz w:val="22"/>
                <w:szCs w:val="22"/>
              </w:rPr>
              <w:t>No LNB R nod. rokrakstu kolekcijas</w:t>
            </w:r>
          </w:p>
          <w:p w14:paraId="4BC18B6B" w14:textId="77777777" w:rsidR="00EC02B2" w:rsidRPr="0050101C" w:rsidRDefault="00EC02B2" w:rsidP="00E800E7">
            <w:pPr>
              <w:ind w:firstLine="3152"/>
              <w:rPr>
                <w:i/>
                <w:sz w:val="22"/>
                <w:szCs w:val="22"/>
              </w:rPr>
            </w:pPr>
          </w:p>
        </w:tc>
      </w:tr>
      <w:tr w:rsidR="00EC02B2" w:rsidRPr="0050101C" w14:paraId="79949549" w14:textId="77777777" w:rsidTr="00BA4DB5">
        <w:trPr>
          <w:gridAfter w:val="3"/>
          <w:wAfter w:w="425" w:type="dxa"/>
        </w:trPr>
        <w:tc>
          <w:tcPr>
            <w:tcW w:w="2121" w:type="dxa"/>
            <w:gridSpan w:val="5"/>
            <w:shd w:val="clear" w:color="auto" w:fill="auto"/>
          </w:tcPr>
          <w:p w14:paraId="530216AA" w14:textId="77777777" w:rsidR="00EC02B2" w:rsidRPr="0050101C" w:rsidRDefault="00EC02B2" w:rsidP="00E800E7">
            <w:pPr>
              <w:rPr>
                <w:b/>
                <w:sz w:val="22"/>
                <w:szCs w:val="22"/>
              </w:rPr>
            </w:pPr>
            <w:r w:rsidRPr="0050101C">
              <w:rPr>
                <w:b/>
                <w:sz w:val="22"/>
                <w:szCs w:val="22"/>
              </w:rPr>
              <w:t>Attēla kopija un teksts</w:t>
            </w:r>
          </w:p>
        </w:tc>
        <w:tc>
          <w:tcPr>
            <w:tcW w:w="7378" w:type="dxa"/>
            <w:gridSpan w:val="2"/>
            <w:shd w:val="clear" w:color="auto" w:fill="auto"/>
          </w:tcPr>
          <w:p w14:paraId="122C5DBD" w14:textId="77777777" w:rsidR="00EC02B2" w:rsidRPr="0050101C" w:rsidRDefault="00EC02B2" w:rsidP="00E800E7">
            <w:pPr>
              <w:rPr>
                <w:sz w:val="22"/>
                <w:szCs w:val="22"/>
              </w:rPr>
            </w:pPr>
            <w:r w:rsidRPr="0050101C">
              <w:rPr>
                <w:sz w:val="22"/>
                <w:szCs w:val="22"/>
              </w:rPr>
              <w:t>Matīss Siliņš (1861 – 1942)</w:t>
            </w:r>
            <w:proofErr w:type="gramStart"/>
            <w:r w:rsidRPr="0050101C">
              <w:rPr>
                <w:sz w:val="22"/>
                <w:szCs w:val="22"/>
              </w:rPr>
              <w:t xml:space="preserve">  </w:t>
            </w:r>
            <w:proofErr w:type="gramEnd"/>
            <w:r w:rsidRPr="0050101C">
              <w:rPr>
                <w:sz w:val="22"/>
                <w:szCs w:val="22"/>
              </w:rPr>
              <w:t xml:space="preserve">– pirmais latviešu kartogrāfs un Rīgas  Latviešu biedrības etnogrāfiskā muzeja pārzinis  (1903 – 1924) un Latvijas vēsturiskā muzeja direktors (1924 – 1934). </w:t>
            </w:r>
          </w:p>
          <w:p w14:paraId="4B14D74D" w14:textId="77777777" w:rsidR="00EC02B2" w:rsidRPr="0050101C" w:rsidRDefault="00EC02B2" w:rsidP="00E800E7">
            <w:pPr>
              <w:ind w:left="-250" w:hanging="283"/>
              <w:jc w:val="center"/>
              <w:rPr>
                <w:i/>
                <w:sz w:val="22"/>
                <w:szCs w:val="22"/>
              </w:rPr>
            </w:pPr>
            <w:r w:rsidRPr="0050101C">
              <w:rPr>
                <w:i/>
                <w:sz w:val="22"/>
                <w:szCs w:val="22"/>
              </w:rPr>
              <w:t xml:space="preserve">                                                        No LNB R nod. rokrakstu kolekcijas</w:t>
            </w:r>
          </w:p>
        </w:tc>
      </w:tr>
      <w:tr w:rsidR="00EC02B2" w:rsidRPr="0050101C" w14:paraId="58C523E7" w14:textId="77777777" w:rsidTr="00BA4DB5">
        <w:trPr>
          <w:gridAfter w:val="3"/>
          <w:wAfter w:w="425" w:type="dxa"/>
        </w:trPr>
        <w:tc>
          <w:tcPr>
            <w:tcW w:w="2121" w:type="dxa"/>
            <w:gridSpan w:val="5"/>
            <w:shd w:val="clear" w:color="auto" w:fill="auto"/>
          </w:tcPr>
          <w:p w14:paraId="54301C70" w14:textId="77777777" w:rsidR="00EC02B2" w:rsidRPr="0050101C" w:rsidRDefault="00EC02B2" w:rsidP="00E800E7">
            <w:pPr>
              <w:ind w:left="884" w:hanging="992"/>
              <w:rPr>
                <w:b/>
                <w:sz w:val="22"/>
                <w:szCs w:val="22"/>
              </w:rPr>
            </w:pPr>
            <w:r w:rsidRPr="0050101C">
              <w:rPr>
                <w:b/>
                <w:sz w:val="22"/>
                <w:szCs w:val="22"/>
              </w:rPr>
              <w:t>Kartes kopija</w:t>
            </w:r>
          </w:p>
        </w:tc>
        <w:tc>
          <w:tcPr>
            <w:tcW w:w="7378" w:type="dxa"/>
            <w:gridSpan w:val="2"/>
            <w:shd w:val="clear" w:color="auto" w:fill="auto"/>
          </w:tcPr>
          <w:p w14:paraId="54BFC589" w14:textId="77777777" w:rsidR="00EC02B2" w:rsidRPr="0050101C" w:rsidRDefault="00EC02B2" w:rsidP="00E800E7">
            <w:pPr>
              <w:rPr>
                <w:sz w:val="22"/>
                <w:szCs w:val="22"/>
              </w:rPr>
            </w:pPr>
            <w:r w:rsidRPr="0050101C">
              <w:rPr>
                <w:sz w:val="22"/>
                <w:szCs w:val="22"/>
              </w:rPr>
              <w:t>M. Siliņš. Latvijas teritorija Livonijas Indriķa laikā.Karte.</w:t>
            </w:r>
          </w:p>
          <w:p w14:paraId="5C09F23C" w14:textId="77777777" w:rsidR="00EC02B2" w:rsidRPr="0050101C" w:rsidRDefault="00EC02B2" w:rsidP="00E800E7">
            <w:pPr>
              <w:rPr>
                <w:sz w:val="22"/>
                <w:szCs w:val="22"/>
              </w:rPr>
            </w:pPr>
            <w:r w:rsidRPr="0050101C">
              <w:rPr>
                <w:sz w:val="22"/>
                <w:szCs w:val="22"/>
              </w:rPr>
              <w:t xml:space="preserve">Matīsam Siliņam bija liela loma latviešu tautas etnogrāfisko robežu definēšanā, uzskatāmi parādot Vidzemes, Zemgales un Latgales radniecību valodas un materiālās kultūras ziņā </w:t>
            </w:r>
          </w:p>
          <w:p w14:paraId="049EBCFF" w14:textId="77777777" w:rsidR="00EC02B2" w:rsidRPr="0050101C" w:rsidRDefault="00EC02B2" w:rsidP="00E800E7">
            <w:pPr>
              <w:rPr>
                <w:sz w:val="22"/>
                <w:szCs w:val="22"/>
              </w:rPr>
            </w:pPr>
          </w:p>
        </w:tc>
      </w:tr>
      <w:tr w:rsidR="00EC02B2" w:rsidRPr="0050101C" w14:paraId="4B50D796" w14:textId="77777777" w:rsidTr="00BA4DB5">
        <w:trPr>
          <w:gridAfter w:val="3"/>
          <w:wAfter w:w="425" w:type="dxa"/>
        </w:trPr>
        <w:tc>
          <w:tcPr>
            <w:tcW w:w="2121" w:type="dxa"/>
            <w:gridSpan w:val="5"/>
            <w:shd w:val="clear" w:color="auto" w:fill="auto"/>
          </w:tcPr>
          <w:p w14:paraId="1DFF47A3" w14:textId="77777777" w:rsidR="00EC02B2" w:rsidRPr="0050101C" w:rsidRDefault="00EC02B2" w:rsidP="00E800E7">
            <w:pPr>
              <w:pStyle w:val="Sarakstarindkopa2"/>
              <w:jc w:val="both"/>
              <w:rPr>
                <w:b/>
                <w:sz w:val="22"/>
                <w:szCs w:val="22"/>
              </w:rPr>
            </w:pPr>
            <w:r w:rsidRPr="0050101C">
              <w:rPr>
                <w:b/>
                <w:sz w:val="22"/>
                <w:szCs w:val="22"/>
              </w:rPr>
              <w:t xml:space="preserve">Priekšmets vai </w:t>
            </w:r>
          </w:p>
          <w:p w14:paraId="656BEF36" w14:textId="77777777" w:rsidR="00EC02B2" w:rsidRPr="0050101C" w:rsidRDefault="00EC02B2" w:rsidP="00E800E7">
            <w:pPr>
              <w:pStyle w:val="Sarakstarindkopa2"/>
              <w:jc w:val="both"/>
              <w:rPr>
                <w:b/>
                <w:sz w:val="22"/>
                <w:szCs w:val="22"/>
              </w:rPr>
            </w:pPr>
            <w:r w:rsidRPr="0050101C">
              <w:rPr>
                <w:b/>
                <w:sz w:val="22"/>
                <w:szCs w:val="22"/>
              </w:rPr>
              <w:t>attēla kopija</w:t>
            </w:r>
          </w:p>
        </w:tc>
        <w:tc>
          <w:tcPr>
            <w:tcW w:w="7378" w:type="dxa"/>
            <w:gridSpan w:val="2"/>
            <w:shd w:val="clear" w:color="auto" w:fill="auto"/>
          </w:tcPr>
          <w:p w14:paraId="78C4D0E4" w14:textId="77777777" w:rsidR="00EC02B2" w:rsidRPr="0050101C" w:rsidRDefault="00EC02B2" w:rsidP="00E800E7">
            <w:pPr>
              <w:ind w:left="34" w:hanging="34"/>
              <w:jc w:val="both"/>
              <w:rPr>
                <w:sz w:val="22"/>
                <w:szCs w:val="22"/>
              </w:rPr>
            </w:pPr>
            <w:r w:rsidRPr="0050101C">
              <w:rPr>
                <w:sz w:val="22"/>
                <w:szCs w:val="22"/>
              </w:rPr>
              <w:t>Kr. Barona un H. Visendorfa</w:t>
            </w:r>
            <w:proofErr w:type="gramStart"/>
            <w:r w:rsidRPr="0050101C">
              <w:rPr>
                <w:sz w:val="22"/>
                <w:szCs w:val="22"/>
              </w:rPr>
              <w:t xml:space="preserve">  </w:t>
            </w:r>
            <w:proofErr w:type="gramEnd"/>
            <w:r w:rsidRPr="0050101C">
              <w:rPr>
                <w:sz w:val="22"/>
                <w:szCs w:val="22"/>
              </w:rPr>
              <w:t xml:space="preserve">“Latvju dainu” pirmizdevums (1894 – 1915). Titullapas attēls </w:t>
            </w:r>
          </w:p>
          <w:p w14:paraId="318EB8B5" w14:textId="77777777" w:rsidR="00EC02B2" w:rsidRPr="0050101C" w:rsidRDefault="00EC02B2" w:rsidP="00E800E7">
            <w:pPr>
              <w:ind w:left="34" w:hanging="34"/>
              <w:jc w:val="both"/>
              <w:rPr>
                <w:sz w:val="22"/>
                <w:szCs w:val="22"/>
              </w:rPr>
            </w:pPr>
          </w:p>
        </w:tc>
      </w:tr>
      <w:tr w:rsidR="00EC02B2" w:rsidRPr="0050101C" w14:paraId="72E9C141" w14:textId="77777777" w:rsidTr="00BA4DB5">
        <w:trPr>
          <w:gridAfter w:val="3"/>
          <w:wAfter w:w="425" w:type="dxa"/>
        </w:trPr>
        <w:tc>
          <w:tcPr>
            <w:tcW w:w="2121" w:type="dxa"/>
            <w:gridSpan w:val="5"/>
            <w:shd w:val="clear" w:color="auto" w:fill="auto"/>
          </w:tcPr>
          <w:p w14:paraId="776B7B8B" w14:textId="77777777" w:rsidR="00EC02B2" w:rsidRPr="0050101C" w:rsidRDefault="00EC02B2" w:rsidP="00E800E7">
            <w:pPr>
              <w:pStyle w:val="Sarakstarindkopa2"/>
              <w:jc w:val="both"/>
              <w:rPr>
                <w:b/>
                <w:sz w:val="22"/>
                <w:szCs w:val="22"/>
              </w:rPr>
            </w:pPr>
            <w:r w:rsidRPr="0050101C">
              <w:rPr>
                <w:b/>
                <w:sz w:val="22"/>
                <w:szCs w:val="22"/>
              </w:rPr>
              <w:t xml:space="preserve">Priekšmets </w:t>
            </w:r>
          </w:p>
          <w:p w14:paraId="716F6C78" w14:textId="77777777" w:rsidR="00EC02B2" w:rsidRPr="0050101C" w:rsidRDefault="00EC02B2" w:rsidP="00E800E7">
            <w:pPr>
              <w:pStyle w:val="Sarakstarindkopa2"/>
              <w:jc w:val="both"/>
              <w:rPr>
                <w:b/>
                <w:sz w:val="22"/>
                <w:szCs w:val="22"/>
              </w:rPr>
            </w:pPr>
            <w:r w:rsidRPr="0050101C">
              <w:rPr>
                <w:b/>
                <w:sz w:val="22"/>
                <w:szCs w:val="22"/>
              </w:rPr>
              <w:t>vai attēls</w:t>
            </w:r>
          </w:p>
        </w:tc>
        <w:tc>
          <w:tcPr>
            <w:tcW w:w="7378" w:type="dxa"/>
            <w:gridSpan w:val="2"/>
            <w:shd w:val="clear" w:color="auto" w:fill="auto"/>
          </w:tcPr>
          <w:p w14:paraId="5AA123DD" w14:textId="77777777" w:rsidR="00EC02B2" w:rsidRPr="0050101C" w:rsidRDefault="00EC02B2" w:rsidP="00E800E7">
            <w:pPr>
              <w:ind w:left="34" w:hanging="34"/>
              <w:jc w:val="both"/>
              <w:rPr>
                <w:sz w:val="22"/>
                <w:szCs w:val="22"/>
              </w:rPr>
            </w:pPr>
            <w:r w:rsidRPr="0050101C">
              <w:rPr>
                <w:sz w:val="22"/>
                <w:szCs w:val="22"/>
              </w:rPr>
              <w:t>Etnogrāfija. Tautas tērpi</w:t>
            </w:r>
          </w:p>
        </w:tc>
      </w:tr>
      <w:tr w:rsidR="00EC02B2" w:rsidRPr="0050101C" w14:paraId="2E9DBF1F" w14:textId="77777777" w:rsidTr="00BA4DB5">
        <w:trPr>
          <w:gridAfter w:val="3"/>
          <w:wAfter w:w="425" w:type="dxa"/>
        </w:trPr>
        <w:tc>
          <w:tcPr>
            <w:tcW w:w="2121" w:type="dxa"/>
            <w:gridSpan w:val="5"/>
            <w:shd w:val="clear" w:color="auto" w:fill="auto"/>
          </w:tcPr>
          <w:p w14:paraId="0CA7D101" w14:textId="77777777" w:rsidR="00EC02B2" w:rsidRPr="0050101C" w:rsidRDefault="00EC02B2" w:rsidP="00E800E7">
            <w:pPr>
              <w:ind w:hanging="108"/>
              <w:rPr>
                <w:b/>
                <w:sz w:val="22"/>
                <w:szCs w:val="22"/>
              </w:rPr>
            </w:pPr>
            <w:r w:rsidRPr="0050101C">
              <w:rPr>
                <w:b/>
                <w:sz w:val="22"/>
                <w:szCs w:val="22"/>
              </w:rPr>
              <w:t>Attēla kopija</w:t>
            </w:r>
          </w:p>
        </w:tc>
        <w:tc>
          <w:tcPr>
            <w:tcW w:w="7378" w:type="dxa"/>
            <w:gridSpan w:val="2"/>
            <w:shd w:val="clear" w:color="auto" w:fill="auto"/>
          </w:tcPr>
          <w:p w14:paraId="1D09C68B" w14:textId="77777777" w:rsidR="00EC02B2" w:rsidRPr="0050101C" w:rsidRDefault="00EC02B2" w:rsidP="00E800E7">
            <w:pPr>
              <w:rPr>
                <w:sz w:val="22"/>
                <w:szCs w:val="22"/>
              </w:rPr>
            </w:pPr>
            <w:r w:rsidRPr="0050101C">
              <w:rPr>
                <w:sz w:val="22"/>
                <w:szCs w:val="22"/>
              </w:rPr>
              <w:t>Turaidas pagasta koris ap 1910. g.</w:t>
            </w:r>
          </w:p>
          <w:p w14:paraId="1B12784C" w14:textId="77777777" w:rsidR="00EC02B2" w:rsidRPr="0050101C" w:rsidRDefault="00EC02B2" w:rsidP="00E800E7">
            <w:pPr>
              <w:jc w:val="right"/>
              <w:rPr>
                <w:i/>
                <w:sz w:val="22"/>
                <w:szCs w:val="22"/>
              </w:rPr>
            </w:pPr>
            <w:r w:rsidRPr="0050101C">
              <w:rPr>
                <w:i/>
                <w:sz w:val="22"/>
                <w:szCs w:val="22"/>
              </w:rPr>
              <w:t>TMR 16684</w:t>
            </w:r>
            <w:proofErr w:type="gramStart"/>
            <w:r w:rsidRPr="0050101C">
              <w:rPr>
                <w:i/>
                <w:sz w:val="22"/>
                <w:szCs w:val="22"/>
              </w:rPr>
              <w:t xml:space="preserve">  </w:t>
            </w:r>
            <w:proofErr w:type="gramEnd"/>
          </w:p>
        </w:tc>
      </w:tr>
      <w:tr w:rsidR="00185640" w:rsidRPr="0050101C" w14:paraId="1D6A17CC" w14:textId="77777777" w:rsidTr="00BA4DB5">
        <w:trPr>
          <w:gridBefore w:val="1"/>
          <w:gridAfter w:val="2"/>
          <w:wBefore w:w="171" w:type="dxa"/>
          <w:wAfter w:w="249" w:type="dxa"/>
        </w:trPr>
        <w:tc>
          <w:tcPr>
            <w:tcW w:w="1956" w:type="dxa"/>
            <w:gridSpan w:val="5"/>
            <w:shd w:val="clear" w:color="auto" w:fill="auto"/>
          </w:tcPr>
          <w:p w14:paraId="32201750" w14:textId="77777777" w:rsidR="00185640" w:rsidRPr="0050101C" w:rsidRDefault="00185640" w:rsidP="000645D2">
            <w:pPr>
              <w:ind w:hanging="108"/>
              <w:rPr>
                <w:b/>
                <w:sz w:val="22"/>
                <w:szCs w:val="22"/>
              </w:rPr>
            </w:pPr>
            <w:r w:rsidRPr="0050101C">
              <w:rPr>
                <w:b/>
                <w:sz w:val="22"/>
                <w:szCs w:val="22"/>
              </w:rPr>
              <w:lastRenderedPageBreak/>
              <w:t>Attēla kopija</w:t>
            </w:r>
          </w:p>
        </w:tc>
        <w:tc>
          <w:tcPr>
            <w:tcW w:w="7548" w:type="dxa"/>
            <w:gridSpan w:val="2"/>
            <w:shd w:val="clear" w:color="auto" w:fill="auto"/>
          </w:tcPr>
          <w:p w14:paraId="142B156F" w14:textId="77777777" w:rsidR="00185640" w:rsidRPr="0050101C" w:rsidRDefault="00185640" w:rsidP="000645D2">
            <w:pPr>
              <w:pStyle w:val="Sarakstarindkopa"/>
              <w:ind w:left="0"/>
              <w:rPr>
                <w:sz w:val="22"/>
                <w:szCs w:val="22"/>
              </w:rPr>
            </w:pPr>
            <w:r w:rsidRPr="0050101C">
              <w:rPr>
                <w:sz w:val="22"/>
                <w:szCs w:val="22"/>
              </w:rPr>
              <w:t xml:space="preserve">Rīgas teātru aktieri pie Ertneru mājas Siguldas pagasta “Spriguļos” ap 1912. gadu. Redzami: Tija Banga, Mirdza Šmithene, Eduards Smiļģis u. c.  </w:t>
            </w:r>
          </w:p>
          <w:p w14:paraId="53E1EDBC" w14:textId="77777777" w:rsidR="00185640" w:rsidRPr="0050101C" w:rsidRDefault="00185640" w:rsidP="000645D2">
            <w:pPr>
              <w:pStyle w:val="Sarakstarindkopa"/>
              <w:ind w:left="0"/>
              <w:rPr>
                <w:i/>
                <w:sz w:val="22"/>
                <w:szCs w:val="22"/>
              </w:rPr>
            </w:pPr>
            <w:r w:rsidRPr="0050101C">
              <w:rPr>
                <w:i/>
                <w:sz w:val="22"/>
                <w:szCs w:val="22"/>
              </w:rPr>
              <w:t xml:space="preserve">                                                                             Rakstniecības un mūzikas muzejs</w:t>
            </w:r>
          </w:p>
        </w:tc>
      </w:tr>
      <w:tr w:rsidR="00185640" w:rsidRPr="0050101C" w14:paraId="1396BDAA" w14:textId="77777777" w:rsidTr="00BA4DB5">
        <w:trPr>
          <w:gridBefore w:val="1"/>
          <w:gridAfter w:val="2"/>
          <w:wBefore w:w="171" w:type="dxa"/>
          <w:wAfter w:w="249" w:type="dxa"/>
        </w:trPr>
        <w:tc>
          <w:tcPr>
            <w:tcW w:w="1956" w:type="dxa"/>
            <w:gridSpan w:val="5"/>
            <w:shd w:val="clear" w:color="auto" w:fill="auto"/>
          </w:tcPr>
          <w:p w14:paraId="436E19ED" w14:textId="77777777" w:rsidR="00185640" w:rsidRPr="0050101C" w:rsidRDefault="00185640" w:rsidP="000645D2">
            <w:pPr>
              <w:ind w:hanging="108"/>
              <w:rPr>
                <w:b/>
                <w:sz w:val="22"/>
                <w:szCs w:val="22"/>
              </w:rPr>
            </w:pPr>
            <w:r w:rsidRPr="0050101C">
              <w:rPr>
                <w:b/>
                <w:sz w:val="22"/>
                <w:szCs w:val="22"/>
              </w:rPr>
              <w:t xml:space="preserve">Attēla kopija </w:t>
            </w:r>
          </w:p>
        </w:tc>
        <w:tc>
          <w:tcPr>
            <w:tcW w:w="7548" w:type="dxa"/>
            <w:gridSpan w:val="2"/>
            <w:shd w:val="clear" w:color="auto" w:fill="auto"/>
          </w:tcPr>
          <w:p w14:paraId="71E58332" w14:textId="77777777" w:rsidR="00185640" w:rsidRPr="0050101C" w:rsidRDefault="00185640" w:rsidP="000645D2">
            <w:pPr>
              <w:pStyle w:val="Sarakstarindkopa"/>
              <w:ind w:left="0"/>
              <w:rPr>
                <w:sz w:val="22"/>
                <w:szCs w:val="22"/>
              </w:rPr>
            </w:pPr>
            <w:r w:rsidRPr="0050101C">
              <w:rPr>
                <w:sz w:val="22"/>
                <w:szCs w:val="22"/>
              </w:rPr>
              <w:t xml:space="preserve">Ertneru ģimene “Spriguļos” ap 1914. g. </w:t>
            </w:r>
          </w:p>
          <w:p w14:paraId="0CE6F6CD" w14:textId="77777777" w:rsidR="00185640" w:rsidRPr="0050101C" w:rsidRDefault="00185640" w:rsidP="000645D2">
            <w:pPr>
              <w:pStyle w:val="Sarakstarindkopa"/>
              <w:ind w:left="0"/>
              <w:rPr>
                <w:sz w:val="22"/>
                <w:szCs w:val="22"/>
              </w:rPr>
            </w:pPr>
            <w:r w:rsidRPr="0050101C">
              <w:rPr>
                <w:sz w:val="22"/>
                <w:szCs w:val="22"/>
              </w:rPr>
              <w:t xml:space="preserve">                                                                                                    </w:t>
            </w:r>
            <w:r w:rsidRPr="0050101C">
              <w:rPr>
                <w:i/>
                <w:sz w:val="22"/>
                <w:szCs w:val="22"/>
              </w:rPr>
              <w:t>TMR 14 000</w:t>
            </w:r>
          </w:p>
        </w:tc>
      </w:tr>
      <w:tr w:rsidR="00185640" w:rsidRPr="0050101C" w14:paraId="5C357B69" w14:textId="77777777" w:rsidTr="00BA4DB5">
        <w:trPr>
          <w:gridBefore w:val="1"/>
          <w:gridAfter w:val="2"/>
          <w:wBefore w:w="171" w:type="dxa"/>
          <w:wAfter w:w="249" w:type="dxa"/>
        </w:trPr>
        <w:tc>
          <w:tcPr>
            <w:tcW w:w="1956" w:type="dxa"/>
            <w:gridSpan w:val="5"/>
            <w:shd w:val="clear" w:color="auto" w:fill="auto"/>
          </w:tcPr>
          <w:p w14:paraId="0A1FA010" w14:textId="77777777" w:rsidR="00185640" w:rsidRPr="0050101C" w:rsidRDefault="00185640" w:rsidP="000645D2">
            <w:pPr>
              <w:ind w:hanging="108"/>
              <w:rPr>
                <w:b/>
                <w:sz w:val="22"/>
                <w:szCs w:val="22"/>
              </w:rPr>
            </w:pPr>
            <w:r w:rsidRPr="0050101C">
              <w:rPr>
                <w:b/>
                <w:sz w:val="22"/>
                <w:szCs w:val="22"/>
              </w:rPr>
              <w:t>Attēla kopija</w:t>
            </w:r>
          </w:p>
        </w:tc>
        <w:tc>
          <w:tcPr>
            <w:tcW w:w="7548" w:type="dxa"/>
            <w:gridSpan w:val="2"/>
            <w:shd w:val="clear" w:color="auto" w:fill="auto"/>
          </w:tcPr>
          <w:p w14:paraId="7A4C4D11" w14:textId="77777777" w:rsidR="00185640" w:rsidRPr="0050101C" w:rsidRDefault="00185640" w:rsidP="000645D2">
            <w:pPr>
              <w:pStyle w:val="Sarakstarindkopa"/>
              <w:ind w:left="0"/>
              <w:rPr>
                <w:sz w:val="22"/>
                <w:szCs w:val="22"/>
              </w:rPr>
            </w:pPr>
            <w:r w:rsidRPr="0050101C">
              <w:rPr>
                <w:sz w:val="22"/>
                <w:szCs w:val="22"/>
              </w:rPr>
              <w:t>Teodors Zaļkalns (līdz 1930. gadam – Grīnbergs), (1876 – 1972), viens no pirmajiem latviešu profesionālajiem tēlniekiem. Dzimis Allažu pagasta “Zaļajā kalnā”</w:t>
            </w:r>
          </w:p>
        </w:tc>
      </w:tr>
      <w:tr w:rsidR="00EC02B2" w:rsidRPr="0050101C" w14:paraId="28B9027F" w14:textId="77777777" w:rsidTr="00BA4DB5">
        <w:trPr>
          <w:gridAfter w:val="3"/>
          <w:wAfter w:w="425" w:type="dxa"/>
        </w:trPr>
        <w:tc>
          <w:tcPr>
            <w:tcW w:w="2121" w:type="dxa"/>
            <w:gridSpan w:val="5"/>
            <w:shd w:val="clear" w:color="auto" w:fill="auto"/>
          </w:tcPr>
          <w:p w14:paraId="74B9D4FC" w14:textId="77777777" w:rsidR="00EC02B2" w:rsidRPr="0050101C" w:rsidRDefault="00EC02B2" w:rsidP="00D56F1D">
            <w:pPr>
              <w:pStyle w:val="Sarakstarindkopa2"/>
              <w:ind w:left="-105" w:right="185" w:firstLine="105"/>
              <w:jc w:val="both"/>
              <w:rPr>
                <w:b/>
                <w:sz w:val="22"/>
                <w:szCs w:val="22"/>
              </w:rPr>
            </w:pPr>
            <w:r w:rsidRPr="0050101C">
              <w:rPr>
                <w:b/>
                <w:sz w:val="22"/>
                <w:szCs w:val="22"/>
              </w:rPr>
              <w:t>Attēls/ situācijas atveidojums</w:t>
            </w:r>
          </w:p>
        </w:tc>
        <w:tc>
          <w:tcPr>
            <w:tcW w:w="7378" w:type="dxa"/>
            <w:gridSpan w:val="2"/>
            <w:shd w:val="clear" w:color="auto" w:fill="auto"/>
          </w:tcPr>
          <w:p w14:paraId="182CC7C0" w14:textId="77777777" w:rsidR="00EC02B2" w:rsidRPr="0050101C" w:rsidRDefault="00EC02B2" w:rsidP="00E800E7">
            <w:pPr>
              <w:ind w:left="34" w:right="185" w:hanging="34"/>
              <w:jc w:val="both"/>
              <w:rPr>
                <w:sz w:val="22"/>
                <w:szCs w:val="22"/>
              </w:rPr>
            </w:pPr>
            <w:r w:rsidRPr="0050101C">
              <w:rPr>
                <w:sz w:val="22"/>
                <w:szCs w:val="22"/>
              </w:rPr>
              <w:t>Mūzika. Dziesmu svētki</w:t>
            </w:r>
          </w:p>
          <w:p w14:paraId="08F7E280" w14:textId="77777777" w:rsidR="00EC02B2" w:rsidRPr="0050101C" w:rsidRDefault="00EC02B2" w:rsidP="00E800E7">
            <w:pPr>
              <w:ind w:left="34" w:right="185" w:hanging="34"/>
              <w:jc w:val="both"/>
              <w:rPr>
                <w:sz w:val="22"/>
                <w:szCs w:val="22"/>
              </w:rPr>
            </w:pPr>
            <w:proofErr w:type="gramStart"/>
            <w:r w:rsidRPr="0050101C">
              <w:rPr>
                <w:sz w:val="22"/>
                <w:szCs w:val="22"/>
              </w:rPr>
              <w:t>1910.gads</w:t>
            </w:r>
            <w:proofErr w:type="gramEnd"/>
            <w:r w:rsidRPr="0050101C">
              <w:rPr>
                <w:sz w:val="22"/>
                <w:szCs w:val="22"/>
              </w:rPr>
              <w:t>, V Vispārējie latviešu dziesmu svētki. Cara administrācija atļauj izpildīt “Dievs, svētī Latviju!”. Pie ērģelēm Alfrēds Kalniņš, pie diriģenta pults Jāzeps Vītols. Emīls Dārziņš raksta: “Un, kad arī koris dziesmu bij’ uzņēmis, tad tūkstošgalvainā publika piecēlās kājās un no klausītāju mutēm plūda trīskārtīgs “Dievs, svētī Latviju”. Laikam gan pats svarīgākais moments visos svētkos un varbūt arī katra atsevišķa klātesošā pēdējo gadu dzīves laikā.”</w:t>
            </w:r>
          </w:p>
        </w:tc>
      </w:tr>
    </w:tbl>
    <w:p w14:paraId="5CA18C3D" w14:textId="77777777" w:rsidR="00EC02B2" w:rsidRPr="0050101C" w:rsidRDefault="00EC02B2" w:rsidP="00EC02B2">
      <w:pPr>
        <w:ind w:right="185"/>
        <w:rPr>
          <w:b/>
          <w:sz w:val="22"/>
          <w:szCs w:val="22"/>
        </w:rPr>
      </w:pPr>
      <w:r w:rsidRPr="0050101C">
        <w:rPr>
          <w:b/>
          <w:sz w:val="22"/>
          <w:szCs w:val="22"/>
        </w:rPr>
        <w:t xml:space="preserve">             </w:t>
      </w:r>
    </w:p>
    <w:p w14:paraId="3C8DF2A7" w14:textId="77777777" w:rsidR="00EC02B2" w:rsidRPr="0050101C" w:rsidRDefault="00EC02B2" w:rsidP="00EC02B2">
      <w:pPr>
        <w:ind w:right="185"/>
        <w:jc w:val="center"/>
        <w:rPr>
          <w:b/>
          <w:sz w:val="22"/>
          <w:szCs w:val="22"/>
        </w:rPr>
      </w:pPr>
      <w:r w:rsidRPr="0050101C">
        <w:rPr>
          <w:b/>
          <w:sz w:val="22"/>
          <w:szCs w:val="22"/>
        </w:rPr>
        <w:t>Karš un valstiskuma ideja</w:t>
      </w:r>
    </w:p>
    <w:p w14:paraId="2CA2B920" w14:textId="77777777" w:rsidR="00EC02B2" w:rsidRPr="0050101C" w:rsidRDefault="00EC02B2" w:rsidP="00EC02B2">
      <w:pPr>
        <w:ind w:right="185"/>
        <w:rPr>
          <w:i/>
          <w:sz w:val="22"/>
          <w:szCs w:val="22"/>
        </w:rPr>
      </w:pPr>
      <w:r w:rsidRPr="0050101C">
        <w:rPr>
          <w:b/>
          <w:sz w:val="22"/>
          <w:szCs w:val="22"/>
        </w:rPr>
        <w:t xml:space="preserve">     </w:t>
      </w:r>
      <w:r w:rsidRPr="0050101C">
        <w:rPr>
          <w:i/>
          <w:sz w:val="22"/>
          <w:szCs w:val="22"/>
        </w:rPr>
        <w:t xml:space="preserve">Teksts </w:t>
      </w:r>
    </w:p>
    <w:p w14:paraId="79A4CCE6" w14:textId="77777777" w:rsidR="00EC02B2" w:rsidRPr="0050101C" w:rsidRDefault="00EC02B2" w:rsidP="00EC02B2">
      <w:pPr>
        <w:ind w:right="185"/>
        <w:jc w:val="both"/>
        <w:rPr>
          <w:sz w:val="22"/>
          <w:szCs w:val="22"/>
        </w:rPr>
      </w:pPr>
      <w:r w:rsidRPr="0050101C">
        <w:rPr>
          <w:i/>
          <w:sz w:val="22"/>
          <w:szCs w:val="22"/>
        </w:rPr>
        <w:t xml:space="preserve">      </w:t>
      </w:r>
      <w:r w:rsidRPr="0050101C">
        <w:rPr>
          <w:sz w:val="22"/>
          <w:szCs w:val="22"/>
        </w:rPr>
        <w:t xml:space="preserve"> Pirmais pasaules karš atnes latviešu tautai ciešanas un zaudējumus, bet reizē dod arī spēcīgus impulsus nacionālo centienu tālākajai attīstībai. </w:t>
      </w:r>
    </w:p>
    <w:p w14:paraId="4255904F" w14:textId="77777777" w:rsidR="00EC02B2" w:rsidRPr="0050101C" w:rsidRDefault="00EC02B2" w:rsidP="00EC02B2">
      <w:pPr>
        <w:ind w:right="185"/>
        <w:jc w:val="both"/>
        <w:rPr>
          <w:sz w:val="22"/>
          <w:szCs w:val="22"/>
        </w:rPr>
      </w:pPr>
      <w:r w:rsidRPr="0050101C">
        <w:rPr>
          <w:sz w:val="22"/>
          <w:szCs w:val="22"/>
        </w:rPr>
        <w:t xml:space="preserve">       Sākot ar 1915. gada pavasari, Latvijas teritorija kļūst par kaujas lauku un paliek tāda līdz pat 1919. g. rudenim. Apmēram 750 000 latviešu tiek izklīdināti kā bēgļi pa visu Krieviju. Tas nozīmē, ka puse tautas vairs neatrodas savā zemē, un nācijas eksistencei ir apdraudēta.</w:t>
      </w:r>
    </w:p>
    <w:p w14:paraId="678E112C" w14:textId="77777777" w:rsidR="00EC02B2" w:rsidRPr="0050101C" w:rsidRDefault="00EC02B2" w:rsidP="00EC02B2">
      <w:pPr>
        <w:ind w:right="185"/>
        <w:jc w:val="both"/>
        <w:rPr>
          <w:sz w:val="22"/>
          <w:szCs w:val="22"/>
        </w:rPr>
      </w:pPr>
      <w:r w:rsidRPr="0050101C">
        <w:rPr>
          <w:sz w:val="22"/>
          <w:szCs w:val="22"/>
        </w:rPr>
        <w:t xml:space="preserve">     Tautas posts izraisa tikpat spēcīgu solidarizēšanos un sabiedriskās aktivitātes pieaugumu. Tā izpaužas palīdzības organizēšanā bēgļiem un centienos aizstāvēt savu tēvzemi. 1915. gadā izveidojas Latviešu bēgļu apgādāšanas organizācija ar nodaļām visā Krievijā. Tā paša gadā vasarā sākas latviešu strēlnieku bataljonu (vēlāk pulku) formēšana. Šis nacionālais</w:t>
      </w:r>
      <w:proofErr w:type="gramStart"/>
      <w:r w:rsidRPr="0050101C">
        <w:rPr>
          <w:sz w:val="22"/>
          <w:szCs w:val="22"/>
        </w:rPr>
        <w:t xml:space="preserve">  </w:t>
      </w:r>
      <w:proofErr w:type="gramEnd"/>
      <w:r w:rsidRPr="0050101C">
        <w:rPr>
          <w:sz w:val="22"/>
          <w:szCs w:val="22"/>
        </w:rPr>
        <w:t xml:space="preserve">karaspēks gūst plašu ievērību ar savām izcilajām kaujas spējām un varonību, tam  ir  liela nozīme latviešu nacionālās pašapziņas celšanā. </w:t>
      </w:r>
    </w:p>
    <w:p w14:paraId="5035A318" w14:textId="77777777" w:rsidR="00EC02B2" w:rsidRPr="0050101C" w:rsidRDefault="00EC02B2" w:rsidP="00EC02B2">
      <w:pPr>
        <w:rPr>
          <w:iCs/>
          <w:color w:val="000000"/>
          <w:sz w:val="22"/>
          <w:szCs w:val="22"/>
        </w:rPr>
      </w:pPr>
      <w:r w:rsidRPr="0050101C">
        <w:rPr>
          <w:iCs/>
          <w:color w:val="000000"/>
          <w:sz w:val="22"/>
          <w:szCs w:val="22"/>
        </w:rPr>
        <w:t xml:space="preserve">      Politiskās autonomijas ideja izplatās</w:t>
      </w:r>
      <w:proofErr w:type="gramStart"/>
      <w:r w:rsidRPr="0050101C">
        <w:rPr>
          <w:iCs/>
          <w:color w:val="000000"/>
          <w:sz w:val="22"/>
          <w:szCs w:val="22"/>
        </w:rPr>
        <w:t xml:space="preserve">  </w:t>
      </w:r>
      <w:proofErr w:type="gramEnd"/>
      <w:r w:rsidRPr="0050101C">
        <w:rPr>
          <w:iCs/>
          <w:color w:val="000000"/>
          <w:sz w:val="22"/>
          <w:szCs w:val="22"/>
        </w:rPr>
        <w:t xml:space="preserve">ne tikai latviešu etniskajās teritorijās, bet arī tālu aiz to robežām – Krievijā un  starp latviešu emigrantiem Šveicē. </w:t>
      </w:r>
    </w:p>
    <w:p w14:paraId="34BEAEF4" w14:textId="6924C672" w:rsidR="00EC02B2" w:rsidRPr="0050101C" w:rsidRDefault="00BA4DB5" w:rsidP="00EC02B2">
      <w:pPr>
        <w:rPr>
          <w:iCs/>
          <w:color w:val="000000"/>
          <w:sz w:val="22"/>
          <w:szCs w:val="22"/>
        </w:rPr>
      </w:pPr>
      <w:r w:rsidRPr="0050101C">
        <w:rPr>
          <w:iCs/>
          <w:color w:val="000000"/>
          <w:sz w:val="22"/>
          <w:szCs w:val="22"/>
        </w:rPr>
        <w:t xml:space="preserve">      </w:t>
      </w:r>
      <w:r w:rsidR="00EC02B2" w:rsidRPr="0050101C">
        <w:rPr>
          <w:iCs/>
          <w:color w:val="000000"/>
          <w:sz w:val="22"/>
          <w:szCs w:val="22"/>
        </w:rPr>
        <w:t xml:space="preserve">                                                                                                                           </w:t>
      </w:r>
    </w:p>
    <w:tbl>
      <w:tblPr>
        <w:tblW w:w="12333" w:type="dxa"/>
        <w:tblInd w:w="-3011" w:type="dxa"/>
        <w:tblLayout w:type="fixed"/>
        <w:tblLook w:val="0000" w:firstRow="0" w:lastRow="0" w:firstColumn="0" w:lastColumn="0" w:noHBand="0" w:noVBand="0"/>
      </w:tblPr>
      <w:tblGrid>
        <w:gridCol w:w="3040"/>
        <w:gridCol w:w="108"/>
        <w:gridCol w:w="1592"/>
        <w:gridCol w:w="108"/>
        <w:gridCol w:w="7370"/>
        <w:gridCol w:w="6"/>
        <w:gridCol w:w="109"/>
      </w:tblGrid>
      <w:tr w:rsidR="00EC02B2" w:rsidRPr="0050101C" w14:paraId="6556D254" w14:textId="77777777" w:rsidTr="00BA4DB5">
        <w:tc>
          <w:tcPr>
            <w:tcW w:w="4848" w:type="dxa"/>
            <w:gridSpan w:val="4"/>
            <w:shd w:val="clear" w:color="auto" w:fill="auto"/>
          </w:tcPr>
          <w:p w14:paraId="34B1D1FE" w14:textId="77777777" w:rsidR="00EC02B2" w:rsidRPr="0050101C" w:rsidRDefault="00EC02B2" w:rsidP="00E800E7">
            <w:pPr>
              <w:ind w:firstLine="2727"/>
              <w:rPr>
                <w:b/>
                <w:sz w:val="22"/>
                <w:szCs w:val="22"/>
              </w:rPr>
            </w:pPr>
            <w:r w:rsidRPr="0050101C">
              <w:rPr>
                <w:b/>
                <w:sz w:val="22"/>
                <w:szCs w:val="22"/>
              </w:rPr>
              <w:t xml:space="preserve">Attēls </w:t>
            </w:r>
          </w:p>
        </w:tc>
        <w:tc>
          <w:tcPr>
            <w:tcW w:w="7485" w:type="dxa"/>
            <w:gridSpan w:val="3"/>
            <w:shd w:val="clear" w:color="auto" w:fill="auto"/>
          </w:tcPr>
          <w:p w14:paraId="24D1D803" w14:textId="77777777" w:rsidR="00EC02B2" w:rsidRPr="0050101C" w:rsidRDefault="00EC02B2" w:rsidP="00E800E7">
            <w:pPr>
              <w:rPr>
                <w:sz w:val="22"/>
                <w:szCs w:val="22"/>
              </w:rPr>
            </w:pPr>
            <w:r w:rsidRPr="0050101C">
              <w:rPr>
                <w:sz w:val="22"/>
                <w:szCs w:val="22"/>
              </w:rPr>
              <w:t>Shēma vai alegorisks zīmējums “Antante un Trejsavienība”</w:t>
            </w:r>
            <w:proofErr w:type="gramStart"/>
            <w:r w:rsidRPr="0050101C">
              <w:rPr>
                <w:sz w:val="22"/>
                <w:szCs w:val="22"/>
              </w:rPr>
              <w:t>(</w:t>
            </w:r>
            <w:proofErr w:type="gramEnd"/>
            <w:r w:rsidRPr="0050101C">
              <w:rPr>
                <w:sz w:val="22"/>
                <w:szCs w:val="22"/>
              </w:rPr>
              <w:t xml:space="preserve">piemēram, </w:t>
            </w:r>
          </w:p>
          <w:p w14:paraId="4C7A926E" w14:textId="77777777" w:rsidR="00EC02B2" w:rsidRPr="0050101C" w:rsidRDefault="00EC02B2" w:rsidP="00E800E7">
            <w:pPr>
              <w:rPr>
                <w:i/>
                <w:sz w:val="22"/>
                <w:szCs w:val="22"/>
              </w:rPr>
            </w:pPr>
            <w:r w:rsidRPr="0050101C">
              <w:rPr>
                <w:sz w:val="22"/>
                <w:szCs w:val="22"/>
              </w:rPr>
              <w:t xml:space="preserve">1914. gadā Krievijā izveidotais, Antantei veltīts plakāts ( Vera, Nadežda, Ļubovj) no interneta resursiem). </w:t>
            </w:r>
            <w:r w:rsidRPr="0050101C">
              <w:rPr>
                <w:i/>
                <w:sz w:val="22"/>
                <w:szCs w:val="22"/>
              </w:rPr>
              <w:t xml:space="preserve"> </w:t>
            </w:r>
          </w:p>
          <w:p w14:paraId="2158C3A8" w14:textId="17CDC7E6" w:rsidR="00121655" w:rsidRPr="0050101C" w:rsidRDefault="00121655" w:rsidP="00E800E7">
            <w:pPr>
              <w:rPr>
                <w:sz w:val="22"/>
                <w:szCs w:val="22"/>
              </w:rPr>
            </w:pPr>
          </w:p>
        </w:tc>
      </w:tr>
      <w:tr w:rsidR="00EC02B2" w:rsidRPr="0050101C" w14:paraId="2ABD6FFC" w14:textId="77777777" w:rsidTr="00BA4DB5">
        <w:tc>
          <w:tcPr>
            <w:tcW w:w="4848" w:type="dxa"/>
            <w:gridSpan w:val="4"/>
            <w:shd w:val="clear" w:color="auto" w:fill="auto"/>
          </w:tcPr>
          <w:p w14:paraId="4ECFD999" w14:textId="77777777" w:rsidR="00EC02B2" w:rsidRPr="0050101C" w:rsidRDefault="00EC02B2" w:rsidP="00E800E7">
            <w:pPr>
              <w:ind w:firstLine="2727"/>
              <w:rPr>
                <w:b/>
                <w:sz w:val="22"/>
                <w:szCs w:val="22"/>
              </w:rPr>
            </w:pPr>
            <w:r w:rsidRPr="0050101C">
              <w:rPr>
                <w:b/>
                <w:sz w:val="22"/>
                <w:szCs w:val="22"/>
              </w:rPr>
              <w:t>Slēptā informācija</w:t>
            </w:r>
          </w:p>
        </w:tc>
        <w:tc>
          <w:tcPr>
            <w:tcW w:w="7485" w:type="dxa"/>
            <w:gridSpan w:val="3"/>
            <w:shd w:val="clear" w:color="auto" w:fill="auto"/>
          </w:tcPr>
          <w:p w14:paraId="16DBB0CE" w14:textId="77777777" w:rsidR="00EC02B2" w:rsidRPr="0050101C" w:rsidRDefault="00EC02B2" w:rsidP="00E800E7">
            <w:pPr>
              <w:ind w:firstLine="373"/>
              <w:jc w:val="both"/>
              <w:rPr>
                <w:b/>
                <w:sz w:val="22"/>
                <w:szCs w:val="22"/>
              </w:rPr>
            </w:pPr>
            <w:r w:rsidRPr="0050101C">
              <w:rPr>
                <w:b/>
                <w:sz w:val="22"/>
                <w:szCs w:val="22"/>
              </w:rPr>
              <w:t>Starptautiskais konteksts</w:t>
            </w:r>
          </w:p>
          <w:p w14:paraId="051A89BC" w14:textId="77777777" w:rsidR="00EC02B2" w:rsidRPr="0050101C" w:rsidRDefault="00EC02B2" w:rsidP="00955369">
            <w:pPr>
              <w:ind w:right="279" w:firstLine="373"/>
              <w:jc w:val="both"/>
              <w:rPr>
                <w:sz w:val="22"/>
                <w:szCs w:val="22"/>
              </w:rPr>
            </w:pPr>
            <w:r w:rsidRPr="0050101C">
              <w:rPr>
                <w:sz w:val="22"/>
                <w:szCs w:val="22"/>
              </w:rPr>
              <w:t xml:space="preserve">Jau kopš 19. gadsimta beigām Eiropas lielvalstu starpā valdījušās pretrunas, kuru rezultātā izveidojas divi naidīgi politiski grupējumi – Antante un Trejsavienība, 1914. gada jūlija beigās – augusta sākumā noved pie līdz šim nepieredzēta mēroga militāras katastrofas – Pirmā pasaules kara. </w:t>
            </w:r>
          </w:p>
          <w:p w14:paraId="66229BEE" w14:textId="77777777" w:rsidR="00EC02B2" w:rsidRPr="0050101C" w:rsidRDefault="00EC02B2" w:rsidP="00955369">
            <w:pPr>
              <w:ind w:right="279" w:firstLine="373"/>
              <w:jc w:val="both"/>
              <w:rPr>
                <w:sz w:val="22"/>
                <w:szCs w:val="22"/>
              </w:rPr>
            </w:pPr>
            <w:r w:rsidRPr="0050101C">
              <w:rPr>
                <w:sz w:val="22"/>
                <w:szCs w:val="22"/>
              </w:rPr>
              <w:t>Uzsāktā vispārējā mobilizācija Latvijā norit raiti un bez ekscesiem. Pirmā pasaules kara gados Krievijas armijā iekļauj ap 120 – 140 tūkst. Latvijas iedzīvotāju. Latvieši nemēģina</w:t>
            </w:r>
            <w:proofErr w:type="gramStart"/>
            <w:r w:rsidRPr="0050101C">
              <w:rPr>
                <w:sz w:val="22"/>
                <w:szCs w:val="22"/>
              </w:rPr>
              <w:t xml:space="preserve">  </w:t>
            </w:r>
            <w:proofErr w:type="gramEnd"/>
            <w:r w:rsidRPr="0050101C">
              <w:rPr>
                <w:sz w:val="22"/>
                <w:szCs w:val="22"/>
              </w:rPr>
              <w:t>izvairīties no iesaukšanas, pat izrāda pārliecīgu centību ātrāk uzvilkt krievu formas tērpu un maršēt uz Berlīni. Nepacietīgākie jaunekļi patvaļīgi mēģina nokļūt frontē. Pie tā ir vainojama galvenokārt centrālā prese, kas cenšas uzkurināt patriotisku un lielkrieviski šovinistisku noskaņojumu. Liela nozīme ir arī atmiņām</w:t>
            </w:r>
            <w:proofErr w:type="gramStart"/>
            <w:r w:rsidRPr="0050101C">
              <w:rPr>
                <w:sz w:val="22"/>
                <w:szCs w:val="22"/>
              </w:rPr>
              <w:t xml:space="preserve">  </w:t>
            </w:r>
            <w:proofErr w:type="gramEnd"/>
            <w:r w:rsidRPr="0050101C">
              <w:rPr>
                <w:sz w:val="22"/>
                <w:szCs w:val="22"/>
              </w:rPr>
              <w:t xml:space="preserve">par vācbaltiešu baronu lomu 1905. gada revolūcijas apspiešanā. Latviešu inteliģence izmanto katru izdevību, lai uzsvērtu savu lojalitāti Krievijas tronim un pretstatītu to Baltijas baronu “nodevībai”. </w:t>
            </w:r>
          </w:p>
          <w:p w14:paraId="58C4E0DC" w14:textId="77777777" w:rsidR="00EC02B2" w:rsidRPr="0050101C" w:rsidRDefault="00EC02B2" w:rsidP="00955369">
            <w:pPr>
              <w:ind w:right="279" w:firstLine="373"/>
              <w:jc w:val="both"/>
              <w:rPr>
                <w:sz w:val="22"/>
                <w:szCs w:val="22"/>
              </w:rPr>
            </w:pPr>
            <w:r w:rsidRPr="0050101C">
              <w:rPr>
                <w:sz w:val="22"/>
                <w:szCs w:val="22"/>
              </w:rPr>
              <w:t>No otras puses, kara sākumā uzbangojušais lielkrieviski šovinistiskais noskaņojums nesola neko labu nekrievu tautām, tajā skaitā</w:t>
            </w:r>
            <w:proofErr w:type="gramStart"/>
            <w:r w:rsidRPr="0050101C">
              <w:rPr>
                <w:sz w:val="22"/>
                <w:szCs w:val="22"/>
              </w:rPr>
              <w:t xml:space="preserve">  </w:t>
            </w:r>
            <w:proofErr w:type="gramEnd"/>
            <w:r w:rsidRPr="0050101C">
              <w:rPr>
                <w:sz w:val="22"/>
                <w:szCs w:val="22"/>
              </w:rPr>
              <w:t xml:space="preserve">latviešiem. Izskan apgalvojumi, ka pienācis “visizdevīgākais laiks krievu kolonizācijai Kurzemē”, aicinājumi pavērst krievu kolonistu straumi no austrumiem uz rietumiem. </w:t>
            </w:r>
            <w:r w:rsidRPr="0050101C">
              <w:rPr>
                <w:sz w:val="22"/>
                <w:szCs w:val="22"/>
              </w:rPr>
              <w:lastRenderedPageBreak/>
              <w:t xml:space="preserve">Krievu kolonistu iepludināšanas mērķis – nodrošināt latviešu un igauņu pārkrievošanu. </w:t>
            </w:r>
          </w:p>
          <w:p w14:paraId="13F34B3D" w14:textId="77777777" w:rsidR="00EC02B2" w:rsidRPr="0050101C" w:rsidRDefault="00EC02B2" w:rsidP="00955369">
            <w:pPr>
              <w:ind w:right="279"/>
              <w:jc w:val="both"/>
              <w:rPr>
                <w:sz w:val="22"/>
                <w:szCs w:val="22"/>
              </w:rPr>
            </w:pPr>
            <w:r w:rsidRPr="0050101C">
              <w:rPr>
                <w:sz w:val="22"/>
                <w:szCs w:val="22"/>
              </w:rPr>
              <w:t xml:space="preserve">    Jau 1915. gada jūlijā un augustā vāciešiem izdodas ieņemt gandrīz visu Kurzemi un Zemgali, nonākot līdz Daugavai. Tiek izstrādāti plāni Kurzemes kolonizēšanai ar vāciešiem. Kurzemes ieņemšanai seko latviešu tautai traģiskās bēgļu gaitas. Kara apstākļu dēļ Latviju atstāj ap 800 000 cilvēku. Lai rastu līdzekļus bēgļu posta mazināšanai, Petrogradā nodibinās Latviešu Bēgļu Apgādāšanas centrālkomiteja, kas apvieno gandrīz visas bēgļu apgādāšanas organizācijas kā Latvijas, tā Krievijas teritorijā. Blakus ļoti ievērojamajai materiālajai palīdzībai tās galvenā nozīme izpaužas arī tautas pašapziņas un cerību uzturēšanā drīz no jauna atgriezties dzimtenē. </w:t>
            </w:r>
          </w:p>
          <w:p w14:paraId="6D1BC5FB" w14:textId="77777777" w:rsidR="00D56F1D" w:rsidRPr="0050101C" w:rsidRDefault="00EC02B2" w:rsidP="00955369">
            <w:pPr>
              <w:ind w:right="279"/>
              <w:jc w:val="both"/>
              <w:rPr>
                <w:b/>
                <w:sz w:val="22"/>
                <w:szCs w:val="22"/>
              </w:rPr>
            </w:pPr>
            <w:r w:rsidRPr="0050101C">
              <w:rPr>
                <w:b/>
                <w:sz w:val="22"/>
                <w:szCs w:val="22"/>
              </w:rPr>
              <w:t xml:space="preserve"> </w:t>
            </w:r>
          </w:p>
          <w:p w14:paraId="779A2B8A" w14:textId="6AF51C27" w:rsidR="00EC02B2" w:rsidRPr="0050101C" w:rsidRDefault="00D56F1D" w:rsidP="00955369">
            <w:pPr>
              <w:ind w:right="279"/>
              <w:jc w:val="both"/>
              <w:rPr>
                <w:b/>
                <w:sz w:val="22"/>
                <w:szCs w:val="22"/>
              </w:rPr>
            </w:pPr>
            <w:r w:rsidRPr="0050101C">
              <w:rPr>
                <w:b/>
                <w:sz w:val="22"/>
                <w:szCs w:val="22"/>
              </w:rPr>
              <w:t>Bēgļu komitejas un latviešu s</w:t>
            </w:r>
            <w:r w:rsidR="00EC02B2" w:rsidRPr="0050101C">
              <w:rPr>
                <w:b/>
                <w:sz w:val="22"/>
                <w:szCs w:val="22"/>
              </w:rPr>
              <w:t>trēlnieku bataljoni</w:t>
            </w:r>
            <w:proofErr w:type="gramStart"/>
            <w:r w:rsidR="00EC02B2" w:rsidRPr="0050101C">
              <w:rPr>
                <w:b/>
                <w:sz w:val="22"/>
                <w:szCs w:val="22"/>
              </w:rPr>
              <w:t xml:space="preserve">    </w:t>
            </w:r>
            <w:proofErr w:type="gramEnd"/>
          </w:p>
          <w:p w14:paraId="708538CD" w14:textId="77777777" w:rsidR="00EC02B2" w:rsidRPr="0050101C" w:rsidRDefault="00EC02B2" w:rsidP="00955369">
            <w:pPr>
              <w:ind w:right="279"/>
              <w:jc w:val="both"/>
              <w:rPr>
                <w:sz w:val="22"/>
                <w:szCs w:val="22"/>
              </w:rPr>
            </w:pPr>
            <w:r w:rsidRPr="0050101C">
              <w:rPr>
                <w:sz w:val="22"/>
                <w:szCs w:val="22"/>
              </w:rPr>
              <w:t xml:space="preserve">  1915. gada augustā sākas latviešu strēlnieku bataljonu organizēšana, kas vēlāk pārtop par pulkiem. Šis aicinājums tautā gūst lielu atsaucību. Leģendāra kļuvusi latviešu strēlnieku varonība 1916./1917. g. Tīreļpurvā, Nāvessalā, Ziemassvētku kaujās un citur. </w:t>
            </w:r>
          </w:p>
          <w:p w14:paraId="41E1116D" w14:textId="77777777" w:rsidR="00EC02B2" w:rsidRPr="0050101C" w:rsidRDefault="00EC02B2" w:rsidP="00955369">
            <w:pPr>
              <w:ind w:right="279" w:firstLine="373"/>
              <w:jc w:val="both"/>
              <w:rPr>
                <w:sz w:val="22"/>
                <w:szCs w:val="22"/>
              </w:rPr>
            </w:pPr>
            <w:r w:rsidRPr="0050101C">
              <w:rPr>
                <w:sz w:val="22"/>
                <w:szCs w:val="22"/>
              </w:rPr>
              <w:t>Laikraksts “</w:t>
            </w:r>
            <w:r w:rsidRPr="0050101C">
              <w:rPr>
                <w:i/>
                <w:sz w:val="22"/>
                <w:szCs w:val="22"/>
              </w:rPr>
              <w:t>Novoje Vremja</w:t>
            </w:r>
            <w:r w:rsidRPr="0050101C">
              <w:rPr>
                <w:sz w:val="22"/>
                <w:szCs w:val="22"/>
              </w:rPr>
              <w:t>” raksta par latviešu</w:t>
            </w:r>
            <w:proofErr w:type="gramStart"/>
            <w:r w:rsidRPr="0050101C">
              <w:rPr>
                <w:sz w:val="22"/>
                <w:szCs w:val="22"/>
              </w:rPr>
              <w:t xml:space="preserve">  </w:t>
            </w:r>
            <w:proofErr w:type="gramEnd"/>
            <w:r w:rsidRPr="0050101C">
              <w:rPr>
                <w:sz w:val="22"/>
                <w:szCs w:val="22"/>
              </w:rPr>
              <w:t xml:space="preserve">strēlniekiem: “Viņu ceļš apzīmēts uzvarām. Norūdītie Sibīrijas strēlnieki nevar beigt slavēt savus jaunos biedrus. Sākumā latviešu strēlniekus uzņēma diezgan vēsi, bet īsā laikā viņi ieguva krievu armijas cienību. Latviešu nodaļām tagad uztic vissarežģītākos kauja uzdevumus, kurus tie parasti veic kā uzvarētāji.” </w:t>
            </w:r>
          </w:p>
          <w:p w14:paraId="72664D4C" w14:textId="77777777" w:rsidR="00EC02B2" w:rsidRPr="0050101C" w:rsidRDefault="00EC02B2" w:rsidP="00955369">
            <w:pPr>
              <w:ind w:right="279" w:firstLine="373"/>
              <w:jc w:val="both"/>
              <w:rPr>
                <w:sz w:val="22"/>
                <w:szCs w:val="22"/>
              </w:rPr>
            </w:pPr>
            <w:r w:rsidRPr="0050101C">
              <w:rPr>
                <w:sz w:val="22"/>
                <w:szCs w:val="22"/>
              </w:rPr>
              <w:t xml:space="preserve">Lai arī Kurzeme netiek atbrīvota, tomēr latviešu strēlnieku pulku netiešā nozīme Latvijas valsts tapšanā ir ļoti liela. Ar savu varonību un uzupurēšanos tie noderēja par paraugu, cik daudz spēj nacionāli apgarotie kareivju, stājoties pretim pat lielākam ienaidnieku pārspēkam. </w:t>
            </w:r>
          </w:p>
          <w:p w14:paraId="59B0607B" w14:textId="77777777" w:rsidR="00EC02B2" w:rsidRPr="0050101C" w:rsidRDefault="00EC02B2" w:rsidP="00955369">
            <w:pPr>
              <w:ind w:right="279"/>
              <w:jc w:val="both"/>
              <w:rPr>
                <w:sz w:val="22"/>
                <w:szCs w:val="22"/>
              </w:rPr>
            </w:pPr>
            <w:r w:rsidRPr="0050101C">
              <w:rPr>
                <w:sz w:val="22"/>
                <w:szCs w:val="22"/>
              </w:rPr>
              <w:t xml:space="preserve">      Latvijas sociāldemokrātijas vairākums – lielinieki un internacionāli noskaņotie “mazinieki” (atskaitot nelielu gupu “aizsardzībnieku”) – ir pret jebkādu atbalstu Krievijas valdībai “imperiālistiskajā” karā, un tie asi nosoda strēlnieku bataljonu dibināšanu. J. Jansons-Brauns raksta partijas nelegālajā laikrakstā “Cīņa”: “Viens no briesmīgākiem noziegumiem, kas guļ uz mūsu tautiskās buržuāzijas sirdsapziņas, ir daudzināto latviešu strēlnieku bataljonu dibināšana”. Tomēr Latvijas sociāldemokrātu (LSD) iespējas ietekmēt notikumu gaitu 1915. gadā ir ļoti niecīgas. </w:t>
            </w:r>
          </w:p>
          <w:p w14:paraId="5E7242E5" w14:textId="77777777" w:rsidR="00EC02B2" w:rsidRPr="0050101C" w:rsidRDefault="00EC02B2" w:rsidP="00955369">
            <w:pPr>
              <w:ind w:right="279"/>
              <w:jc w:val="both"/>
              <w:rPr>
                <w:sz w:val="22"/>
                <w:szCs w:val="22"/>
              </w:rPr>
            </w:pPr>
            <w:r w:rsidRPr="0050101C">
              <w:rPr>
                <w:sz w:val="22"/>
                <w:szCs w:val="22"/>
              </w:rPr>
              <w:t xml:space="preserve">     1915. gada vasarā, kad tika apspriests jautājums par latviešu karaspēka vienību dibināšanu, latviešu pārstāvji (J. Goldmanis u. c.) iesniedz krievu ziemeļrietumu frontes vadībai arī dažas mērenas polītiskas prasības</w:t>
            </w:r>
            <w:proofErr w:type="gramStart"/>
            <w:r w:rsidRPr="0050101C">
              <w:rPr>
                <w:sz w:val="22"/>
                <w:szCs w:val="22"/>
              </w:rPr>
              <w:t xml:space="preserve"> : </w:t>
            </w:r>
            <w:proofErr w:type="gramEnd"/>
            <w:r w:rsidRPr="0050101C">
              <w:rPr>
                <w:sz w:val="22"/>
                <w:szCs w:val="22"/>
              </w:rPr>
              <w:t xml:space="preserve">latviešiem piešķirama plašāka komunālā pašpārvalde un ierobežojamas baltvācu muižnieku privilēģijas. Tiek saņemta atbilde, ka politiski jautājumi neietilpst armijas iestāžu kompetencē. </w:t>
            </w:r>
          </w:p>
          <w:p w14:paraId="607D40D4" w14:textId="77777777" w:rsidR="00EC02B2" w:rsidRPr="0050101C" w:rsidRDefault="00EC02B2" w:rsidP="00955369">
            <w:pPr>
              <w:ind w:right="279"/>
              <w:jc w:val="both"/>
              <w:rPr>
                <w:sz w:val="22"/>
                <w:szCs w:val="22"/>
              </w:rPr>
            </w:pPr>
            <w:r w:rsidRPr="0050101C">
              <w:rPr>
                <w:sz w:val="22"/>
                <w:szCs w:val="22"/>
              </w:rPr>
              <w:t xml:space="preserve">     Pasaules kara laikā latviešu deputāti Valsts domē (J. Goldmanis un J. Zālītis) turpina cīņu par tādas komunālas pašvaldības</w:t>
            </w:r>
            <w:r w:rsidRPr="0050101C">
              <w:rPr>
                <w:b/>
                <w:sz w:val="22"/>
                <w:szCs w:val="22"/>
              </w:rPr>
              <w:t xml:space="preserve"> </w:t>
            </w:r>
            <w:r w:rsidRPr="0050101C">
              <w:rPr>
                <w:sz w:val="22"/>
                <w:szCs w:val="22"/>
              </w:rPr>
              <w:t>(“</w:t>
            </w:r>
            <w:r w:rsidRPr="0050101C">
              <w:rPr>
                <w:i/>
                <w:sz w:val="22"/>
                <w:szCs w:val="22"/>
              </w:rPr>
              <w:t>zemstvo</w:t>
            </w:r>
            <w:r w:rsidRPr="0050101C">
              <w:rPr>
                <w:sz w:val="22"/>
                <w:szCs w:val="22"/>
              </w:rPr>
              <w:t xml:space="preserve">”) piešķiršanu Baltijas guberņām, kāda pastāv Iekškrievijā. Par Latvijas polītisko autonomiju viņi izvairās runāt, jo baidās, ka krievu pretestība pret šādu prasību būs pārāk liela. </w:t>
            </w:r>
          </w:p>
          <w:p w14:paraId="402CE599" w14:textId="77777777" w:rsidR="00EC02B2" w:rsidRPr="0050101C" w:rsidRDefault="00EC02B2" w:rsidP="00955369">
            <w:pPr>
              <w:ind w:right="279"/>
              <w:jc w:val="both"/>
              <w:rPr>
                <w:sz w:val="22"/>
                <w:szCs w:val="22"/>
              </w:rPr>
            </w:pPr>
            <w:r w:rsidRPr="0050101C">
              <w:rPr>
                <w:sz w:val="22"/>
                <w:szCs w:val="22"/>
              </w:rPr>
              <w:t xml:space="preserve">    Taču doma par Latvijas autonomiju jau ir izplatījusies latviešu demokrātiskajā inteliģencē, un daži tās pārstāvji cenšas šai virzienā ietekmēt un aktivizēt latviešu deputātus, brīdinot, ka citādi tie zaudēs savu vadītāja lomu kā sabiedrībā, tā strēlnieku pulkos. Vēl pirms 1917. gada latviešu sabiedrībā kļūst pazīstams vēlāk revolūcijas laikā tik populārais sauklis “Brīvu Latviju brīvā Krievijā!”</w:t>
            </w:r>
          </w:p>
          <w:p w14:paraId="1570FD98" w14:textId="77777777" w:rsidR="00EC02B2" w:rsidRPr="0050101C" w:rsidRDefault="00EC02B2" w:rsidP="00E800E7">
            <w:pPr>
              <w:ind w:right="34"/>
              <w:jc w:val="both"/>
              <w:rPr>
                <w:sz w:val="22"/>
                <w:szCs w:val="22"/>
              </w:rPr>
            </w:pPr>
            <w:r w:rsidRPr="0050101C">
              <w:rPr>
                <w:sz w:val="22"/>
                <w:szCs w:val="22"/>
              </w:rPr>
              <w:t xml:space="preserve">    Nozīmīgu darbu nacionālās idejas popularizēšanā pasaules kara laikā veic latviešu politiskie emigranti Šveicē. F. Cielēns 1915. g. izstrādā detalizētu Latvijas politiskās autonomijas projektu. 1916. gada sākumā tiek nodibināta Latviešu nacionālā komiteja Šveicē. Par tās priekšsēdi ievēl lielo dzejnieku Raini. Komiteja propagandē Latvijas autonomijas ideju Rietumeiropā un protestē pret vācu </w:t>
            </w:r>
            <w:r w:rsidRPr="0050101C">
              <w:rPr>
                <w:sz w:val="22"/>
                <w:szCs w:val="22"/>
              </w:rPr>
              <w:lastRenderedPageBreak/>
              <w:t xml:space="preserve">aneksijas un ģermanizācijas plāniem Baltijā, cenšoties Latvijas jautājumu padarīt par internacionālu problēmu. </w:t>
            </w:r>
          </w:p>
        </w:tc>
      </w:tr>
      <w:tr w:rsidR="00EC02B2" w:rsidRPr="0050101C" w14:paraId="36177E1C" w14:textId="77777777" w:rsidTr="00BA4DB5">
        <w:trPr>
          <w:gridBefore w:val="2"/>
          <w:gridAfter w:val="2"/>
          <w:wBefore w:w="3148" w:type="dxa"/>
          <w:wAfter w:w="115" w:type="dxa"/>
        </w:trPr>
        <w:tc>
          <w:tcPr>
            <w:tcW w:w="1700" w:type="dxa"/>
            <w:gridSpan w:val="2"/>
            <w:shd w:val="clear" w:color="auto" w:fill="auto"/>
          </w:tcPr>
          <w:p w14:paraId="425C9F55" w14:textId="77777777" w:rsidR="00EC02B2" w:rsidRPr="0050101C" w:rsidRDefault="00EC02B2" w:rsidP="00E800E7">
            <w:pPr>
              <w:ind w:right="43"/>
              <w:rPr>
                <w:b/>
                <w:sz w:val="22"/>
                <w:szCs w:val="22"/>
              </w:rPr>
            </w:pPr>
            <w:r w:rsidRPr="0050101C">
              <w:rPr>
                <w:b/>
                <w:sz w:val="22"/>
                <w:szCs w:val="22"/>
              </w:rPr>
              <w:lastRenderedPageBreak/>
              <w:t>Attēla kopija</w:t>
            </w:r>
          </w:p>
        </w:tc>
        <w:tc>
          <w:tcPr>
            <w:tcW w:w="7370" w:type="dxa"/>
            <w:shd w:val="clear" w:color="auto" w:fill="auto"/>
          </w:tcPr>
          <w:p w14:paraId="76594988" w14:textId="77777777" w:rsidR="00EC02B2" w:rsidRPr="0050101C" w:rsidRDefault="00EC02B2" w:rsidP="00E800E7">
            <w:pPr>
              <w:ind w:left="34" w:right="43" w:hanging="34"/>
              <w:jc w:val="both"/>
              <w:rPr>
                <w:sz w:val="22"/>
                <w:szCs w:val="22"/>
              </w:rPr>
            </w:pPr>
            <w:r w:rsidRPr="0050101C">
              <w:rPr>
                <w:sz w:val="22"/>
                <w:szCs w:val="22"/>
              </w:rPr>
              <w:t>Turaidietis Augusts</w:t>
            </w:r>
            <w:proofErr w:type="gramStart"/>
            <w:r w:rsidRPr="0050101C">
              <w:rPr>
                <w:sz w:val="22"/>
                <w:szCs w:val="22"/>
              </w:rPr>
              <w:t xml:space="preserve">  </w:t>
            </w:r>
            <w:proofErr w:type="gramEnd"/>
            <w:r w:rsidRPr="0050101C">
              <w:rPr>
                <w:sz w:val="22"/>
                <w:szCs w:val="22"/>
              </w:rPr>
              <w:t>Vīgants Austrijas frontē 1916. g.</w:t>
            </w:r>
          </w:p>
          <w:p w14:paraId="5A66D573" w14:textId="77777777" w:rsidR="00EC02B2" w:rsidRPr="0050101C" w:rsidRDefault="00EC02B2" w:rsidP="00E800E7">
            <w:pPr>
              <w:ind w:right="43"/>
              <w:rPr>
                <w:i/>
                <w:sz w:val="22"/>
                <w:szCs w:val="22"/>
              </w:rPr>
            </w:pPr>
            <w:r w:rsidRPr="0050101C">
              <w:rPr>
                <w:i/>
                <w:sz w:val="22"/>
                <w:szCs w:val="22"/>
              </w:rPr>
              <w:t xml:space="preserve">                                                                                                     SM 8403</w:t>
            </w:r>
          </w:p>
        </w:tc>
      </w:tr>
      <w:tr w:rsidR="00EC02B2" w:rsidRPr="0050101C" w14:paraId="43C9D897" w14:textId="77777777" w:rsidTr="00BA4DB5">
        <w:trPr>
          <w:gridBefore w:val="2"/>
          <w:gridAfter w:val="2"/>
          <w:wBefore w:w="3148" w:type="dxa"/>
          <w:wAfter w:w="115" w:type="dxa"/>
        </w:trPr>
        <w:tc>
          <w:tcPr>
            <w:tcW w:w="1700" w:type="dxa"/>
            <w:gridSpan w:val="2"/>
            <w:shd w:val="clear" w:color="auto" w:fill="auto"/>
          </w:tcPr>
          <w:p w14:paraId="3E4DD023" w14:textId="77777777" w:rsidR="00EC02B2" w:rsidRPr="0050101C" w:rsidRDefault="00EC02B2" w:rsidP="00E800E7">
            <w:pPr>
              <w:ind w:right="43"/>
              <w:rPr>
                <w:b/>
                <w:sz w:val="22"/>
                <w:szCs w:val="22"/>
              </w:rPr>
            </w:pPr>
            <w:r w:rsidRPr="0050101C">
              <w:rPr>
                <w:b/>
                <w:sz w:val="22"/>
                <w:szCs w:val="22"/>
              </w:rPr>
              <w:t>Slēptā informācija</w:t>
            </w:r>
          </w:p>
        </w:tc>
        <w:tc>
          <w:tcPr>
            <w:tcW w:w="7370" w:type="dxa"/>
            <w:shd w:val="clear" w:color="auto" w:fill="auto"/>
          </w:tcPr>
          <w:p w14:paraId="4A36B1FF" w14:textId="77777777" w:rsidR="00EC02B2" w:rsidRPr="0050101C" w:rsidRDefault="00EC02B2" w:rsidP="00E800E7">
            <w:pPr>
              <w:ind w:left="34" w:right="43" w:hanging="34"/>
              <w:jc w:val="both"/>
              <w:rPr>
                <w:sz w:val="22"/>
                <w:szCs w:val="22"/>
              </w:rPr>
            </w:pPr>
            <w:r w:rsidRPr="0050101C">
              <w:rPr>
                <w:sz w:val="22"/>
                <w:szCs w:val="22"/>
              </w:rPr>
              <w:t xml:space="preserve">Demoralizētās krievu armijas postījumi Krimuldas un Turaidas pagastos pēc laikraksta “Dzimtenes Ziņas” un pagastu valžu materiāliem. </w:t>
            </w:r>
          </w:p>
          <w:p w14:paraId="2F5750F7" w14:textId="77777777" w:rsidR="00EC02B2" w:rsidRPr="0050101C" w:rsidRDefault="00EC02B2" w:rsidP="00E800E7">
            <w:pPr>
              <w:ind w:left="34" w:right="43" w:hanging="34"/>
              <w:jc w:val="right"/>
              <w:rPr>
                <w:i/>
                <w:sz w:val="22"/>
                <w:szCs w:val="22"/>
              </w:rPr>
            </w:pPr>
            <w:r w:rsidRPr="0050101C">
              <w:rPr>
                <w:i/>
                <w:sz w:val="22"/>
                <w:szCs w:val="22"/>
              </w:rPr>
              <w:t>No U. Niedres izpētes materiāliem TMR serverī</w:t>
            </w:r>
          </w:p>
        </w:tc>
      </w:tr>
      <w:tr w:rsidR="00EC02B2" w:rsidRPr="0050101C" w14:paraId="22197194" w14:textId="77777777" w:rsidTr="00BA4DB5">
        <w:trPr>
          <w:gridBefore w:val="2"/>
          <w:gridAfter w:val="2"/>
          <w:wBefore w:w="3148" w:type="dxa"/>
          <w:wAfter w:w="115" w:type="dxa"/>
        </w:trPr>
        <w:tc>
          <w:tcPr>
            <w:tcW w:w="1700" w:type="dxa"/>
            <w:gridSpan w:val="2"/>
            <w:shd w:val="clear" w:color="auto" w:fill="auto"/>
          </w:tcPr>
          <w:p w14:paraId="3186EFEC" w14:textId="77777777" w:rsidR="00EC02B2" w:rsidRPr="0050101C" w:rsidRDefault="00EC02B2" w:rsidP="00E800E7">
            <w:pPr>
              <w:ind w:right="43"/>
              <w:rPr>
                <w:b/>
                <w:sz w:val="22"/>
                <w:szCs w:val="22"/>
              </w:rPr>
            </w:pPr>
            <w:r w:rsidRPr="0050101C">
              <w:rPr>
                <w:b/>
                <w:sz w:val="22"/>
                <w:szCs w:val="22"/>
              </w:rPr>
              <w:t xml:space="preserve">Attēls, kopija </w:t>
            </w:r>
          </w:p>
        </w:tc>
        <w:tc>
          <w:tcPr>
            <w:tcW w:w="7370" w:type="dxa"/>
            <w:shd w:val="clear" w:color="auto" w:fill="auto"/>
          </w:tcPr>
          <w:p w14:paraId="20AF0D20" w14:textId="77777777" w:rsidR="00EC02B2" w:rsidRPr="0050101C" w:rsidRDefault="00EC02B2" w:rsidP="00E800E7">
            <w:pPr>
              <w:ind w:right="43"/>
              <w:rPr>
                <w:bCs/>
                <w:sz w:val="22"/>
                <w:szCs w:val="22"/>
              </w:rPr>
            </w:pPr>
            <w:r w:rsidRPr="0050101C">
              <w:rPr>
                <w:bCs/>
                <w:sz w:val="22"/>
                <w:szCs w:val="22"/>
              </w:rPr>
              <w:t>Jēkabs Kazaks.  Glezna “Bēgļi” 1917.</w:t>
            </w:r>
          </w:p>
          <w:p w14:paraId="769736AD" w14:textId="77777777" w:rsidR="00EC02B2" w:rsidRPr="0050101C" w:rsidRDefault="00EC02B2" w:rsidP="00E800E7">
            <w:pPr>
              <w:ind w:right="43"/>
              <w:jc w:val="right"/>
              <w:rPr>
                <w:bCs/>
                <w:sz w:val="22"/>
                <w:szCs w:val="22"/>
              </w:rPr>
            </w:pPr>
            <w:r w:rsidRPr="0050101C">
              <w:rPr>
                <w:bCs/>
                <w:sz w:val="22"/>
                <w:szCs w:val="22"/>
              </w:rPr>
              <w:t>LNMM krājums</w:t>
            </w:r>
          </w:p>
        </w:tc>
      </w:tr>
      <w:tr w:rsidR="00F34151" w:rsidRPr="0050101C" w14:paraId="2711834D" w14:textId="77777777" w:rsidTr="00BA4DB5">
        <w:trPr>
          <w:gridBefore w:val="2"/>
          <w:gridAfter w:val="2"/>
          <w:wBefore w:w="3148" w:type="dxa"/>
          <w:wAfter w:w="115" w:type="dxa"/>
        </w:trPr>
        <w:tc>
          <w:tcPr>
            <w:tcW w:w="1700" w:type="dxa"/>
            <w:gridSpan w:val="2"/>
            <w:shd w:val="clear" w:color="auto" w:fill="auto"/>
          </w:tcPr>
          <w:p w14:paraId="15C8AEBD" w14:textId="77777777" w:rsidR="00F34151" w:rsidRPr="0050101C" w:rsidRDefault="00F34151" w:rsidP="00E800E7">
            <w:pPr>
              <w:ind w:right="43"/>
              <w:rPr>
                <w:b/>
                <w:sz w:val="22"/>
                <w:szCs w:val="22"/>
              </w:rPr>
            </w:pPr>
          </w:p>
        </w:tc>
        <w:tc>
          <w:tcPr>
            <w:tcW w:w="7370" w:type="dxa"/>
            <w:shd w:val="clear" w:color="auto" w:fill="auto"/>
          </w:tcPr>
          <w:p w14:paraId="4EE44AAC" w14:textId="77777777" w:rsidR="00F34151" w:rsidRPr="0050101C" w:rsidRDefault="00F34151" w:rsidP="00E800E7">
            <w:pPr>
              <w:ind w:right="43"/>
              <w:rPr>
                <w:bCs/>
                <w:sz w:val="22"/>
                <w:szCs w:val="22"/>
              </w:rPr>
            </w:pPr>
          </w:p>
        </w:tc>
      </w:tr>
      <w:tr w:rsidR="00F34151" w:rsidRPr="0050101C" w14:paraId="6FE7BE7C" w14:textId="77777777" w:rsidTr="00BA4DB5">
        <w:trPr>
          <w:gridBefore w:val="2"/>
          <w:gridAfter w:val="2"/>
          <w:wBefore w:w="3148" w:type="dxa"/>
          <w:wAfter w:w="115" w:type="dxa"/>
        </w:trPr>
        <w:tc>
          <w:tcPr>
            <w:tcW w:w="1700" w:type="dxa"/>
            <w:gridSpan w:val="2"/>
            <w:shd w:val="clear" w:color="auto" w:fill="auto"/>
          </w:tcPr>
          <w:p w14:paraId="6440AD2F" w14:textId="6D7C9EAB" w:rsidR="00F34151" w:rsidRPr="0050101C" w:rsidRDefault="00F34151" w:rsidP="00E800E7">
            <w:pPr>
              <w:ind w:right="43"/>
              <w:rPr>
                <w:b/>
                <w:sz w:val="22"/>
                <w:szCs w:val="22"/>
              </w:rPr>
            </w:pPr>
            <w:r w:rsidRPr="0050101C">
              <w:rPr>
                <w:b/>
                <w:sz w:val="22"/>
                <w:szCs w:val="22"/>
              </w:rPr>
              <w:t>Priekšmets</w:t>
            </w:r>
          </w:p>
        </w:tc>
        <w:tc>
          <w:tcPr>
            <w:tcW w:w="7370" w:type="dxa"/>
            <w:shd w:val="clear" w:color="auto" w:fill="auto"/>
          </w:tcPr>
          <w:p w14:paraId="42B30150" w14:textId="77777777" w:rsidR="00F34151" w:rsidRPr="0050101C" w:rsidRDefault="00F34151" w:rsidP="00F34151">
            <w:pPr>
              <w:ind w:right="34"/>
              <w:jc w:val="both"/>
              <w:rPr>
                <w:sz w:val="22"/>
                <w:szCs w:val="22"/>
              </w:rPr>
            </w:pPr>
            <w:r w:rsidRPr="0050101C">
              <w:rPr>
                <w:sz w:val="22"/>
                <w:szCs w:val="22"/>
              </w:rPr>
              <w:t>Tēvu zemei grūti laiki”. Pastkarte</w:t>
            </w:r>
          </w:p>
          <w:p w14:paraId="2040C58F" w14:textId="68463240" w:rsidR="00F34151" w:rsidRPr="0050101C" w:rsidRDefault="00F34151" w:rsidP="00F34151">
            <w:pPr>
              <w:ind w:right="43"/>
              <w:jc w:val="right"/>
              <w:rPr>
                <w:bCs/>
                <w:sz w:val="22"/>
                <w:szCs w:val="22"/>
              </w:rPr>
            </w:pPr>
            <w:r w:rsidRPr="0050101C">
              <w:rPr>
                <w:i/>
                <w:sz w:val="22"/>
                <w:szCs w:val="22"/>
              </w:rPr>
              <w:t>SM 240</w:t>
            </w:r>
          </w:p>
        </w:tc>
      </w:tr>
      <w:tr w:rsidR="00EC02B2" w:rsidRPr="0050101C" w14:paraId="13EF5610" w14:textId="77777777" w:rsidTr="00BA4DB5">
        <w:trPr>
          <w:gridBefore w:val="2"/>
          <w:gridAfter w:val="2"/>
          <w:wBefore w:w="3148" w:type="dxa"/>
          <w:wAfter w:w="115" w:type="dxa"/>
        </w:trPr>
        <w:tc>
          <w:tcPr>
            <w:tcW w:w="1700" w:type="dxa"/>
            <w:gridSpan w:val="2"/>
            <w:shd w:val="clear" w:color="auto" w:fill="auto"/>
          </w:tcPr>
          <w:p w14:paraId="4526EF71" w14:textId="77777777" w:rsidR="00EC02B2" w:rsidRPr="0050101C" w:rsidRDefault="00EC02B2" w:rsidP="00E800E7">
            <w:pPr>
              <w:ind w:right="43"/>
              <w:rPr>
                <w:b/>
                <w:sz w:val="22"/>
                <w:szCs w:val="22"/>
              </w:rPr>
            </w:pPr>
            <w:r w:rsidRPr="0050101C">
              <w:rPr>
                <w:b/>
                <w:sz w:val="22"/>
                <w:szCs w:val="22"/>
              </w:rPr>
              <w:t xml:space="preserve">Attēla kopija </w:t>
            </w:r>
          </w:p>
        </w:tc>
        <w:tc>
          <w:tcPr>
            <w:tcW w:w="7370" w:type="dxa"/>
            <w:shd w:val="clear" w:color="auto" w:fill="auto"/>
          </w:tcPr>
          <w:p w14:paraId="01BC9021" w14:textId="77777777" w:rsidR="00EC02B2" w:rsidRPr="0050101C" w:rsidRDefault="00EC02B2" w:rsidP="00E800E7">
            <w:pPr>
              <w:ind w:right="43"/>
              <w:jc w:val="both"/>
              <w:rPr>
                <w:sz w:val="22"/>
                <w:szCs w:val="22"/>
              </w:rPr>
            </w:pPr>
            <w:r w:rsidRPr="0050101C">
              <w:rPr>
                <w:sz w:val="22"/>
                <w:szCs w:val="22"/>
              </w:rPr>
              <w:t xml:space="preserve">Pēteris Jāņa d. Bērziņš, leibgvardes pulka ulāns, Polijā, Galīcijas frontē 1916. g. </w:t>
            </w:r>
          </w:p>
          <w:p w14:paraId="39F1FFCE" w14:textId="77777777" w:rsidR="00EC02B2" w:rsidRPr="0050101C" w:rsidRDefault="00EC02B2" w:rsidP="00E800E7">
            <w:pPr>
              <w:ind w:right="43"/>
              <w:rPr>
                <w:i/>
                <w:sz w:val="22"/>
                <w:szCs w:val="22"/>
              </w:rPr>
            </w:pPr>
            <w:r w:rsidRPr="0050101C">
              <w:rPr>
                <w:i/>
                <w:sz w:val="22"/>
                <w:szCs w:val="22"/>
              </w:rPr>
              <w:t xml:space="preserve">                                                                                                      SM 10320</w:t>
            </w:r>
          </w:p>
        </w:tc>
      </w:tr>
      <w:tr w:rsidR="00EC02B2" w:rsidRPr="0050101C" w14:paraId="3C25D783" w14:textId="77777777" w:rsidTr="00BA4DB5">
        <w:trPr>
          <w:gridBefore w:val="2"/>
          <w:gridAfter w:val="2"/>
          <w:wBefore w:w="3148" w:type="dxa"/>
          <w:wAfter w:w="115" w:type="dxa"/>
        </w:trPr>
        <w:tc>
          <w:tcPr>
            <w:tcW w:w="1700" w:type="dxa"/>
            <w:gridSpan w:val="2"/>
            <w:shd w:val="clear" w:color="auto" w:fill="auto"/>
          </w:tcPr>
          <w:p w14:paraId="5FC54E38" w14:textId="77777777" w:rsidR="00EC02B2" w:rsidRPr="0050101C" w:rsidRDefault="00EC02B2" w:rsidP="00E800E7">
            <w:pPr>
              <w:ind w:right="43"/>
              <w:rPr>
                <w:b/>
                <w:sz w:val="22"/>
                <w:szCs w:val="22"/>
              </w:rPr>
            </w:pPr>
            <w:r w:rsidRPr="0050101C">
              <w:rPr>
                <w:b/>
                <w:sz w:val="22"/>
                <w:szCs w:val="22"/>
              </w:rPr>
              <w:t>Attēla kopija</w:t>
            </w:r>
          </w:p>
        </w:tc>
        <w:tc>
          <w:tcPr>
            <w:tcW w:w="7370" w:type="dxa"/>
            <w:shd w:val="clear" w:color="auto" w:fill="auto"/>
          </w:tcPr>
          <w:p w14:paraId="2F56B334" w14:textId="77777777" w:rsidR="00EC02B2" w:rsidRPr="0050101C" w:rsidRDefault="00EC02B2" w:rsidP="00E800E7">
            <w:pPr>
              <w:ind w:left="426" w:right="43" w:hanging="426"/>
              <w:jc w:val="both"/>
              <w:rPr>
                <w:sz w:val="22"/>
                <w:szCs w:val="22"/>
              </w:rPr>
            </w:pPr>
            <w:r w:rsidRPr="0050101C">
              <w:rPr>
                <w:sz w:val="22"/>
                <w:szCs w:val="22"/>
              </w:rPr>
              <w:t xml:space="preserve">Mārtiņš Zuters, Sidgundas pag. “Ratnieku” saimnieks Pirmā pasaules kara laikā </w:t>
            </w:r>
          </w:p>
          <w:p w14:paraId="2C25AB35" w14:textId="77777777" w:rsidR="00EC02B2" w:rsidRPr="0050101C" w:rsidRDefault="00EC02B2" w:rsidP="00E800E7">
            <w:pPr>
              <w:ind w:left="426" w:right="43" w:hanging="426"/>
              <w:jc w:val="right"/>
              <w:rPr>
                <w:i/>
                <w:sz w:val="22"/>
                <w:szCs w:val="22"/>
              </w:rPr>
            </w:pPr>
            <w:r w:rsidRPr="0050101C">
              <w:rPr>
                <w:i/>
                <w:sz w:val="22"/>
                <w:szCs w:val="22"/>
              </w:rPr>
              <w:t>SM 10327</w:t>
            </w:r>
          </w:p>
        </w:tc>
      </w:tr>
      <w:tr w:rsidR="00EC02B2" w:rsidRPr="0050101C" w14:paraId="1FA770C8" w14:textId="77777777" w:rsidTr="00BA4DB5">
        <w:trPr>
          <w:gridBefore w:val="2"/>
          <w:gridAfter w:val="2"/>
          <w:wBefore w:w="3148" w:type="dxa"/>
          <w:wAfter w:w="115" w:type="dxa"/>
        </w:trPr>
        <w:tc>
          <w:tcPr>
            <w:tcW w:w="1700" w:type="dxa"/>
            <w:gridSpan w:val="2"/>
            <w:shd w:val="clear" w:color="auto" w:fill="auto"/>
          </w:tcPr>
          <w:p w14:paraId="12C98C77" w14:textId="77777777" w:rsidR="00EC02B2" w:rsidRPr="0050101C" w:rsidRDefault="00EC02B2" w:rsidP="00E800E7">
            <w:pPr>
              <w:ind w:right="43"/>
              <w:rPr>
                <w:b/>
                <w:sz w:val="22"/>
                <w:szCs w:val="22"/>
              </w:rPr>
            </w:pPr>
            <w:r w:rsidRPr="0050101C">
              <w:rPr>
                <w:b/>
                <w:sz w:val="22"/>
                <w:szCs w:val="22"/>
              </w:rPr>
              <w:t>Attēla kopija</w:t>
            </w:r>
          </w:p>
        </w:tc>
        <w:tc>
          <w:tcPr>
            <w:tcW w:w="7370" w:type="dxa"/>
            <w:shd w:val="clear" w:color="auto" w:fill="auto"/>
          </w:tcPr>
          <w:p w14:paraId="591E7CD5" w14:textId="77777777" w:rsidR="00EC02B2" w:rsidRPr="0050101C" w:rsidRDefault="00EC02B2" w:rsidP="00E800E7">
            <w:pPr>
              <w:ind w:left="426" w:right="43" w:hanging="426"/>
              <w:jc w:val="both"/>
              <w:rPr>
                <w:sz w:val="22"/>
                <w:szCs w:val="22"/>
              </w:rPr>
            </w:pPr>
            <w:r w:rsidRPr="0050101C">
              <w:rPr>
                <w:sz w:val="22"/>
                <w:szCs w:val="22"/>
              </w:rPr>
              <w:t>5. Zemgales latviešu strēlnieku pulka 8. rotas vads Ložmetējkalnā 1917. gadā</w:t>
            </w:r>
          </w:p>
          <w:p w14:paraId="01A7DBC9" w14:textId="77777777" w:rsidR="00EC02B2" w:rsidRPr="0050101C" w:rsidRDefault="00EC02B2" w:rsidP="00E800E7">
            <w:pPr>
              <w:ind w:left="426" w:right="43" w:hanging="426"/>
              <w:rPr>
                <w:i/>
                <w:sz w:val="22"/>
                <w:szCs w:val="22"/>
              </w:rPr>
            </w:pPr>
            <w:r w:rsidRPr="0050101C">
              <w:rPr>
                <w:i/>
                <w:sz w:val="22"/>
                <w:szCs w:val="22"/>
              </w:rPr>
              <w:t xml:space="preserve">                                                                                                        SM 7880</w:t>
            </w:r>
          </w:p>
        </w:tc>
      </w:tr>
      <w:tr w:rsidR="00F34151" w:rsidRPr="0050101C" w14:paraId="75149E06" w14:textId="77777777" w:rsidTr="00BA4DB5">
        <w:trPr>
          <w:gridBefore w:val="1"/>
          <w:gridAfter w:val="1"/>
          <w:wBefore w:w="3040" w:type="dxa"/>
          <w:wAfter w:w="109" w:type="dxa"/>
        </w:trPr>
        <w:tc>
          <w:tcPr>
            <w:tcW w:w="1700" w:type="dxa"/>
            <w:gridSpan w:val="2"/>
            <w:shd w:val="clear" w:color="auto" w:fill="auto"/>
          </w:tcPr>
          <w:p w14:paraId="581BB3FE" w14:textId="77777777" w:rsidR="00F34151" w:rsidRPr="0050101C" w:rsidRDefault="00F34151" w:rsidP="000645D2">
            <w:pPr>
              <w:ind w:right="43"/>
              <w:rPr>
                <w:b/>
                <w:sz w:val="22"/>
                <w:szCs w:val="22"/>
              </w:rPr>
            </w:pPr>
            <w:r w:rsidRPr="0050101C">
              <w:rPr>
                <w:b/>
                <w:sz w:val="22"/>
                <w:szCs w:val="22"/>
              </w:rPr>
              <w:t>Teksts</w:t>
            </w:r>
          </w:p>
        </w:tc>
        <w:tc>
          <w:tcPr>
            <w:tcW w:w="7484" w:type="dxa"/>
            <w:gridSpan w:val="3"/>
            <w:shd w:val="clear" w:color="auto" w:fill="auto"/>
          </w:tcPr>
          <w:p w14:paraId="39D5014C" w14:textId="77777777" w:rsidR="00F34151" w:rsidRPr="0050101C" w:rsidRDefault="00F34151" w:rsidP="000645D2">
            <w:pPr>
              <w:ind w:left="573" w:right="43" w:hanging="568"/>
              <w:jc w:val="both"/>
              <w:rPr>
                <w:sz w:val="22"/>
                <w:szCs w:val="22"/>
              </w:rPr>
            </w:pPr>
            <w:r w:rsidRPr="0050101C">
              <w:rPr>
                <w:sz w:val="22"/>
                <w:szCs w:val="22"/>
              </w:rPr>
              <w:t>Latviešu strēlnieku bataljonu devīzes</w:t>
            </w:r>
          </w:p>
          <w:p w14:paraId="3B9F9B46" w14:textId="77777777" w:rsidR="00F34151" w:rsidRPr="0050101C" w:rsidRDefault="00F34151" w:rsidP="000645D2">
            <w:pPr>
              <w:ind w:left="573" w:right="43" w:hanging="568"/>
              <w:jc w:val="both"/>
              <w:rPr>
                <w:i/>
                <w:sz w:val="22"/>
                <w:szCs w:val="22"/>
              </w:rPr>
            </w:pPr>
            <w:r w:rsidRPr="0050101C">
              <w:rPr>
                <w:sz w:val="22"/>
                <w:szCs w:val="22"/>
              </w:rPr>
              <w:t xml:space="preserve">                                 </w:t>
            </w:r>
            <w:r w:rsidRPr="0050101C">
              <w:rPr>
                <w:i/>
                <w:sz w:val="22"/>
                <w:szCs w:val="22"/>
              </w:rPr>
              <w:t>No grām.: Ģērmanis U. Latviešu tautas piedzīvojumi</w:t>
            </w:r>
          </w:p>
        </w:tc>
      </w:tr>
      <w:tr w:rsidR="00F34151" w:rsidRPr="0050101C" w14:paraId="0F194572" w14:textId="77777777" w:rsidTr="00BA4DB5">
        <w:trPr>
          <w:gridBefore w:val="1"/>
          <w:gridAfter w:val="1"/>
          <w:wBefore w:w="3040" w:type="dxa"/>
          <w:wAfter w:w="109" w:type="dxa"/>
        </w:trPr>
        <w:tc>
          <w:tcPr>
            <w:tcW w:w="1700" w:type="dxa"/>
            <w:gridSpan w:val="2"/>
            <w:shd w:val="clear" w:color="auto" w:fill="auto"/>
          </w:tcPr>
          <w:p w14:paraId="32FF44F7" w14:textId="77777777" w:rsidR="00F34151" w:rsidRPr="0050101C" w:rsidRDefault="00F34151" w:rsidP="000645D2">
            <w:pPr>
              <w:ind w:right="43"/>
              <w:rPr>
                <w:b/>
                <w:sz w:val="22"/>
                <w:szCs w:val="22"/>
              </w:rPr>
            </w:pPr>
            <w:r w:rsidRPr="0050101C">
              <w:rPr>
                <w:b/>
                <w:sz w:val="22"/>
                <w:szCs w:val="22"/>
              </w:rPr>
              <w:t>Attēla kopija</w:t>
            </w:r>
          </w:p>
        </w:tc>
        <w:tc>
          <w:tcPr>
            <w:tcW w:w="7484" w:type="dxa"/>
            <w:gridSpan w:val="3"/>
            <w:shd w:val="clear" w:color="auto" w:fill="auto"/>
          </w:tcPr>
          <w:p w14:paraId="06058A15" w14:textId="77777777" w:rsidR="00F34151" w:rsidRPr="0050101C" w:rsidRDefault="00F34151" w:rsidP="000645D2">
            <w:pPr>
              <w:ind w:left="573" w:right="43" w:hanging="568"/>
              <w:jc w:val="both"/>
              <w:rPr>
                <w:sz w:val="22"/>
                <w:szCs w:val="22"/>
              </w:rPr>
            </w:pPr>
            <w:r w:rsidRPr="0050101C">
              <w:rPr>
                <w:sz w:val="22"/>
                <w:szCs w:val="22"/>
              </w:rPr>
              <w:t>Kārlis Ozoliņš, Ādolfs Ozoliņš, Jānis Kļaviņš 1915. gadā, iestājoties latviešu strēlnieku rindās</w:t>
            </w:r>
          </w:p>
          <w:p w14:paraId="1D8EECA5" w14:textId="77777777" w:rsidR="00F34151" w:rsidRPr="0050101C" w:rsidRDefault="00F34151" w:rsidP="000645D2">
            <w:pPr>
              <w:ind w:left="573" w:right="43" w:hanging="568"/>
              <w:jc w:val="right"/>
              <w:rPr>
                <w:i/>
                <w:sz w:val="22"/>
                <w:szCs w:val="22"/>
              </w:rPr>
            </w:pPr>
            <w:r w:rsidRPr="0050101C">
              <w:rPr>
                <w:i/>
                <w:sz w:val="22"/>
                <w:szCs w:val="22"/>
              </w:rPr>
              <w:t>SM 2975</w:t>
            </w:r>
          </w:p>
        </w:tc>
      </w:tr>
      <w:tr w:rsidR="00F34151" w:rsidRPr="0050101C" w14:paraId="2D63D00F" w14:textId="77777777" w:rsidTr="00BA4DB5">
        <w:trPr>
          <w:gridBefore w:val="1"/>
          <w:gridAfter w:val="1"/>
          <w:wBefore w:w="3040" w:type="dxa"/>
          <w:wAfter w:w="109" w:type="dxa"/>
        </w:trPr>
        <w:tc>
          <w:tcPr>
            <w:tcW w:w="1700" w:type="dxa"/>
            <w:gridSpan w:val="2"/>
            <w:shd w:val="clear" w:color="auto" w:fill="auto"/>
          </w:tcPr>
          <w:p w14:paraId="5789CF2D" w14:textId="77777777" w:rsidR="00F34151" w:rsidRPr="0050101C" w:rsidRDefault="00F34151" w:rsidP="000645D2">
            <w:pPr>
              <w:ind w:right="43"/>
              <w:rPr>
                <w:b/>
                <w:sz w:val="22"/>
                <w:szCs w:val="22"/>
              </w:rPr>
            </w:pPr>
            <w:r w:rsidRPr="0050101C">
              <w:rPr>
                <w:b/>
                <w:sz w:val="22"/>
                <w:szCs w:val="22"/>
              </w:rPr>
              <w:t>Teksts</w:t>
            </w:r>
          </w:p>
        </w:tc>
        <w:tc>
          <w:tcPr>
            <w:tcW w:w="7484" w:type="dxa"/>
            <w:gridSpan w:val="3"/>
            <w:shd w:val="clear" w:color="auto" w:fill="auto"/>
          </w:tcPr>
          <w:p w14:paraId="5CDDC3FE" w14:textId="77777777" w:rsidR="00F34151" w:rsidRPr="0050101C" w:rsidRDefault="00F34151" w:rsidP="000645D2">
            <w:pPr>
              <w:ind w:right="-766"/>
              <w:jc w:val="both"/>
              <w:rPr>
                <w:sz w:val="22"/>
                <w:szCs w:val="22"/>
              </w:rPr>
            </w:pPr>
            <w:r w:rsidRPr="0050101C">
              <w:rPr>
                <w:sz w:val="22"/>
                <w:szCs w:val="22"/>
              </w:rPr>
              <w:t xml:space="preserve">“Tajās dienās, kad dibinājās latviešu strēlnieku pulki, dzima tautas vienība. Tad </w:t>
            </w:r>
            <w:proofErr w:type="gramStart"/>
            <w:r w:rsidRPr="0050101C">
              <w:rPr>
                <w:sz w:val="22"/>
                <w:szCs w:val="22"/>
              </w:rPr>
              <w:t>pirmo reiz</w:t>
            </w:r>
            <w:proofErr w:type="gramEnd"/>
            <w:r w:rsidRPr="0050101C">
              <w:rPr>
                <w:sz w:val="22"/>
                <w:szCs w:val="22"/>
              </w:rPr>
              <w:t xml:space="preserve"> latviešu sabiedrībā dzima jēdziens, ka tauta ir valsts”. </w:t>
            </w:r>
          </w:p>
          <w:p w14:paraId="42B4CE86" w14:textId="77777777" w:rsidR="00F34151" w:rsidRPr="0050101C" w:rsidRDefault="00F34151" w:rsidP="000645D2">
            <w:pPr>
              <w:ind w:left="573" w:right="43" w:hanging="568"/>
              <w:jc w:val="right"/>
              <w:rPr>
                <w:i/>
                <w:sz w:val="22"/>
                <w:szCs w:val="22"/>
              </w:rPr>
            </w:pPr>
            <w:r w:rsidRPr="0050101C">
              <w:rPr>
                <w:i/>
                <w:sz w:val="22"/>
                <w:szCs w:val="22"/>
              </w:rPr>
              <w:t>Kārlis Skalbe</w:t>
            </w:r>
          </w:p>
        </w:tc>
      </w:tr>
      <w:tr w:rsidR="00EC02B2" w:rsidRPr="0050101C" w14:paraId="0EFD6DAF" w14:textId="77777777" w:rsidTr="00BA4DB5">
        <w:trPr>
          <w:gridBefore w:val="2"/>
          <w:gridAfter w:val="2"/>
          <w:wBefore w:w="3148" w:type="dxa"/>
          <w:wAfter w:w="115" w:type="dxa"/>
        </w:trPr>
        <w:tc>
          <w:tcPr>
            <w:tcW w:w="1700" w:type="dxa"/>
            <w:gridSpan w:val="2"/>
            <w:shd w:val="clear" w:color="auto" w:fill="auto"/>
          </w:tcPr>
          <w:p w14:paraId="759E7C6D" w14:textId="77777777" w:rsidR="00EC02B2" w:rsidRPr="0050101C" w:rsidRDefault="00EC02B2" w:rsidP="00E800E7">
            <w:pPr>
              <w:ind w:right="43"/>
              <w:rPr>
                <w:b/>
                <w:sz w:val="22"/>
                <w:szCs w:val="22"/>
              </w:rPr>
            </w:pPr>
            <w:r w:rsidRPr="0050101C">
              <w:rPr>
                <w:b/>
                <w:sz w:val="22"/>
                <w:szCs w:val="22"/>
              </w:rPr>
              <w:t>Attēla kopija</w:t>
            </w:r>
          </w:p>
        </w:tc>
        <w:tc>
          <w:tcPr>
            <w:tcW w:w="7370" w:type="dxa"/>
            <w:shd w:val="clear" w:color="auto" w:fill="auto"/>
          </w:tcPr>
          <w:p w14:paraId="5C1849C9" w14:textId="77777777" w:rsidR="00EC02B2" w:rsidRPr="0050101C" w:rsidRDefault="00EC02B2" w:rsidP="00F34151">
            <w:pPr>
              <w:ind w:right="43" w:firstLine="277"/>
              <w:jc w:val="both"/>
              <w:rPr>
                <w:sz w:val="22"/>
                <w:szCs w:val="22"/>
              </w:rPr>
            </w:pPr>
            <w:r w:rsidRPr="0050101C">
              <w:rPr>
                <w:sz w:val="22"/>
                <w:szCs w:val="22"/>
              </w:rPr>
              <w:t>Karavīru grupa Ložmetējkalnā atpūtas brīdī. Trešais no labās Kārlis Cirponis</w:t>
            </w:r>
          </w:p>
          <w:p w14:paraId="2AD380B5" w14:textId="77777777" w:rsidR="00EC02B2" w:rsidRPr="0050101C" w:rsidRDefault="00EC02B2" w:rsidP="00F34151">
            <w:pPr>
              <w:ind w:right="43" w:firstLine="277"/>
              <w:jc w:val="both"/>
              <w:rPr>
                <w:i/>
                <w:sz w:val="22"/>
                <w:szCs w:val="22"/>
              </w:rPr>
            </w:pPr>
            <w:r w:rsidRPr="0050101C">
              <w:rPr>
                <w:i/>
                <w:sz w:val="22"/>
                <w:szCs w:val="22"/>
              </w:rPr>
              <w:t xml:space="preserve">                                                                                                 SM 2992</w:t>
            </w:r>
          </w:p>
        </w:tc>
      </w:tr>
      <w:tr w:rsidR="00EC02B2" w:rsidRPr="0050101C" w14:paraId="7A4AF831" w14:textId="77777777" w:rsidTr="00BA4DB5">
        <w:trPr>
          <w:gridBefore w:val="2"/>
          <w:gridAfter w:val="2"/>
          <w:wBefore w:w="3148" w:type="dxa"/>
          <w:wAfter w:w="115" w:type="dxa"/>
        </w:trPr>
        <w:tc>
          <w:tcPr>
            <w:tcW w:w="1700" w:type="dxa"/>
            <w:gridSpan w:val="2"/>
            <w:shd w:val="clear" w:color="auto" w:fill="auto"/>
          </w:tcPr>
          <w:p w14:paraId="2B658274" w14:textId="77777777" w:rsidR="00EC02B2" w:rsidRPr="0050101C" w:rsidRDefault="00EC02B2" w:rsidP="00E800E7">
            <w:pPr>
              <w:ind w:right="43"/>
              <w:rPr>
                <w:b/>
                <w:sz w:val="22"/>
                <w:szCs w:val="22"/>
              </w:rPr>
            </w:pPr>
            <w:r w:rsidRPr="0050101C">
              <w:rPr>
                <w:b/>
                <w:sz w:val="22"/>
                <w:szCs w:val="22"/>
              </w:rPr>
              <w:t xml:space="preserve">Attēla kopija </w:t>
            </w:r>
          </w:p>
        </w:tc>
        <w:tc>
          <w:tcPr>
            <w:tcW w:w="7370" w:type="dxa"/>
            <w:shd w:val="clear" w:color="auto" w:fill="auto"/>
          </w:tcPr>
          <w:p w14:paraId="704A7899" w14:textId="77777777" w:rsidR="00EC02B2" w:rsidRPr="0050101C" w:rsidRDefault="00EC02B2" w:rsidP="00F34151">
            <w:pPr>
              <w:ind w:right="43" w:firstLine="277"/>
              <w:jc w:val="both"/>
              <w:rPr>
                <w:sz w:val="22"/>
                <w:szCs w:val="22"/>
              </w:rPr>
            </w:pPr>
            <w:r w:rsidRPr="0050101C">
              <w:rPr>
                <w:sz w:val="22"/>
                <w:szCs w:val="22"/>
              </w:rPr>
              <w:t>Grupa strēlnieku ar virsniekiem Ložmetējkalnā. Otrais no labās Kārlis Cirponis</w:t>
            </w:r>
          </w:p>
          <w:p w14:paraId="74018B54" w14:textId="77777777" w:rsidR="00EC02B2" w:rsidRPr="0050101C" w:rsidRDefault="00EC02B2" w:rsidP="00F34151">
            <w:pPr>
              <w:ind w:right="43" w:firstLine="277"/>
              <w:jc w:val="both"/>
              <w:rPr>
                <w:i/>
                <w:sz w:val="22"/>
                <w:szCs w:val="22"/>
              </w:rPr>
            </w:pPr>
            <w:r w:rsidRPr="0050101C">
              <w:rPr>
                <w:i/>
                <w:sz w:val="22"/>
                <w:szCs w:val="22"/>
              </w:rPr>
              <w:t xml:space="preserve">                                                                                                 SM 2993</w:t>
            </w:r>
          </w:p>
        </w:tc>
      </w:tr>
      <w:tr w:rsidR="00F34151" w:rsidRPr="0050101C" w14:paraId="6DF45314" w14:textId="77777777" w:rsidTr="00BA4DB5">
        <w:trPr>
          <w:gridBefore w:val="1"/>
          <w:gridAfter w:val="1"/>
          <w:wBefore w:w="3040" w:type="dxa"/>
          <w:wAfter w:w="109" w:type="dxa"/>
        </w:trPr>
        <w:tc>
          <w:tcPr>
            <w:tcW w:w="1700" w:type="dxa"/>
            <w:gridSpan w:val="2"/>
            <w:shd w:val="clear" w:color="auto" w:fill="auto"/>
          </w:tcPr>
          <w:p w14:paraId="52920E53" w14:textId="77777777" w:rsidR="00F34151" w:rsidRPr="0050101C" w:rsidRDefault="00F34151" w:rsidP="000645D2">
            <w:pPr>
              <w:ind w:right="43"/>
              <w:rPr>
                <w:b/>
                <w:sz w:val="22"/>
                <w:szCs w:val="22"/>
              </w:rPr>
            </w:pPr>
            <w:r w:rsidRPr="0050101C">
              <w:rPr>
                <w:b/>
                <w:sz w:val="22"/>
                <w:szCs w:val="22"/>
              </w:rPr>
              <w:t>Attēla kopija</w:t>
            </w:r>
          </w:p>
        </w:tc>
        <w:tc>
          <w:tcPr>
            <w:tcW w:w="7484" w:type="dxa"/>
            <w:gridSpan w:val="3"/>
            <w:shd w:val="clear" w:color="auto" w:fill="auto"/>
          </w:tcPr>
          <w:p w14:paraId="483C568D" w14:textId="77777777" w:rsidR="00F34151" w:rsidRPr="0050101C" w:rsidRDefault="00F34151" w:rsidP="00F34151">
            <w:pPr>
              <w:ind w:right="43" w:firstLine="277"/>
              <w:jc w:val="both"/>
              <w:rPr>
                <w:sz w:val="22"/>
                <w:szCs w:val="22"/>
              </w:rPr>
            </w:pPr>
            <w:r w:rsidRPr="0050101C">
              <w:rPr>
                <w:sz w:val="22"/>
                <w:szCs w:val="22"/>
              </w:rPr>
              <w:t>Kārlis Cirponis (vidū) ar trim pulka biedriem. 1917</w:t>
            </w:r>
          </w:p>
          <w:p w14:paraId="4DD1353D" w14:textId="77777777" w:rsidR="00F34151" w:rsidRPr="0050101C" w:rsidRDefault="00F34151" w:rsidP="00F34151">
            <w:pPr>
              <w:ind w:right="43" w:firstLine="277"/>
              <w:jc w:val="right"/>
              <w:rPr>
                <w:i/>
                <w:sz w:val="22"/>
                <w:szCs w:val="22"/>
              </w:rPr>
            </w:pPr>
            <w:r w:rsidRPr="0050101C">
              <w:rPr>
                <w:i/>
                <w:sz w:val="22"/>
                <w:szCs w:val="22"/>
              </w:rPr>
              <w:t>SM 2991</w:t>
            </w:r>
          </w:p>
        </w:tc>
      </w:tr>
      <w:tr w:rsidR="00EC02B2" w:rsidRPr="0050101C" w14:paraId="3E6554A0" w14:textId="77777777" w:rsidTr="00BA4DB5">
        <w:trPr>
          <w:gridBefore w:val="2"/>
          <w:gridAfter w:val="2"/>
          <w:wBefore w:w="3148" w:type="dxa"/>
          <w:wAfter w:w="115" w:type="dxa"/>
        </w:trPr>
        <w:tc>
          <w:tcPr>
            <w:tcW w:w="1700" w:type="dxa"/>
            <w:gridSpan w:val="2"/>
            <w:shd w:val="clear" w:color="auto" w:fill="auto"/>
          </w:tcPr>
          <w:p w14:paraId="2920788C" w14:textId="77777777" w:rsidR="00EC02B2" w:rsidRPr="0050101C" w:rsidRDefault="00EC02B2" w:rsidP="00E800E7">
            <w:pPr>
              <w:ind w:right="43"/>
              <w:rPr>
                <w:b/>
                <w:sz w:val="22"/>
                <w:szCs w:val="22"/>
              </w:rPr>
            </w:pPr>
            <w:r w:rsidRPr="0050101C">
              <w:rPr>
                <w:b/>
                <w:sz w:val="22"/>
                <w:szCs w:val="22"/>
              </w:rPr>
              <w:t>Attēla kopija</w:t>
            </w:r>
          </w:p>
        </w:tc>
        <w:tc>
          <w:tcPr>
            <w:tcW w:w="7370" w:type="dxa"/>
            <w:shd w:val="clear" w:color="auto" w:fill="auto"/>
          </w:tcPr>
          <w:p w14:paraId="5DBD595E" w14:textId="77777777" w:rsidR="00EC02B2" w:rsidRPr="0050101C" w:rsidRDefault="00EC02B2" w:rsidP="00F34151">
            <w:pPr>
              <w:ind w:right="43" w:firstLine="277"/>
              <w:jc w:val="both"/>
              <w:rPr>
                <w:sz w:val="22"/>
                <w:szCs w:val="22"/>
              </w:rPr>
            </w:pPr>
            <w:r w:rsidRPr="0050101C">
              <w:rPr>
                <w:sz w:val="22"/>
                <w:szCs w:val="22"/>
              </w:rPr>
              <w:t>Kārlis Cirponis 1917. gadā Ložmetējkalnā uz</w:t>
            </w:r>
            <w:proofErr w:type="gramStart"/>
            <w:r w:rsidRPr="0050101C">
              <w:rPr>
                <w:sz w:val="22"/>
                <w:szCs w:val="22"/>
              </w:rPr>
              <w:t xml:space="preserve">  </w:t>
            </w:r>
            <w:proofErr w:type="gramEnd"/>
            <w:r w:rsidRPr="0050101C">
              <w:rPr>
                <w:sz w:val="22"/>
                <w:szCs w:val="22"/>
              </w:rPr>
              <w:t xml:space="preserve">nocietinājumu malas </w:t>
            </w:r>
          </w:p>
          <w:p w14:paraId="441A4211" w14:textId="77777777" w:rsidR="00EC02B2" w:rsidRPr="0050101C" w:rsidRDefault="00EC02B2" w:rsidP="00F34151">
            <w:pPr>
              <w:ind w:right="43" w:firstLine="277"/>
              <w:jc w:val="both"/>
              <w:rPr>
                <w:i/>
                <w:sz w:val="22"/>
                <w:szCs w:val="22"/>
              </w:rPr>
            </w:pPr>
            <w:r w:rsidRPr="0050101C">
              <w:rPr>
                <w:i/>
                <w:sz w:val="22"/>
                <w:szCs w:val="22"/>
              </w:rPr>
              <w:t xml:space="preserve">                                                                                                 SM 2999</w:t>
            </w:r>
          </w:p>
        </w:tc>
      </w:tr>
      <w:tr w:rsidR="00EC02B2" w:rsidRPr="0050101C" w14:paraId="4DB96DE0" w14:textId="77777777" w:rsidTr="00BA4DB5">
        <w:trPr>
          <w:gridBefore w:val="2"/>
          <w:gridAfter w:val="2"/>
          <w:wBefore w:w="3148" w:type="dxa"/>
          <w:wAfter w:w="115" w:type="dxa"/>
        </w:trPr>
        <w:tc>
          <w:tcPr>
            <w:tcW w:w="1700" w:type="dxa"/>
            <w:gridSpan w:val="2"/>
            <w:shd w:val="clear" w:color="auto" w:fill="auto"/>
          </w:tcPr>
          <w:p w14:paraId="506C5EC8" w14:textId="77777777" w:rsidR="00EC02B2" w:rsidRPr="0050101C" w:rsidRDefault="00EC02B2" w:rsidP="00E800E7">
            <w:pPr>
              <w:ind w:right="43"/>
              <w:rPr>
                <w:b/>
                <w:sz w:val="22"/>
                <w:szCs w:val="22"/>
              </w:rPr>
            </w:pPr>
            <w:r w:rsidRPr="0050101C">
              <w:rPr>
                <w:b/>
                <w:sz w:val="22"/>
                <w:szCs w:val="22"/>
              </w:rPr>
              <w:t>Attēla kopija</w:t>
            </w:r>
          </w:p>
        </w:tc>
        <w:tc>
          <w:tcPr>
            <w:tcW w:w="7370" w:type="dxa"/>
            <w:shd w:val="clear" w:color="auto" w:fill="auto"/>
          </w:tcPr>
          <w:p w14:paraId="687D04A2" w14:textId="77777777" w:rsidR="00EC02B2" w:rsidRPr="0050101C" w:rsidRDefault="00EC02B2" w:rsidP="00F34151">
            <w:pPr>
              <w:ind w:right="43" w:firstLine="277"/>
              <w:jc w:val="both"/>
              <w:rPr>
                <w:sz w:val="22"/>
                <w:szCs w:val="22"/>
              </w:rPr>
            </w:pPr>
            <w:r w:rsidRPr="0050101C">
              <w:rPr>
                <w:sz w:val="22"/>
                <w:szCs w:val="22"/>
              </w:rPr>
              <w:t xml:space="preserve">Latviešu strēlnieku 6. pulka rota pie Tīreļu purva 1917. gadā </w:t>
            </w:r>
          </w:p>
          <w:p w14:paraId="1F279CDC" w14:textId="77777777" w:rsidR="00EC02B2" w:rsidRPr="0050101C" w:rsidRDefault="00EC02B2" w:rsidP="00F34151">
            <w:pPr>
              <w:ind w:right="43" w:firstLine="277"/>
              <w:jc w:val="right"/>
              <w:rPr>
                <w:i/>
                <w:sz w:val="22"/>
                <w:szCs w:val="22"/>
              </w:rPr>
            </w:pPr>
            <w:r w:rsidRPr="0050101C">
              <w:rPr>
                <w:i/>
                <w:sz w:val="22"/>
                <w:szCs w:val="22"/>
              </w:rPr>
              <w:t>SM 9506</w:t>
            </w:r>
          </w:p>
        </w:tc>
      </w:tr>
      <w:tr w:rsidR="00F34151" w:rsidRPr="0050101C" w14:paraId="1AD48BA8" w14:textId="77777777" w:rsidTr="00BA4DB5">
        <w:trPr>
          <w:gridBefore w:val="1"/>
          <w:gridAfter w:val="1"/>
          <w:wBefore w:w="3040" w:type="dxa"/>
          <w:wAfter w:w="109" w:type="dxa"/>
        </w:trPr>
        <w:tc>
          <w:tcPr>
            <w:tcW w:w="1700" w:type="dxa"/>
            <w:gridSpan w:val="2"/>
            <w:shd w:val="clear" w:color="auto" w:fill="auto"/>
          </w:tcPr>
          <w:p w14:paraId="492471DB" w14:textId="77777777" w:rsidR="00F34151" w:rsidRPr="0050101C" w:rsidRDefault="00F34151" w:rsidP="000645D2">
            <w:pPr>
              <w:ind w:right="43"/>
              <w:rPr>
                <w:b/>
                <w:sz w:val="22"/>
                <w:szCs w:val="22"/>
              </w:rPr>
            </w:pPr>
            <w:r w:rsidRPr="0050101C">
              <w:rPr>
                <w:b/>
                <w:sz w:val="22"/>
                <w:szCs w:val="22"/>
              </w:rPr>
              <w:t>Attēla kopija</w:t>
            </w:r>
          </w:p>
        </w:tc>
        <w:tc>
          <w:tcPr>
            <w:tcW w:w="7484" w:type="dxa"/>
            <w:gridSpan w:val="3"/>
            <w:shd w:val="clear" w:color="auto" w:fill="auto"/>
          </w:tcPr>
          <w:p w14:paraId="1630C2E4" w14:textId="77777777" w:rsidR="00F34151" w:rsidRPr="0050101C" w:rsidRDefault="00F34151" w:rsidP="000645D2">
            <w:pPr>
              <w:ind w:left="426" w:right="43" w:hanging="426"/>
              <w:jc w:val="both"/>
              <w:rPr>
                <w:sz w:val="22"/>
                <w:szCs w:val="22"/>
              </w:rPr>
            </w:pPr>
            <w:r w:rsidRPr="0050101C">
              <w:rPr>
                <w:sz w:val="22"/>
                <w:szCs w:val="22"/>
              </w:rPr>
              <w:t xml:space="preserve">Dzeloņstiepļu nožogojums Nāves salā </w:t>
            </w:r>
          </w:p>
          <w:p w14:paraId="67B1609E" w14:textId="77777777" w:rsidR="00F34151" w:rsidRPr="0050101C" w:rsidRDefault="00F34151" w:rsidP="000645D2">
            <w:pPr>
              <w:ind w:left="426" w:right="43" w:hanging="426"/>
              <w:jc w:val="right"/>
              <w:rPr>
                <w:i/>
                <w:sz w:val="22"/>
                <w:szCs w:val="22"/>
              </w:rPr>
            </w:pPr>
            <w:r w:rsidRPr="0050101C">
              <w:rPr>
                <w:i/>
                <w:sz w:val="22"/>
                <w:szCs w:val="22"/>
              </w:rPr>
              <w:t>SM 10960</w:t>
            </w:r>
          </w:p>
        </w:tc>
      </w:tr>
      <w:tr w:rsidR="00F34151" w:rsidRPr="0050101C" w14:paraId="1258A06E" w14:textId="77777777" w:rsidTr="00BA4DB5">
        <w:trPr>
          <w:gridBefore w:val="2"/>
          <w:gridAfter w:val="2"/>
          <w:wBefore w:w="3148" w:type="dxa"/>
          <w:wAfter w:w="115" w:type="dxa"/>
        </w:trPr>
        <w:tc>
          <w:tcPr>
            <w:tcW w:w="1700" w:type="dxa"/>
            <w:gridSpan w:val="2"/>
            <w:shd w:val="clear" w:color="auto" w:fill="auto"/>
          </w:tcPr>
          <w:p w14:paraId="1AC450FA" w14:textId="77777777" w:rsidR="00F34151" w:rsidRPr="0050101C" w:rsidRDefault="00F34151" w:rsidP="00E800E7">
            <w:pPr>
              <w:ind w:right="43"/>
              <w:rPr>
                <w:b/>
                <w:sz w:val="22"/>
                <w:szCs w:val="22"/>
              </w:rPr>
            </w:pPr>
          </w:p>
        </w:tc>
        <w:tc>
          <w:tcPr>
            <w:tcW w:w="7370" w:type="dxa"/>
            <w:shd w:val="clear" w:color="auto" w:fill="auto"/>
          </w:tcPr>
          <w:p w14:paraId="78633E44" w14:textId="77777777" w:rsidR="00F34151" w:rsidRPr="0050101C" w:rsidRDefault="00F34151" w:rsidP="00F34151">
            <w:pPr>
              <w:ind w:right="43" w:firstLine="277"/>
              <w:jc w:val="both"/>
              <w:rPr>
                <w:sz w:val="22"/>
                <w:szCs w:val="22"/>
              </w:rPr>
            </w:pPr>
          </w:p>
        </w:tc>
      </w:tr>
      <w:tr w:rsidR="00F34151" w:rsidRPr="0050101C" w14:paraId="13A7CDF1" w14:textId="77777777" w:rsidTr="00BA4DB5">
        <w:trPr>
          <w:gridBefore w:val="1"/>
          <w:gridAfter w:val="1"/>
          <w:wBefore w:w="3040" w:type="dxa"/>
          <w:wAfter w:w="109" w:type="dxa"/>
        </w:trPr>
        <w:tc>
          <w:tcPr>
            <w:tcW w:w="1700" w:type="dxa"/>
            <w:gridSpan w:val="2"/>
            <w:shd w:val="clear" w:color="auto" w:fill="auto"/>
          </w:tcPr>
          <w:p w14:paraId="210ECFDB" w14:textId="77777777" w:rsidR="00F34151" w:rsidRPr="0050101C" w:rsidRDefault="00F34151" w:rsidP="000645D2">
            <w:pPr>
              <w:ind w:right="43"/>
              <w:rPr>
                <w:b/>
                <w:sz w:val="22"/>
                <w:szCs w:val="22"/>
              </w:rPr>
            </w:pPr>
            <w:r w:rsidRPr="0050101C">
              <w:rPr>
                <w:b/>
                <w:sz w:val="22"/>
                <w:szCs w:val="22"/>
              </w:rPr>
              <w:t>Attēla kopija</w:t>
            </w:r>
          </w:p>
        </w:tc>
        <w:tc>
          <w:tcPr>
            <w:tcW w:w="7484" w:type="dxa"/>
            <w:gridSpan w:val="3"/>
            <w:shd w:val="clear" w:color="auto" w:fill="auto"/>
          </w:tcPr>
          <w:p w14:paraId="5048D422" w14:textId="77777777" w:rsidR="00F34151" w:rsidRPr="0050101C" w:rsidRDefault="00F34151" w:rsidP="000645D2">
            <w:pPr>
              <w:ind w:left="426" w:right="43" w:hanging="426"/>
              <w:jc w:val="both"/>
              <w:rPr>
                <w:sz w:val="22"/>
                <w:szCs w:val="22"/>
              </w:rPr>
            </w:pPr>
            <w:r w:rsidRPr="0050101C">
              <w:rPr>
                <w:sz w:val="22"/>
                <w:szCs w:val="22"/>
              </w:rPr>
              <w:t xml:space="preserve">Latviešu strēlnieki Rīgas frontē </w:t>
            </w:r>
          </w:p>
          <w:p w14:paraId="14FEF272" w14:textId="77777777" w:rsidR="00F34151" w:rsidRPr="0050101C" w:rsidRDefault="00F34151" w:rsidP="000645D2">
            <w:pPr>
              <w:ind w:left="426" w:right="43" w:hanging="426"/>
              <w:jc w:val="right"/>
              <w:rPr>
                <w:i/>
                <w:sz w:val="22"/>
                <w:szCs w:val="22"/>
              </w:rPr>
            </w:pPr>
            <w:r w:rsidRPr="0050101C">
              <w:rPr>
                <w:i/>
                <w:sz w:val="22"/>
                <w:szCs w:val="22"/>
              </w:rPr>
              <w:t>TMR 15773</w:t>
            </w:r>
          </w:p>
        </w:tc>
      </w:tr>
      <w:tr w:rsidR="00F34151" w:rsidRPr="0050101C" w14:paraId="2C86CB0C" w14:textId="77777777" w:rsidTr="00BA4DB5">
        <w:trPr>
          <w:gridBefore w:val="1"/>
          <w:gridAfter w:val="1"/>
          <w:wBefore w:w="3040" w:type="dxa"/>
          <w:wAfter w:w="109" w:type="dxa"/>
        </w:trPr>
        <w:tc>
          <w:tcPr>
            <w:tcW w:w="1700" w:type="dxa"/>
            <w:gridSpan w:val="2"/>
            <w:shd w:val="clear" w:color="auto" w:fill="auto"/>
          </w:tcPr>
          <w:p w14:paraId="279457D1" w14:textId="77777777" w:rsidR="00F34151" w:rsidRPr="0050101C" w:rsidRDefault="00F34151" w:rsidP="000645D2">
            <w:pPr>
              <w:ind w:right="43"/>
              <w:rPr>
                <w:b/>
                <w:sz w:val="22"/>
                <w:szCs w:val="22"/>
              </w:rPr>
            </w:pPr>
            <w:r w:rsidRPr="0050101C">
              <w:rPr>
                <w:b/>
                <w:sz w:val="22"/>
                <w:szCs w:val="22"/>
              </w:rPr>
              <w:t>Attēla kopija</w:t>
            </w:r>
          </w:p>
        </w:tc>
        <w:tc>
          <w:tcPr>
            <w:tcW w:w="7484" w:type="dxa"/>
            <w:gridSpan w:val="3"/>
            <w:shd w:val="clear" w:color="auto" w:fill="auto"/>
          </w:tcPr>
          <w:p w14:paraId="00F9A86C" w14:textId="77777777" w:rsidR="00F34151" w:rsidRPr="0050101C" w:rsidRDefault="00F34151" w:rsidP="000645D2">
            <w:pPr>
              <w:ind w:left="426" w:right="43" w:hanging="426"/>
              <w:jc w:val="both"/>
              <w:rPr>
                <w:sz w:val="22"/>
                <w:szCs w:val="22"/>
              </w:rPr>
            </w:pPr>
            <w:r w:rsidRPr="0050101C">
              <w:rPr>
                <w:sz w:val="22"/>
                <w:szCs w:val="22"/>
              </w:rPr>
              <w:t>Latviešu strēlnieki pozīcijās Rīgas frontē 1917. gada vasarā</w:t>
            </w:r>
          </w:p>
          <w:p w14:paraId="04BEF342" w14:textId="77777777" w:rsidR="00F34151" w:rsidRPr="0050101C" w:rsidRDefault="00F34151" w:rsidP="000645D2">
            <w:pPr>
              <w:ind w:left="426" w:right="43" w:hanging="426"/>
              <w:jc w:val="right"/>
              <w:rPr>
                <w:i/>
                <w:sz w:val="22"/>
                <w:szCs w:val="22"/>
              </w:rPr>
            </w:pPr>
            <w:r w:rsidRPr="0050101C">
              <w:rPr>
                <w:i/>
                <w:sz w:val="22"/>
                <w:szCs w:val="22"/>
              </w:rPr>
              <w:t>TMR 17876</w:t>
            </w:r>
          </w:p>
        </w:tc>
      </w:tr>
      <w:tr w:rsidR="00F34151" w:rsidRPr="0050101C" w14:paraId="2F156128" w14:textId="77777777" w:rsidTr="00BA4DB5">
        <w:trPr>
          <w:gridBefore w:val="1"/>
          <w:gridAfter w:val="1"/>
          <w:wBefore w:w="3040" w:type="dxa"/>
          <w:wAfter w:w="109" w:type="dxa"/>
        </w:trPr>
        <w:tc>
          <w:tcPr>
            <w:tcW w:w="1700" w:type="dxa"/>
            <w:gridSpan w:val="2"/>
            <w:shd w:val="clear" w:color="auto" w:fill="auto"/>
          </w:tcPr>
          <w:p w14:paraId="4A2866CE" w14:textId="77777777" w:rsidR="00F34151" w:rsidRPr="0050101C" w:rsidRDefault="00F34151" w:rsidP="000645D2">
            <w:pPr>
              <w:ind w:right="43"/>
              <w:rPr>
                <w:b/>
                <w:sz w:val="22"/>
                <w:szCs w:val="22"/>
              </w:rPr>
            </w:pPr>
            <w:r w:rsidRPr="0050101C">
              <w:rPr>
                <w:b/>
                <w:sz w:val="22"/>
                <w:szCs w:val="22"/>
              </w:rPr>
              <w:t>Attēla kopija</w:t>
            </w:r>
          </w:p>
        </w:tc>
        <w:tc>
          <w:tcPr>
            <w:tcW w:w="7484" w:type="dxa"/>
            <w:gridSpan w:val="3"/>
            <w:shd w:val="clear" w:color="auto" w:fill="auto"/>
          </w:tcPr>
          <w:p w14:paraId="0AFCC66B" w14:textId="77777777" w:rsidR="00F34151" w:rsidRPr="0050101C" w:rsidRDefault="00F34151" w:rsidP="000645D2">
            <w:pPr>
              <w:ind w:right="43"/>
              <w:jc w:val="both"/>
              <w:rPr>
                <w:sz w:val="22"/>
                <w:szCs w:val="22"/>
              </w:rPr>
            </w:pPr>
            <w:r w:rsidRPr="0050101C">
              <w:rPr>
                <w:sz w:val="22"/>
                <w:szCs w:val="22"/>
              </w:rPr>
              <w:t>5. Zemgales pulka</w:t>
            </w:r>
            <w:proofErr w:type="gramStart"/>
            <w:r w:rsidRPr="0050101C">
              <w:rPr>
                <w:sz w:val="22"/>
                <w:szCs w:val="22"/>
              </w:rPr>
              <w:t xml:space="preserve">  </w:t>
            </w:r>
            <w:proofErr w:type="gramEnd"/>
            <w:r w:rsidRPr="0050101C">
              <w:rPr>
                <w:sz w:val="22"/>
                <w:szCs w:val="22"/>
              </w:rPr>
              <w:t>latviešu strēlnieki ieņemtajās vācu pozīcijās 1917. gada pavasarī</w:t>
            </w:r>
          </w:p>
          <w:p w14:paraId="1E549CF0" w14:textId="77777777" w:rsidR="00F34151" w:rsidRPr="0050101C" w:rsidRDefault="00F34151" w:rsidP="000645D2">
            <w:pPr>
              <w:ind w:right="43"/>
              <w:jc w:val="right"/>
              <w:rPr>
                <w:i/>
                <w:sz w:val="22"/>
                <w:szCs w:val="22"/>
              </w:rPr>
            </w:pPr>
            <w:r w:rsidRPr="0050101C">
              <w:rPr>
                <w:i/>
                <w:sz w:val="22"/>
                <w:szCs w:val="22"/>
              </w:rPr>
              <w:t xml:space="preserve">TMR 18097 </w:t>
            </w:r>
          </w:p>
        </w:tc>
      </w:tr>
      <w:tr w:rsidR="00EC02B2" w:rsidRPr="0050101C" w14:paraId="1B0B15AC" w14:textId="77777777" w:rsidTr="00BA4DB5">
        <w:trPr>
          <w:gridBefore w:val="2"/>
          <w:gridAfter w:val="2"/>
          <w:wBefore w:w="3148" w:type="dxa"/>
          <w:wAfter w:w="115" w:type="dxa"/>
        </w:trPr>
        <w:tc>
          <w:tcPr>
            <w:tcW w:w="1700" w:type="dxa"/>
            <w:gridSpan w:val="2"/>
            <w:shd w:val="clear" w:color="auto" w:fill="auto"/>
          </w:tcPr>
          <w:p w14:paraId="5DB90EED" w14:textId="77777777" w:rsidR="00EC02B2" w:rsidRPr="0050101C" w:rsidRDefault="00EC02B2" w:rsidP="00E800E7">
            <w:pPr>
              <w:ind w:right="43"/>
              <w:rPr>
                <w:b/>
                <w:sz w:val="22"/>
                <w:szCs w:val="22"/>
              </w:rPr>
            </w:pPr>
            <w:r w:rsidRPr="0050101C">
              <w:rPr>
                <w:b/>
                <w:sz w:val="22"/>
                <w:szCs w:val="22"/>
              </w:rPr>
              <w:t xml:space="preserve">Attēla kopija </w:t>
            </w:r>
          </w:p>
        </w:tc>
        <w:tc>
          <w:tcPr>
            <w:tcW w:w="7370" w:type="dxa"/>
            <w:shd w:val="clear" w:color="auto" w:fill="auto"/>
          </w:tcPr>
          <w:p w14:paraId="1F7E9129" w14:textId="77777777" w:rsidR="00EC02B2" w:rsidRPr="0050101C" w:rsidRDefault="00EC02B2" w:rsidP="00F34151">
            <w:pPr>
              <w:ind w:right="43" w:firstLine="277"/>
              <w:rPr>
                <w:sz w:val="22"/>
                <w:szCs w:val="22"/>
              </w:rPr>
            </w:pPr>
            <w:r w:rsidRPr="0050101C">
              <w:rPr>
                <w:sz w:val="22"/>
                <w:szCs w:val="22"/>
              </w:rPr>
              <w:t>Ernests Šēnbergs, Turaidas “Kalna Bestu” saimnieka dēls, latviešu strēlnieks</w:t>
            </w:r>
          </w:p>
          <w:p w14:paraId="55939D6C" w14:textId="57E726B6" w:rsidR="00EC02B2" w:rsidRPr="0050101C" w:rsidRDefault="00EC02B2" w:rsidP="00F34151">
            <w:pPr>
              <w:ind w:right="43" w:firstLine="277"/>
              <w:rPr>
                <w:i/>
                <w:sz w:val="22"/>
                <w:szCs w:val="22"/>
              </w:rPr>
            </w:pPr>
            <w:r w:rsidRPr="0050101C">
              <w:rPr>
                <w:i/>
                <w:sz w:val="22"/>
                <w:szCs w:val="22"/>
              </w:rPr>
              <w:t xml:space="preserve">                                                                                             TMR16977</w:t>
            </w:r>
          </w:p>
        </w:tc>
      </w:tr>
      <w:tr w:rsidR="00EC02B2" w:rsidRPr="0050101C" w14:paraId="7AAC16EB" w14:textId="77777777" w:rsidTr="00BA4DB5">
        <w:trPr>
          <w:gridBefore w:val="2"/>
          <w:gridAfter w:val="2"/>
          <w:wBefore w:w="3148" w:type="dxa"/>
          <w:wAfter w:w="115" w:type="dxa"/>
        </w:trPr>
        <w:tc>
          <w:tcPr>
            <w:tcW w:w="1700" w:type="dxa"/>
            <w:gridSpan w:val="2"/>
            <w:shd w:val="clear" w:color="auto" w:fill="auto"/>
          </w:tcPr>
          <w:p w14:paraId="134B2E5F" w14:textId="77777777" w:rsidR="00EC02B2" w:rsidRPr="0050101C" w:rsidRDefault="00EC02B2" w:rsidP="00E800E7">
            <w:pPr>
              <w:ind w:right="43"/>
              <w:rPr>
                <w:b/>
                <w:sz w:val="22"/>
                <w:szCs w:val="22"/>
              </w:rPr>
            </w:pPr>
            <w:r w:rsidRPr="0050101C">
              <w:rPr>
                <w:b/>
                <w:sz w:val="22"/>
                <w:szCs w:val="22"/>
              </w:rPr>
              <w:t>Attēla kopija</w:t>
            </w:r>
          </w:p>
        </w:tc>
        <w:tc>
          <w:tcPr>
            <w:tcW w:w="7370" w:type="dxa"/>
            <w:shd w:val="clear" w:color="auto" w:fill="auto"/>
          </w:tcPr>
          <w:p w14:paraId="463E9F8B" w14:textId="77777777" w:rsidR="00EC02B2" w:rsidRPr="0050101C" w:rsidRDefault="00EC02B2" w:rsidP="00F34151">
            <w:pPr>
              <w:ind w:right="43" w:firstLine="277"/>
              <w:rPr>
                <w:sz w:val="22"/>
                <w:szCs w:val="22"/>
              </w:rPr>
            </w:pPr>
            <w:r w:rsidRPr="0050101C">
              <w:rPr>
                <w:sz w:val="22"/>
                <w:szCs w:val="22"/>
              </w:rPr>
              <w:t xml:space="preserve">Ansis Muzikants, Tērvetes 5. Zemgales pulka strēlnieks 1916. g. </w:t>
            </w:r>
          </w:p>
          <w:p w14:paraId="6B7B77B4" w14:textId="77777777" w:rsidR="00EC02B2" w:rsidRPr="0050101C" w:rsidRDefault="00EC02B2" w:rsidP="00F34151">
            <w:pPr>
              <w:ind w:right="43" w:firstLine="277"/>
              <w:jc w:val="right"/>
              <w:rPr>
                <w:i/>
                <w:sz w:val="22"/>
                <w:szCs w:val="22"/>
              </w:rPr>
            </w:pPr>
            <w:r w:rsidRPr="0050101C">
              <w:rPr>
                <w:i/>
                <w:sz w:val="22"/>
                <w:szCs w:val="22"/>
              </w:rPr>
              <w:t>No TMR krājuma</w:t>
            </w:r>
          </w:p>
        </w:tc>
      </w:tr>
      <w:tr w:rsidR="00EC02B2" w:rsidRPr="0050101C" w14:paraId="12263C0A" w14:textId="77777777" w:rsidTr="00BA4DB5">
        <w:trPr>
          <w:gridBefore w:val="2"/>
          <w:gridAfter w:val="2"/>
          <w:wBefore w:w="3148" w:type="dxa"/>
          <w:wAfter w:w="115" w:type="dxa"/>
        </w:trPr>
        <w:tc>
          <w:tcPr>
            <w:tcW w:w="1700" w:type="dxa"/>
            <w:gridSpan w:val="2"/>
            <w:shd w:val="clear" w:color="auto" w:fill="auto"/>
          </w:tcPr>
          <w:p w14:paraId="36F8302E" w14:textId="77777777" w:rsidR="00EC02B2" w:rsidRPr="0050101C" w:rsidRDefault="00EC02B2" w:rsidP="00E800E7">
            <w:pPr>
              <w:ind w:right="43"/>
              <w:rPr>
                <w:b/>
                <w:sz w:val="22"/>
                <w:szCs w:val="22"/>
              </w:rPr>
            </w:pPr>
            <w:r w:rsidRPr="0050101C">
              <w:rPr>
                <w:b/>
                <w:sz w:val="22"/>
                <w:szCs w:val="22"/>
              </w:rPr>
              <w:t>Attēla kopija</w:t>
            </w:r>
          </w:p>
        </w:tc>
        <w:tc>
          <w:tcPr>
            <w:tcW w:w="7370" w:type="dxa"/>
            <w:shd w:val="clear" w:color="auto" w:fill="auto"/>
          </w:tcPr>
          <w:p w14:paraId="6A5D2375" w14:textId="77777777" w:rsidR="00EC02B2" w:rsidRPr="0050101C" w:rsidRDefault="00EC02B2" w:rsidP="00F34151">
            <w:pPr>
              <w:ind w:right="43" w:firstLine="277"/>
              <w:rPr>
                <w:sz w:val="22"/>
                <w:szCs w:val="22"/>
              </w:rPr>
            </w:pPr>
            <w:r w:rsidRPr="0050101C">
              <w:rPr>
                <w:sz w:val="22"/>
                <w:szCs w:val="22"/>
              </w:rPr>
              <w:t xml:space="preserve">Siguldas pag. “Spriguļu” saimnieka dēls Nikolajs Ertners Hersonā 1917. </w:t>
            </w:r>
          </w:p>
        </w:tc>
      </w:tr>
      <w:tr w:rsidR="00EC02B2" w:rsidRPr="0050101C" w14:paraId="5986EB63" w14:textId="77777777" w:rsidTr="00BA4DB5">
        <w:trPr>
          <w:gridBefore w:val="2"/>
          <w:gridAfter w:val="2"/>
          <w:wBefore w:w="3148" w:type="dxa"/>
          <w:wAfter w:w="115" w:type="dxa"/>
        </w:trPr>
        <w:tc>
          <w:tcPr>
            <w:tcW w:w="1700" w:type="dxa"/>
            <w:gridSpan w:val="2"/>
            <w:shd w:val="clear" w:color="auto" w:fill="auto"/>
          </w:tcPr>
          <w:p w14:paraId="5FD9FAC3" w14:textId="77777777" w:rsidR="00EC02B2" w:rsidRPr="0050101C" w:rsidRDefault="00EC02B2" w:rsidP="00E800E7">
            <w:pPr>
              <w:ind w:right="43"/>
              <w:rPr>
                <w:b/>
                <w:sz w:val="22"/>
                <w:szCs w:val="22"/>
              </w:rPr>
            </w:pPr>
            <w:r w:rsidRPr="0050101C">
              <w:rPr>
                <w:b/>
                <w:sz w:val="22"/>
                <w:szCs w:val="22"/>
              </w:rPr>
              <w:t>Attēla kopija</w:t>
            </w:r>
          </w:p>
        </w:tc>
        <w:tc>
          <w:tcPr>
            <w:tcW w:w="7370" w:type="dxa"/>
            <w:shd w:val="clear" w:color="auto" w:fill="auto"/>
          </w:tcPr>
          <w:p w14:paraId="4875EE58" w14:textId="77777777" w:rsidR="00EC02B2" w:rsidRPr="0050101C" w:rsidRDefault="00EC02B2" w:rsidP="00F34151">
            <w:pPr>
              <w:ind w:right="43" w:firstLine="277"/>
              <w:rPr>
                <w:sz w:val="22"/>
                <w:szCs w:val="22"/>
              </w:rPr>
            </w:pPr>
            <w:r w:rsidRPr="0050101C">
              <w:rPr>
                <w:sz w:val="22"/>
                <w:szCs w:val="22"/>
              </w:rPr>
              <w:t>Ernests Sīmansons, Allažu “Lazdukalnu” saimnieks Pirmā pasaules kara laikā</w:t>
            </w:r>
          </w:p>
          <w:p w14:paraId="6F458832" w14:textId="2F74B31D" w:rsidR="00EC02B2" w:rsidRPr="0050101C" w:rsidRDefault="00EC02B2" w:rsidP="00F34151">
            <w:pPr>
              <w:ind w:right="43" w:firstLine="277"/>
              <w:rPr>
                <w:i/>
                <w:sz w:val="22"/>
                <w:szCs w:val="22"/>
              </w:rPr>
            </w:pPr>
            <w:r w:rsidRPr="0050101C">
              <w:rPr>
                <w:i/>
                <w:sz w:val="22"/>
                <w:szCs w:val="22"/>
              </w:rPr>
              <w:t xml:space="preserve">                                                                                                   SM 8390</w:t>
            </w:r>
          </w:p>
        </w:tc>
      </w:tr>
      <w:tr w:rsidR="00EC02B2" w:rsidRPr="0050101C" w14:paraId="0B973192" w14:textId="77777777" w:rsidTr="00BA4DB5">
        <w:trPr>
          <w:gridBefore w:val="2"/>
          <w:gridAfter w:val="2"/>
          <w:wBefore w:w="3148" w:type="dxa"/>
          <w:wAfter w:w="115" w:type="dxa"/>
        </w:trPr>
        <w:tc>
          <w:tcPr>
            <w:tcW w:w="1700" w:type="dxa"/>
            <w:gridSpan w:val="2"/>
            <w:shd w:val="clear" w:color="auto" w:fill="auto"/>
          </w:tcPr>
          <w:p w14:paraId="28010D4F" w14:textId="77777777" w:rsidR="00EC02B2" w:rsidRPr="0050101C" w:rsidRDefault="00EC02B2" w:rsidP="00E800E7">
            <w:pPr>
              <w:ind w:right="43"/>
              <w:rPr>
                <w:b/>
                <w:sz w:val="22"/>
                <w:szCs w:val="22"/>
              </w:rPr>
            </w:pPr>
            <w:r w:rsidRPr="0050101C">
              <w:rPr>
                <w:b/>
                <w:sz w:val="22"/>
                <w:szCs w:val="22"/>
              </w:rPr>
              <w:lastRenderedPageBreak/>
              <w:t>Attēla kopija</w:t>
            </w:r>
          </w:p>
        </w:tc>
        <w:tc>
          <w:tcPr>
            <w:tcW w:w="7370" w:type="dxa"/>
            <w:shd w:val="clear" w:color="auto" w:fill="auto"/>
          </w:tcPr>
          <w:p w14:paraId="4B684918" w14:textId="77777777" w:rsidR="00EC02B2" w:rsidRPr="0050101C" w:rsidRDefault="00EC02B2" w:rsidP="00F34151">
            <w:pPr>
              <w:ind w:right="43" w:firstLine="277"/>
              <w:rPr>
                <w:sz w:val="22"/>
                <w:szCs w:val="22"/>
              </w:rPr>
            </w:pPr>
            <w:r w:rsidRPr="0050101C">
              <w:rPr>
                <w:sz w:val="22"/>
                <w:szCs w:val="22"/>
              </w:rPr>
              <w:t>Ernests Lapsiņš Pirmā pasaules kara laikā</w:t>
            </w:r>
          </w:p>
          <w:p w14:paraId="7AC8FCCD" w14:textId="5E7E91DA" w:rsidR="00EC02B2" w:rsidRPr="0050101C" w:rsidRDefault="00EC02B2" w:rsidP="00F34151">
            <w:pPr>
              <w:ind w:right="43" w:firstLine="277"/>
              <w:rPr>
                <w:i/>
                <w:sz w:val="22"/>
                <w:szCs w:val="22"/>
              </w:rPr>
            </w:pPr>
            <w:r w:rsidRPr="0050101C">
              <w:rPr>
                <w:i/>
                <w:sz w:val="22"/>
                <w:szCs w:val="22"/>
              </w:rPr>
              <w:t xml:space="preserve">                                                                                             TMR 14569</w:t>
            </w:r>
          </w:p>
        </w:tc>
      </w:tr>
      <w:tr w:rsidR="00EC02B2" w:rsidRPr="0050101C" w14:paraId="7D5E73D7" w14:textId="77777777" w:rsidTr="00BA4DB5">
        <w:trPr>
          <w:gridBefore w:val="2"/>
          <w:gridAfter w:val="2"/>
          <w:wBefore w:w="3148" w:type="dxa"/>
          <w:wAfter w:w="115" w:type="dxa"/>
        </w:trPr>
        <w:tc>
          <w:tcPr>
            <w:tcW w:w="1700" w:type="dxa"/>
            <w:gridSpan w:val="2"/>
            <w:shd w:val="clear" w:color="auto" w:fill="auto"/>
          </w:tcPr>
          <w:p w14:paraId="4255737F" w14:textId="77777777" w:rsidR="00EC02B2" w:rsidRPr="0050101C" w:rsidRDefault="00EC02B2" w:rsidP="00E800E7">
            <w:pPr>
              <w:ind w:right="43"/>
              <w:rPr>
                <w:b/>
                <w:sz w:val="22"/>
                <w:szCs w:val="22"/>
              </w:rPr>
            </w:pPr>
            <w:r w:rsidRPr="0050101C">
              <w:rPr>
                <w:b/>
                <w:sz w:val="22"/>
                <w:szCs w:val="22"/>
              </w:rPr>
              <w:t xml:space="preserve">Attēla kopija </w:t>
            </w:r>
          </w:p>
        </w:tc>
        <w:tc>
          <w:tcPr>
            <w:tcW w:w="7370" w:type="dxa"/>
            <w:shd w:val="clear" w:color="auto" w:fill="auto"/>
          </w:tcPr>
          <w:p w14:paraId="633CB796" w14:textId="77777777" w:rsidR="00EC02B2" w:rsidRPr="0050101C" w:rsidRDefault="00EC02B2" w:rsidP="00F34151">
            <w:pPr>
              <w:ind w:right="43" w:firstLine="277"/>
              <w:rPr>
                <w:sz w:val="22"/>
                <w:szCs w:val="22"/>
              </w:rPr>
            </w:pPr>
            <w:r w:rsidRPr="0050101C">
              <w:rPr>
                <w:sz w:val="22"/>
                <w:szCs w:val="22"/>
              </w:rPr>
              <w:t>Bergs, Naumanis, Kārlis Julla 1915. g. 7. augustā 3. Kurzemes latviešu strēlnieku pulkā</w:t>
            </w:r>
          </w:p>
          <w:p w14:paraId="2B5BD746" w14:textId="639006AC" w:rsidR="00EC02B2" w:rsidRPr="0050101C" w:rsidRDefault="00EC02B2" w:rsidP="00F34151">
            <w:pPr>
              <w:ind w:right="43" w:firstLine="277"/>
              <w:rPr>
                <w:i/>
                <w:sz w:val="22"/>
                <w:szCs w:val="22"/>
              </w:rPr>
            </w:pPr>
            <w:r w:rsidRPr="0050101C">
              <w:rPr>
                <w:i/>
                <w:sz w:val="22"/>
                <w:szCs w:val="22"/>
              </w:rPr>
              <w:t xml:space="preserve">                                                                                                  SM 3009</w:t>
            </w:r>
          </w:p>
        </w:tc>
      </w:tr>
      <w:tr w:rsidR="00EC02B2" w:rsidRPr="0050101C" w14:paraId="570170AB" w14:textId="77777777" w:rsidTr="00BA4DB5">
        <w:trPr>
          <w:gridBefore w:val="2"/>
          <w:gridAfter w:val="2"/>
          <w:wBefore w:w="3148" w:type="dxa"/>
          <w:wAfter w:w="115" w:type="dxa"/>
        </w:trPr>
        <w:tc>
          <w:tcPr>
            <w:tcW w:w="1700" w:type="dxa"/>
            <w:gridSpan w:val="2"/>
            <w:shd w:val="clear" w:color="auto" w:fill="auto"/>
          </w:tcPr>
          <w:p w14:paraId="2B8EF006" w14:textId="77777777" w:rsidR="00EC02B2" w:rsidRPr="0050101C" w:rsidRDefault="00EC02B2" w:rsidP="00E800E7">
            <w:pPr>
              <w:ind w:right="43"/>
              <w:rPr>
                <w:b/>
                <w:sz w:val="22"/>
                <w:szCs w:val="22"/>
              </w:rPr>
            </w:pPr>
            <w:r w:rsidRPr="0050101C">
              <w:rPr>
                <w:b/>
                <w:sz w:val="22"/>
                <w:szCs w:val="22"/>
              </w:rPr>
              <w:t>Attēla kopija</w:t>
            </w:r>
          </w:p>
        </w:tc>
        <w:tc>
          <w:tcPr>
            <w:tcW w:w="7370" w:type="dxa"/>
            <w:shd w:val="clear" w:color="auto" w:fill="auto"/>
          </w:tcPr>
          <w:p w14:paraId="259AE5D5" w14:textId="77777777" w:rsidR="00EC02B2" w:rsidRPr="0050101C" w:rsidRDefault="00EC02B2" w:rsidP="00E800E7">
            <w:pPr>
              <w:ind w:left="34" w:right="43" w:hanging="34"/>
              <w:rPr>
                <w:sz w:val="22"/>
                <w:szCs w:val="22"/>
              </w:rPr>
            </w:pPr>
            <w:r w:rsidRPr="0050101C">
              <w:rPr>
                <w:sz w:val="22"/>
                <w:szCs w:val="22"/>
              </w:rPr>
              <w:t>Jānis Zuters, Daugavgrīvas latviešu strēlnieku bataljona kareivis ap 1916. gadu</w:t>
            </w:r>
          </w:p>
          <w:p w14:paraId="426FD314" w14:textId="77777777" w:rsidR="00EC02B2" w:rsidRPr="0050101C" w:rsidRDefault="00EC02B2" w:rsidP="00E800E7">
            <w:pPr>
              <w:ind w:left="34" w:right="43" w:firstLine="6095"/>
              <w:rPr>
                <w:i/>
                <w:sz w:val="22"/>
                <w:szCs w:val="22"/>
              </w:rPr>
            </w:pPr>
            <w:r w:rsidRPr="0050101C">
              <w:rPr>
                <w:i/>
                <w:sz w:val="22"/>
                <w:szCs w:val="22"/>
              </w:rPr>
              <w:t>SM 10544</w:t>
            </w:r>
          </w:p>
        </w:tc>
      </w:tr>
      <w:tr w:rsidR="00EC02B2" w:rsidRPr="0050101C" w14:paraId="068E539A" w14:textId="77777777" w:rsidTr="00BA4DB5">
        <w:trPr>
          <w:gridBefore w:val="2"/>
          <w:gridAfter w:val="2"/>
          <w:wBefore w:w="3148" w:type="dxa"/>
          <w:wAfter w:w="115" w:type="dxa"/>
        </w:trPr>
        <w:tc>
          <w:tcPr>
            <w:tcW w:w="1700" w:type="dxa"/>
            <w:gridSpan w:val="2"/>
            <w:shd w:val="clear" w:color="auto" w:fill="auto"/>
          </w:tcPr>
          <w:p w14:paraId="6D4C381E" w14:textId="77777777" w:rsidR="00EC02B2" w:rsidRPr="0050101C" w:rsidRDefault="00EC02B2" w:rsidP="00E800E7">
            <w:pPr>
              <w:ind w:right="43"/>
              <w:rPr>
                <w:b/>
                <w:sz w:val="22"/>
                <w:szCs w:val="22"/>
              </w:rPr>
            </w:pPr>
            <w:r w:rsidRPr="0050101C">
              <w:rPr>
                <w:b/>
                <w:sz w:val="22"/>
                <w:szCs w:val="22"/>
              </w:rPr>
              <w:t>Attēla kopija</w:t>
            </w:r>
          </w:p>
        </w:tc>
        <w:tc>
          <w:tcPr>
            <w:tcW w:w="7370" w:type="dxa"/>
            <w:shd w:val="clear" w:color="auto" w:fill="auto"/>
          </w:tcPr>
          <w:p w14:paraId="2011DB99" w14:textId="77777777" w:rsidR="00EC02B2" w:rsidRPr="0050101C" w:rsidRDefault="00EC02B2" w:rsidP="00E800E7">
            <w:pPr>
              <w:ind w:left="34" w:right="43" w:hanging="34"/>
              <w:rPr>
                <w:sz w:val="22"/>
                <w:szCs w:val="22"/>
              </w:rPr>
            </w:pPr>
            <w:r w:rsidRPr="0050101C">
              <w:rPr>
                <w:sz w:val="22"/>
                <w:szCs w:val="22"/>
              </w:rPr>
              <w:t xml:space="preserve">Turaidas pag. kalējs Andrejs Bērziņš ar dienesta biedriem 1916. g. </w:t>
            </w:r>
          </w:p>
          <w:p w14:paraId="68224A6E" w14:textId="77777777" w:rsidR="00EC02B2" w:rsidRPr="0050101C" w:rsidRDefault="00EC02B2" w:rsidP="00E800E7">
            <w:pPr>
              <w:ind w:left="34" w:right="43" w:hanging="34"/>
              <w:jc w:val="right"/>
              <w:rPr>
                <w:sz w:val="22"/>
                <w:szCs w:val="22"/>
              </w:rPr>
            </w:pPr>
            <w:r w:rsidRPr="0050101C">
              <w:rPr>
                <w:i/>
                <w:sz w:val="22"/>
                <w:szCs w:val="22"/>
              </w:rPr>
              <w:t>No TMR krājuma</w:t>
            </w:r>
          </w:p>
        </w:tc>
      </w:tr>
      <w:tr w:rsidR="00EC02B2" w:rsidRPr="0050101C" w14:paraId="661B7608" w14:textId="77777777" w:rsidTr="00BA4DB5">
        <w:trPr>
          <w:gridBefore w:val="2"/>
          <w:gridAfter w:val="2"/>
          <w:wBefore w:w="3148" w:type="dxa"/>
          <w:wAfter w:w="115" w:type="dxa"/>
        </w:trPr>
        <w:tc>
          <w:tcPr>
            <w:tcW w:w="1700" w:type="dxa"/>
            <w:gridSpan w:val="2"/>
            <w:shd w:val="clear" w:color="auto" w:fill="auto"/>
          </w:tcPr>
          <w:p w14:paraId="1D29F52B" w14:textId="77777777" w:rsidR="00EC02B2" w:rsidRPr="0050101C" w:rsidRDefault="00EC02B2" w:rsidP="00E800E7">
            <w:pPr>
              <w:ind w:right="43"/>
              <w:rPr>
                <w:b/>
                <w:sz w:val="22"/>
                <w:szCs w:val="22"/>
              </w:rPr>
            </w:pPr>
            <w:r w:rsidRPr="0050101C">
              <w:rPr>
                <w:b/>
                <w:sz w:val="22"/>
                <w:szCs w:val="22"/>
              </w:rPr>
              <w:t>Attēlu kopijas</w:t>
            </w:r>
          </w:p>
        </w:tc>
        <w:tc>
          <w:tcPr>
            <w:tcW w:w="7370" w:type="dxa"/>
            <w:shd w:val="clear" w:color="auto" w:fill="auto"/>
          </w:tcPr>
          <w:p w14:paraId="6DAF2B44" w14:textId="77777777" w:rsidR="00EC02B2" w:rsidRPr="0050101C" w:rsidRDefault="00EC02B2" w:rsidP="00E800E7">
            <w:pPr>
              <w:ind w:left="34" w:right="43" w:hanging="34"/>
              <w:rPr>
                <w:sz w:val="22"/>
                <w:szCs w:val="22"/>
              </w:rPr>
            </w:pPr>
            <w:r w:rsidRPr="0050101C">
              <w:rPr>
                <w:sz w:val="22"/>
                <w:szCs w:val="22"/>
              </w:rPr>
              <w:t>Lielas strēlnieku grupu fotogrāfijas</w:t>
            </w:r>
          </w:p>
          <w:p w14:paraId="741BB5D4" w14:textId="77777777" w:rsidR="00EC02B2" w:rsidRPr="0050101C" w:rsidRDefault="00EC02B2" w:rsidP="00E800E7">
            <w:pPr>
              <w:ind w:left="34" w:right="43" w:firstLine="4111"/>
              <w:rPr>
                <w:i/>
                <w:sz w:val="22"/>
                <w:szCs w:val="22"/>
              </w:rPr>
            </w:pPr>
            <w:r w:rsidRPr="0050101C">
              <w:rPr>
                <w:i/>
                <w:sz w:val="22"/>
                <w:szCs w:val="22"/>
              </w:rPr>
              <w:t>No Latvijas Kara muzeja krājuma</w:t>
            </w:r>
          </w:p>
        </w:tc>
      </w:tr>
      <w:tr w:rsidR="00EC02B2" w:rsidRPr="0050101C" w14:paraId="1E6402EB" w14:textId="77777777" w:rsidTr="00BA4DB5">
        <w:trPr>
          <w:gridBefore w:val="2"/>
          <w:gridAfter w:val="2"/>
          <w:wBefore w:w="3148" w:type="dxa"/>
          <w:wAfter w:w="115" w:type="dxa"/>
        </w:trPr>
        <w:tc>
          <w:tcPr>
            <w:tcW w:w="1700" w:type="dxa"/>
            <w:gridSpan w:val="2"/>
            <w:shd w:val="clear" w:color="auto" w:fill="auto"/>
          </w:tcPr>
          <w:p w14:paraId="468C0006" w14:textId="77777777" w:rsidR="00EC02B2" w:rsidRPr="0050101C" w:rsidRDefault="00EC02B2" w:rsidP="00E800E7">
            <w:pPr>
              <w:ind w:right="43"/>
              <w:rPr>
                <w:b/>
                <w:sz w:val="22"/>
                <w:szCs w:val="22"/>
              </w:rPr>
            </w:pPr>
            <w:r w:rsidRPr="0050101C">
              <w:rPr>
                <w:b/>
                <w:sz w:val="22"/>
                <w:szCs w:val="22"/>
              </w:rPr>
              <w:t>Attēla kopija</w:t>
            </w:r>
          </w:p>
        </w:tc>
        <w:tc>
          <w:tcPr>
            <w:tcW w:w="7370" w:type="dxa"/>
            <w:shd w:val="clear" w:color="auto" w:fill="auto"/>
          </w:tcPr>
          <w:p w14:paraId="03E9CE56" w14:textId="77777777" w:rsidR="00EC02B2" w:rsidRPr="0050101C" w:rsidRDefault="00EC02B2" w:rsidP="00E800E7">
            <w:pPr>
              <w:ind w:right="43"/>
              <w:rPr>
                <w:sz w:val="22"/>
                <w:szCs w:val="22"/>
              </w:rPr>
            </w:pPr>
            <w:r w:rsidRPr="0050101C">
              <w:rPr>
                <w:sz w:val="22"/>
                <w:szCs w:val="22"/>
              </w:rPr>
              <w:t xml:space="preserve">Pirmajā pasaules karā kritušie latviešu strēlnieki </w:t>
            </w:r>
          </w:p>
          <w:p w14:paraId="3B9D58CA" w14:textId="77777777" w:rsidR="00EC02B2" w:rsidRPr="0050101C" w:rsidRDefault="00EC02B2" w:rsidP="00E800E7">
            <w:pPr>
              <w:ind w:right="43"/>
              <w:jc w:val="right"/>
              <w:rPr>
                <w:i/>
                <w:sz w:val="22"/>
                <w:szCs w:val="22"/>
              </w:rPr>
            </w:pPr>
            <w:r w:rsidRPr="0050101C">
              <w:rPr>
                <w:i/>
                <w:sz w:val="22"/>
                <w:szCs w:val="22"/>
              </w:rPr>
              <w:t>SM 7569</w:t>
            </w:r>
          </w:p>
        </w:tc>
      </w:tr>
      <w:tr w:rsidR="00EC02B2" w:rsidRPr="0050101C" w14:paraId="0CC4F5FB" w14:textId="77777777" w:rsidTr="00BA4DB5">
        <w:trPr>
          <w:gridBefore w:val="2"/>
          <w:gridAfter w:val="2"/>
          <w:wBefore w:w="3148" w:type="dxa"/>
          <w:wAfter w:w="115" w:type="dxa"/>
        </w:trPr>
        <w:tc>
          <w:tcPr>
            <w:tcW w:w="1700" w:type="dxa"/>
            <w:gridSpan w:val="2"/>
            <w:shd w:val="clear" w:color="auto" w:fill="auto"/>
          </w:tcPr>
          <w:p w14:paraId="7DD0BA6C" w14:textId="77777777" w:rsidR="00EC02B2" w:rsidRPr="0050101C" w:rsidRDefault="00EC02B2" w:rsidP="00E800E7">
            <w:pPr>
              <w:ind w:right="43"/>
              <w:rPr>
                <w:b/>
                <w:sz w:val="22"/>
                <w:szCs w:val="22"/>
              </w:rPr>
            </w:pPr>
            <w:r w:rsidRPr="0050101C">
              <w:rPr>
                <w:b/>
                <w:sz w:val="22"/>
                <w:szCs w:val="22"/>
              </w:rPr>
              <w:t>Priekšmets</w:t>
            </w:r>
          </w:p>
        </w:tc>
        <w:tc>
          <w:tcPr>
            <w:tcW w:w="7370" w:type="dxa"/>
            <w:shd w:val="clear" w:color="auto" w:fill="auto"/>
          </w:tcPr>
          <w:p w14:paraId="4B8CC542" w14:textId="77777777" w:rsidR="00EC02B2" w:rsidRPr="0050101C" w:rsidRDefault="00EC02B2" w:rsidP="00E800E7">
            <w:pPr>
              <w:ind w:left="34" w:right="43" w:hanging="34"/>
              <w:rPr>
                <w:sz w:val="22"/>
                <w:szCs w:val="22"/>
              </w:rPr>
            </w:pPr>
            <w:r w:rsidRPr="0050101C">
              <w:rPr>
                <w:sz w:val="22"/>
                <w:szCs w:val="22"/>
              </w:rPr>
              <w:t>Pētera Frīdberga uz Turaidu rakstīta vēstule no Perejaslavļas. 1916.</w:t>
            </w:r>
          </w:p>
          <w:p w14:paraId="727850E9" w14:textId="77777777" w:rsidR="00EC02B2" w:rsidRPr="0050101C" w:rsidRDefault="00EC02B2" w:rsidP="00E800E7">
            <w:pPr>
              <w:ind w:left="34" w:right="43"/>
              <w:jc w:val="right"/>
              <w:rPr>
                <w:i/>
                <w:sz w:val="22"/>
                <w:szCs w:val="22"/>
              </w:rPr>
            </w:pPr>
            <w:r w:rsidRPr="0050101C">
              <w:rPr>
                <w:i/>
                <w:sz w:val="22"/>
                <w:szCs w:val="22"/>
              </w:rPr>
              <w:t>TMR 17708</w:t>
            </w:r>
          </w:p>
        </w:tc>
      </w:tr>
      <w:tr w:rsidR="00EC02B2" w:rsidRPr="0050101C" w14:paraId="6D072096" w14:textId="77777777" w:rsidTr="00BA4DB5">
        <w:trPr>
          <w:gridBefore w:val="2"/>
          <w:gridAfter w:val="2"/>
          <w:wBefore w:w="3148" w:type="dxa"/>
          <w:wAfter w:w="115" w:type="dxa"/>
        </w:trPr>
        <w:tc>
          <w:tcPr>
            <w:tcW w:w="1700" w:type="dxa"/>
            <w:gridSpan w:val="2"/>
            <w:shd w:val="clear" w:color="auto" w:fill="auto"/>
          </w:tcPr>
          <w:p w14:paraId="7B1D510E" w14:textId="77777777" w:rsidR="00EC02B2" w:rsidRPr="0050101C" w:rsidRDefault="00EC02B2" w:rsidP="00E800E7">
            <w:pPr>
              <w:ind w:right="43"/>
              <w:rPr>
                <w:b/>
                <w:sz w:val="22"/>
                <w:szCs w:val="22"/>
              </w:rPr>
            </w:pPr>
            <w:r w:rsidRPr="0050101C">
              <w:rPr>
                <w:b/>
                <w:sz w:val="22"/>
                <w:szCs w:val="22"/>
              </w:rPr>
              <w:t xml:space="preserve">Attēls </w:t>
            </w:r>
          </w:p>
        </w:tc>
        <w:tc>
          <w:tcPr>
            <w:tcW w:w="7370" w:type="dxa"/>
            <w:shd w:val="clear" w:color="auto" w:fill="auto"/>
          </w:tcPr>
          <w:p w14:paraId="2EBB931A" w14:textId="77777777" w:rsidR="00EC02B2" w:rsidRPr="0050101C" w:rsidRDefault="00EC02B2" w:rsidP="00E800E7">
            <w:pPr>
              <w:ind w:left="34" w:right="43" w:hanging="34"/>
              <w:rPr>
                <w:sz w:val="22"/>
                <w:szCs w:val="22"/>
              </w:rPr>
            </w:pPr>
          </w:p>
        </w:tc>
      </w:tr>
      <w:tr w:rsidR="00EC02B2" w:rsidRPr="0050101C" w14:paraId="2DFED32F" w14:textId="77777777" w:rsidTr="00BA4DB5">
        <w:trPr>
          <w:gridBefore w:val="2"/>
          <w:gridAfter w:val="2"/>
          <w:wBefore w:w="3148" w:type="dxa"/>
          <w:wAfter w:w="115" w:type="dxa"/>
        </w:trPr>
        <w:tc>
          <w:tcPr>
            <w:tcW w:w="1700" w:type="dxa"/>
            <w:gridSpan w:val="2"/>
            <w:shd w:val="clear" w:color="auto" w:fill="auto"/>
          </w:tcPr>
          <w:p w14:paraId="457A1A05" w14:textId="77777777" w:rsidR="00EC02B2" w:rsidRPr="0050101C" w:rsidRDefault="00EC02B2" w:rsidP="00E800E7">
            <w:pPr>
              <w:ind w:right="43"/>
              <w:rPr>
                <w:b/>
                <w:sz w:val="22"/>
                <w:szCs w:val="22"/>
              </w:rPr>
            </w:pPr>
            <w:r w:rsidRPr="0050101C">
              <w:rPr>
                <w:b/>
                <w:sz w:val="22"/>
                <w:szCs w:val="22"/>
              </w:rPr>
              <w:t xml:space="preserve">Priekšmets </w:t>
            </w:r>
          </w:p>
        </w:tc>
        <w:tc>
          <w:tcPr>
            <w:tcW w:w="7370" w:type="dxa"/>
            <w:shd w:val="clear" w:color="auto" w:fill="auto"/>
          </w:tcPr>
          <w:p w14:paraId="784511A6" w14:textId="77777777" w:rsidR="00EC02B2" w:rsidRPr="0050101C" w:rsidRDefault="00EC02B2" w:rsidP="00E800E7">
            <w:pPr>
              <w:ind w:left="34" w:right="43" w:hanging="34"/>
              <w:rPr>
                <w:sz w:val="22"/>
                <w:szCs w:val="22"/>
              </w:rPr>
            </w:pPr>
            <w:r w:rsidRPr="0050101C">
              <w:rPr>
                <w:sz w:val="22"/>
                <w:szCs w:val="22"/>
              </w:rPr>
              <w:t xml:space="preserve">Liecība, izd. Pēterpils Latviešu labdarīgās biedrības skolas 1. klases skolniekam Pēterim Pētersonam par 1916./17. m.  g. </w:t>
            </w:r>
          </w:p>
          <w:p w14:paraId="0CC2F35C" w14:textId="08D290B9" w:rsidR="00EC02B2" w:rsidRPr="0050101C" w:rsidRDefault="00EC02B2" w:rsidP="00F34151">
            <w:pPr>
              <w:ind w:left="34" w:right="43"/>
              <w:rPr>
                <w:i/>
                <w:sz w:val="22"/>
                <w:szCs w:val="22"/>
              </w:rPr>
            </w:pPr>
            <w:r w:rsidRPr="0050101C">
              <w:rPr>
                <w:i/>
                <w:sz w:val="22"/>
                <w:szCs w:val="22"/>
              </w:rPr>
              <w:t xml:space="preserve">                                                                                                 TMR 16491</w:t>
            </w:r>
          </w:p>
        </w:tc>
      </w:tr>
      <w:tr w:rsidR="00EC02B2" w:rsidRPr="0050101C" w14:paraId="760F66BE" w14:textId="77777777" w:rsidTr="00BA4DB5">
        <w:trPr>
          <w:gridBefore w:val="2"/>
          <w:gridAfter w:val="2"/>
          <w:wBefore w:w="3148" w:type="dxa"/>
          <w:wAfter w:w="115" w:type="dxa"/>
        </w:trPr>
        <w:tc>
          <w:tcPr>
            <w:tcW w:w="1700" w:type="dxa"/>
            <w:gridSpan w:val="2"/>
            <w:shd w:val="clear" w:color="auto" w:fill="auto"/>
          </w:tcPr>
          <w:p w14:paraId="23F885D9" w14:textId="77777777" w:rsidR="00EC02B2" w:rsidRPr="0050101C" w:rsidRDefault="00EC02B2" w:rsidP="00E800E7">
            <w:pPr>
              <w:ind w:right="43"/>
              <w:rPr>
                <w:b/>
                <w:sz w:val="22"/>
                <w:szCs w:val="22"/>
              </w:rPr>
            </w:pPr>
            <w:r w:rsidRPr="0050101C">
              <w:rPr>
                <w:b/>
                <w:sz w:val="22"/>
                <w:szCs w:val="22"/>
              </w:rPr>
              <w:t>Teksta kopija</w:t>
            </w:r>
          </w:p>
        </w:tc>
        <w:tc>
          <w:tcPr>
            <w:tcW w:w="7370" w:type="dxa"/>
            <w:shd w:val="clear" w:color="auto" w:fill="auto"/>
          </w:tcPr>
          <w:p w14:paraId="10338C29" w14:textId="77777777" w:rsidR="00EC02B2" w:rsidRPr="0050101C" w:rsidRDefault="00EC02B2" w:rsidP="00E800E7">
            <w:pPr>
              <w:ind w:left="34" w:right="43" w:hanging="34"/>
              <w:rPr>
                <w:sz w:val="22"/>
                <w:szCs w:val="22"/>
              </w:rPr>
            </w:pPr>
            <w:r w:rsidRPr="0050101C">
              <w:rPr>
                <w:sz w:val="22"/>
                <w:szCs w:val="22"/>
              </w:rPr>
              <w:t>Novērtēšanas akta kopija par zaudējumiem, kādi pēc krievu armijas atkāpšanās nodarīti Mārtiņam Pētersonam</w:t>
            </w:r>
            <w:proofErr w:type="gramStart"/>
            <w:r w:rsidRPr="0050101C">
              <w:rPr>
                <w:sz w:val="22"/>
                <w:szCs w:val="22"/>
              </w:rPr>
              <w:t xml:space="preserve">  </w:t>
            </w:r>
            <w:proofErr w:type="gramEnd"/>
            <w:r w:rsidRPr="0050101C">
              <w:rPr>
                <w:sz w:val="22"/>
                <w:szCs w:val="22"/>
              </w:rPr>
              <w:t>Turaidas pag. “Kalna Sikšņos” (1917. g</w:t>
            </w:r>
            <w:proofErr w:type="gramStart"/>
            <w:r w:rsidRPr="0050101C">
              <w:rPr>
                <w:sz w:val="22"/>
                <w:szCs w:val="22"/>
              </w:rPr>
              <w:t xml:space="preserve">  </w:t>
            </w:r>
            <w:proofErr w:type="gramEnd"/>
            <w:r w:rsidRPr="0050101C">
              <w:rPr>
                <w:sz w:val="22"/>
                <w:szCs w:val="22"/>
              </w:rPr>
              <w:t>rudens)</w:t>
            </w:r>
          </w:p>
          <w:p w14:paraId="2494A875" w14:textId="77777777" w:rsidR="00EC02B2" w:rsidRPr="0050101C" w:rsidRDefault="00EC02B2" w:rsidP="00E800E7">
            <w:pPr>
              <w:ind w:left="34" w:right="43"/>
              <w:rPr>
                <w:i/>
                <w:sz w:val="22"/>
                <w:szCs w:val="22"/>
              </w:rPr>
            </w:pPr>
            <w:r w:rsidRPr="0050101C">
              <w:rPr>
                <w:i/>
                <w:sz w:val="22"/>
                <w:szCs w:val="22"/>
              </w:rPr>
              <w:t xml:space="preserve">                                                                                                  TMR 16457</w:t>
            </w:r>
          </w:p>
        </w:tc>
      </w:tr>
      <w:tr w:rsidR="00EC02B2" w:rsidRPr="0050101C" w14:paraId="0C17FA9D" w14:textId="77777777" w:rsidTr="00BA4DB5">
        <w:trPr>
          <w:gridBefore w:val="2"/>
          <w:gridAfter w:val="2"/>
          <w:wBefore w:w="3148" w:type="dxa"/>
          <w:wAfter w:w="115" w:type="dxa"/>
        </w:trPr>
        <w:tc>
          <w:tcPr>
            <w:tcW w:w="1700" w:type="dxa"/>
            <w:gridSpan w:val="2"/>
            <w:shd w:val="clear" w:color="auto" w:fill="auto"/>
          </w:tcPr>
          <w:p w14:paraId="47E589D9" w14:textId="77777777" w:rsidR="00EC02B2" w:rsidRPr="0050101C" w:rsidRDefault="00EC02B2" w:rsidP="00E800E7">
            <w:pPr>
              <w:ind w:right="43"/>
              <w:rPr>
                <w:b/>
                <w:sz w:val="22"/>
                <w:szCs w:val="22"/>
              </w:rPr>
            </w:pPr>
            <w:r w:rsidRPr="0050101C">
              <w:rPr>
                <w:b/>
                <w:sz w:val="22"/>
                <w:szCs w:val="22"/>
              </w:rPr>
              <w:t>Priekšmets</w:t>
            </w:r>
          </w:p>
        </w:tc>
        <w:tc>
          <w:tcPr>
            <w:tcW w:w="7370" w:type="dxa"/>
            <w:shd w:val="clear" w:color="auto" w:fill="auto"/>
          </w:tcPr>
          <w:p w14:paraId="4BE6295D" w14:textId="77777777" w:rsidR="00EC02B2" w:rsidRPr="0050101C" w:rsidRDefault="00EC02B2" w:rsidP="00EC02B2">
            <w:pPr>
              <w:numPr>
                <w:ilvl w:val="0"/>
                <w:numId w:val="37"/>
              </w:numPr>
              <w:suppressAutoHyphens/>
              <w:spacing w:line="100" w:lineRule="atLeast"/>
              <w:ind w:left="-136" w:right="43" w:firstLine="496"/>
              <w:rPr>
                <w:sz w:val="22"/>
                <w:szCs w:val="22"/>
              </w:rPr>
            </w:pPr>
            <w:r w:rsidRPr="0050101C">
              <w:rPr>
                <w:sz w:val="22"/>
                <w:szCs w:val="22"/>
              </w:rPr>
              <w:t xml:space="preserve">Reņņikovs. Brīnumu zemē Baltijā. [Par latviešu lojalitāti Krievijas impērijai Pirmā pasaules kara laikā pretstatā vācbaltiešu neuzticamībai] Titullapa. </w:t>
            </w:r>
          </w:p>
          <w:p w14:paraId="57CDC554" w14:textId="77777777" w:rsidR="00EC02B2" w:rsidRPr="0050101C" w:rsidRDefault="00EC02B2" w:rsidP="00E800E7">
            <w:pPr>
              <w:ind w:right="43"/>
              <w:jc w:val="right"/>
              <w:rPr>
                <w:sz w:val="22"/>
                <w:szCs w:val="22"/>
              </w:rPr>
            </w:pPr>
            <w:r w:rsidRPr="0050101C">
              <w:rPr>
                <w:i/>
                <w:sz w:val="22"/>
                <w:szCs w:val="22"/>
              </w:rPr>
              <w:t>TMR</w:t>
            </w:r>
          </w:p>
        </w:tc>
      </w:tr>
      <w:tr w:rsidR="00EC02B2" w:rsidRPr="0050101C" w14:paraId="34CD4FC8" w14:textId="77777777" w:rsidTr="00BA4DB5">
        <w:trPr>
          <w:gridBefore w:val="2"/>
          <w:gridAfter w:val="2"/>
          <w:wBefore w:w="3148" w:type="dxa"/>
          <w:wAfter w:w="115" w:type="dxa"/>
        </w:trPr>
        <w:tc>
          <w:tcPr>
            <w:tcW w:w="1700" w:type="dxa"/>
            <w:gridSpan w:val="2"/>
            <w:shd w:val="clear" w:color="auto" w:fill="auto"/>
          </w:tcPr>
          <w:p w14:paraId="0EF61D60" w14:textId="77777777" w:rsidR="00EC02B2" w:rsidRPr="0050101C" w:rsidRDefault="00EC02B2" w:rsidP="00E800E7">
            <w:pPr>
              <w:ind w:right="43" w:hanging="959"/>
              <w:jc w:val="both"/>
              <w:rPr>
                <w:b/>
                <w:sz w:val="22"/>
                <w:szCs w:val="22"/>
              </w:rPr>
            </w:pPr>
            <w:r w:rsidRPr="0050101C">
              <w:rPr>
                <w:b/>
                <w:sz w:val="22"/>
                <w:szCs w:val="22"/>
              </w:rPr>
              <w:t>Attēla k</w:t>
            </w:r>
            <w:proofErr w:type="gramStart"/>
            <w:r w:rsidRPr="0050101C">
              <w:rPr>
                <w:b/>
                <w:sz w:val="22"/>
                <w:szCs w:val="22"/>
              </w:rPr>
              <w:t xml:space="preserve">    </w:t>
            </w:r>
            <w:proofErr w:type="gramEnd"/>
            <w:r w:rsidRPr="0050101C">
              <w:rPr>
                <w:b/>
                <w:sz w:val="22"/>
                <w:szCs w:val="22"/>
              </w:rPr>
              <w:t>Attēla kopija</w:t>
            </w:r>
          </w:p>
        </w:tc>
        <w:tc>
          <w:tcPr>
            <w:tcW w:w="7370" w:type="dxa"/>
            <w:shd w:val="clear" w:color="auto" w:fill="auto"/>
          </w:tcPr>
          <w:p w14:paraId="12D1922B" w14:textId="77777777" w:rsidR="00EC02B2" w:rsidRPr="0050101C" w:rsidRDefault="00EC02B2" w:rsidP="00E800E7">
            <w:pPr>
              <w:ind w:right="43" w:firstLine="34"/>
              <w:rPr>
                <w:sz w:val="22"/>
                <w:szCs w:val="22"/>
              </w:rPr>
            </w:pPr>
            <w:r w:rsidRPr="0050101C">
              <w:rPr>
                <w:sz w:val="22"/>
                <w:szCs w:val="22"/>
              </w:rPr>
              <w:t xml:space="preserve"> Turaidas pag. “Ābaidu” saimnieka Jāņa Ozola kāzas. 1917. 18. 06. </w:t>
            </w:r>
          </w:p>
          <w:p w14:paraId="0CE12822" w14:textId="77777777" w:rsidR="00EC02B2" w:rsidRPr="0050101C" w:rsidRDefault="00EC02B2" w:rsidP="00E800E7">
            <w:pPr>
              <w:ind w:right="43" w:firstLine="6129"/>
              <w:rPr>
                <w:i/>
                <w:sz w:val="22"/>
                <w:szCs w:val="22"/>
              </w:rPr>
            </w:pPr>
            <w:r w:rsidRPr="0050101C">
              <w:rPr>
                <w:i/>
                <w:sz w:val="22"/>
                <w:szCs w:val="22"/>
              </w:rPr>
              <w:t>SM 5929</w:t>
            </w:r>
          </w:p>
        </w:tc>
      </w:tr>
    </w:tbl>
    <w:p w14:paraId="437A84AC" w14:textId="77777777" w:rsidR="00EC02B2" w:rsidRPr="0050101C" w:rsidRDefault="00EC02B2" w:rsidP="00EC02B2">
      <w:pPr>
        <w:ind w:right="43"/>
        <w:jc w:val="both"/>
        <w:rPr>
          <w:sz w:val="22"/>
          <w:szCs w:val="22"/>
        </w:rPr>
      </w:pPr>
      <w:r w:rsidRPr="0050101C">
        <w:rPr>
          <w:sz w:val="22"/>
          <w:szCs w:val="22"/>
        </w:rPr>
        <w:t xml:space="preserve">             </w:t>
      </w:r>
    </w:p>
    <w:p w14:paraId="4E408C3B" w14:textId="77777777" w:rsidR="00EC02B2" w:rsidRPr="0050101C" w:rsidRDefault="00EC02B2" w:rsidP="00EC02B2">
      <w:pPr>
        <w:ind w:right="43"/>
        <w:rPr>
          <w:b/>
          <w:color w:val="FF0000"/>
          <w:sz w:val="22"/>
          <w:szCs w:val="22"/>
        </w:rPr>
      </w:pPr>
    </w:p>
    <w:p w14:paraId="1D5093CB" w14:textId="77777777" w:rsidR="00EC02B2" w:rsidRPr="0050101C" w:rsidRDefault="00EC02B2" w:rsidP="00EC02B2">
      <w:pPr>
        <w:ind w:right="43"/>
        <w:jc w:val="center"/>
        <w:rPr>
          <w:b/>
          <w:color w:val="000000"/>
          <w:sz w:val="22"/>
          <w:szCs w:val="22"/>
        </w:rPr>
      </w:pPr>
      <w:r w:rsidRPr="0050101C">
        <w:rPr>
          <w:b/>
          <w:color w:val="000000"/>
          <w:sz w:val="22"/>
          <w:szCs w:val="22"/>
        </w:rPr>
        <w:t>Ceļā uz Latvijas valsti</w:t>
      </w:r>
    </w:p>
    <w:p w14:paraId="37429CDA" w14:textId="77777777" w:rsidR="00EC02B2" w:rsidRPr="0050101C" w:rsidRDefault="00EC02B2" w:rsidP="00EC02B2">
      <w:pPr>
        <w:pStyle w:val="Sarakstarindkopa2"/>
        <w:ind w:right="43" w:firstLine="142"/>
        <w:jc w:val="both"/>
        <w:rPr>
          <w:color w:val="000000"/>
          <w:sz w:val="22"/>
          <w:szCs w:val="22"/>
        </w:rPr>
      </w:pPr>
      <w:r w:rsidRPr="0050101C">
        <w:rPr>
          <w:color w:val="000000"/>
          <w:sz w:val="22"/>
          <w:szCs w:val="22"/>
        </w:rPr>
        <w:t xml:space="preserve">     </w:t>
      </w:r>
      <w:r w:rsidRPr="0050101C">
        <w:rPr>
          <w:i/>
          <w:color w:val="000000"/>
          <w:sz w:val="22"/>
          <w:szCs w:val="22"/>
        </w:rPr>
        <w:t>Teksts</w:t>
      </w:r>
    </w:p>
    <w:p w14:paraId="11882353" w14:textId="77777777" w:rsidR="00EC02B2" w:rsidRPr="0050101C" w:rsidRDefault="00EC02B2" w:rsidP="00EC02B2">
      <w:pPr>
        <w:pStyle w:val="Sarakstarindkopa2"/>
        <w:ind w:right="43" w:firstLine="142"/>
        <w:jc w:val="both"/>
        <w:rPr>
          <w:color w:val="000000"/>
          <w:sz w:val="22"/>
          <w:szCs w:val="22"/>
        </w:rPr>
      </w:pPr>
      <w:r w:rsidRPr="0050101C">
        <w:rPr>
          <w:color w:val="000000"/>
          <w:sz w:val="22"/>
          <w:szCs w:val="22"/>
        </w:rPr>
        <w:t xml:space="preserve">    Īsi pirms Krievijas </w:t>
      </w:r>
      <w:proofErr w:type="gramStart"/>
      <w:r w:rsidRPr="0050101C">
        <w:rPr>
          <w:color w:val="000000"/>
          <w:sz w:val="22"/>
          <w:szCs w:val="22"/>
        </w:rPr>
        <w:t>1917.gada</w:t>
      </w:r>
      <w:proofErr w:type="gramEnd"/>
      <w:r w:rsidRPr="0050101C">
        <w:rPr>
          <w:color w:val="000000"/>
          <w:sz w:val="22"/>
          <w:szCs w:val="22"/>
        </w:rPr>
        <w:t xml:space="preserve"> februāra/marta revolūcijas prasību pēc Latvijas politiskās autonomijas Krievijā publicē latviešu inteliģences grupa, kas pulcējas ap laikrakstu “Dzimtenes Atbalss” Maskavā. Pēc revolūcijas latvieši dibina pilsoniskās partijas. Par lielāko no tām kļūst Latviešu zemnieku savienība. Uz legālu darbību pāriet Latvijas revolucionāro sociālistu partija.</w:t>
      </w:r>
    </w:p>
    <w:p w14:paraId="2EBFEF9C" w14:textId="77777777" w:rsidR="00EC02B2" w:rsidRPr="0050101C" w:rsidRDefault="00EC02B2" w:rsidP="00EC02B2">
      <w:pPr>
        <w:pStyle w:val="Sarakstarindkopa2"/>
        <w:ind w:right="43" w:firstLine="142"/>
        <w:jc w:val="both"/>
        <w:rPr>
          <w:color w:val="000000"/>
          <w:sz w:val="22"/>
          <w:szCs w:val="22"/>
        </w:rPr>
      </w:pPr>
      <w:r w:rsidRPr="0050101C">
        <w:rPr>
          <w:color w:val="000000"/>
          <w:sz w:val="22"/>
          <w:szCs w:val="22"/>
        </w:rPr>
        <w:t xml:space="preserve">   Dažādajās sabiedrisko organizāciju padomēs un vēlētajās pārstāvniecības iestādēs tiek pieņemtas rezolūcijas ar prasību pēc visas latviešu apdzīvotās teritorijas apvienošanas vienā administratīvā vienībā ar plašām pašnoteikšanās tiesībām. Liela ietekme sabiedrībā un</w:t>
      </w:r>
      <w:proofErr w:type="gramStart"/>
      <w:r w:rsidRPr="0050101C">
        <w:rPr>
          <w:color w:val="000000"/>
          <w:sz w:val="22"/>
          <w:szCs w:val="22"/>
        </w:rPr>
        <w:t xml:space="preserve">    </w:t>
      </w:r>
      <w:proofErr w:type="gramEnd"/>
      <w:r w:rsidRPr="0050101C">
        <w:rPr>
          <w:color w:val="000000"/>
          <w:sz w:val="22"/>
          <w:szCs w:val="22"/>
        </w:rPr>
        <w:t xml:space="preserve">latviešu strēlnieku pulkos ir </w:t>
      </w:r>
      <w:r w:rsidRPr="0050101C">
        <w:rPr>
          <w:sz w:val="22"/>
          <w:szCs w:val="22"/>
        </w:rPr>
        <w:t xml:space="preserve">Latvijas sociāldemokrātiskajai strādnieku partijai un tās </w:t>
      </w:r>
      <w:r w:rsidRPr="0050101C">
        <w:rPr>
          <w:color w:val="000000"/>
          <w:sz w:val="22"/>
          <w:szCs w:val="22"/>
        </w:rPr>
        <w:t>lielinieku frakcijai, kuriem šajā laikā nav savas stingri izstrādātas nacionālas programmas, bet tā arī nav prioritāte salīdzinājumā ar šķiru cīņu.</w:t>
      </w:r>
    </w:p>
    <w:p w14:paraId="0F02E3AC" w14:textId="20D36CF4" w:rsidR="00EC02B2" w:rsidRPr="0050101C" w:rsidRDefault="00EC02B2" w:rsidP="00EC02B2">
      <w:pPr>
        <w:pStyle w:val="Sarakstarindkopa2"/>
        <w:ind w:right="43" w:firstLine="142"/>
        <w:jc w:val="both"/>
        <w:rPr>
          <w:color w:val="000000"/>
          <w:sz w:val="22"/>
          <w:szCs w:val="22"/>
        </w:rPr>
      </w:pPr>
      <w:r w:rsidRPr="0050101C">
        <w:rPr>
          <w:color w:val="000000"/>
          <w:sz w:val="22"/>
          <w:szCs w:val="22"/>
        </w:rPr>
        <w:t xml:space="preserve">    </w:t>
      </w:r>
    </w:p>
    <w:tbl>
      <w:tblPr>
        <w:tblW w:w="0" w:type="auto"/>
        <w:tblInd w:w="108" w:type="dxa"/>
        <w:tblLayout w:type="fixed"/>
        <w:tblLook w:val="0000" w:firstRow="0" w:lastRow="0" w:firstColumn="0" w:lastColumn="0" w:noHBand="0" w:noVBand="0"/>
      </w:tblPr>
      <w:tblGrid>
        <w:gridCol w:w="1446"/>
        <w:gridCol w:w="7692"/>
      </w:tblGrid>
      <w:tr w:rsidR="00EC02B2" w:rsidRPr="0050101C" w14:paraId="33CEC5EF" w14:textId="77777777" w:rsidTr="00E800E7">
        <w:tc>
          <w:tcPr>
            <w:tcW w:w="1446" w:type="dxa"/>
            <w:shd w:val="clear" w:color="auto" w:fill="auto"/>
          </w:tcPr>
          <w:p w14:paraId="7CE50184" w14:textId="77777777" w:rsidR="00EC02B2" w:rsidRPr="0050101C" w:rsidRDefault="00EC02B2" w:rsidP="00E800E7">
            <w:pPr>
              <w:rPr>
                <w:b/>
                <w:sz w:val="22"/>
                <w:szCs w:val="22"/>
              </w:rPr>
            </w:pPr>
            <w:r w:rsidRPr="0050101C">
              <w:rPr>
                <w:b/>
                <w:sz w:val="22"/>
                <w:szCs w:val="22"/>
              </w:rPr>
              <w:t>Attēls ar tekstu</w:t>
            </w:r>
          </w:p>
        </w:tc>
        <w:tc>
          <w:tcPr>
            <w:tcW w:w="7692" w:type="dxa"/>
            <w:shd w:val="clear" w:color="auto" w:fill="auto"/>
          </w:tcPr>
          <w:p w14:paraId="78782274" w14:textId="77777777" w:rsidR="00EC02B2" w:rsidRPr="0050101C" w:rsidRDefault="00EC02B2" w:rsidP="00E800E7">
            <w:pPr>
              <w:rPr>
                <w:sz w:val="22"/>
                <w:szCs w:val="22"/>
              </w:rPr>
            </w:pPr>
            <w:r w:rsidRPr="0050101C">
              <w:rPr>
                <w:sz w:val="22"/>
                <w:szCs w:val="22"/>
              </w:rPr>
              <w:t>Laikraksta “Brīvais Strēlnieks” nosaukuma faksimils ar ievadraksta “Mēs prasām Latvijas autonomiju” virsrakstu un</w:t>
            </w:r>
            <w:proofErr w:type="gramStart"/>
            <w:r w:rsidRPr="0050101C">
              <w:rPr>
                <w:sz w:val="22"/>
                <w:szCs w:val="22"/>
              </w:rPr>
              <w:t xml:space="preserve">  </w:t>
            </w:r>
            <w:proofErr w:type="gramEnd"/>
            <w:r w:rsidRPr="0050101C">
              <w:rPr>
                <w:sz w:val="22"/>
                <w:szCs w:val="22"/>
              </w:rPr>
              <w:t xml:space="preserve">fragmentu. 1917. g. 13. (25) 04. </w:t>
            </w:r>
          </w:p>
        </w:tc>
      </w:tr>
    </w:tbl>
    <w:p w14:paraId="1E8C3D2A" w14:textId="77777777" w:rsidR="00EC02B2" w:rsidRPr="0050101C" w:rsidRDefault="00EC02B2" w:rsidP="00EC02B2">
      <w:pPr>
        <w:ind w:left="928"/>
        <w:rPr>
          <w:sz w:val="22"/>
          <w:szCs w:val="22"/>
        </w:rPr>
      </w:pPr>
    </w:p>
    <w:tbl>
      <w:tblPr>
        <w:tblW w:w="8964" w:type="dxa"/>
        <w:tblInd w:w="108" w:type="dxa"/>
        <w:tblLayout w:type="fixed"/>
        <w:tblLook w:val="0000" w:firstRow="0" w:lastRow="0" w:firstColumn="0" w:lastColumn="0" w:noHBand="0" w:noVBand="0"/>
      </w:tblPr>
      <w:tblGrid>
        <w:gridCol w:w="1500"/>
        <w:gridCol w:w="7464"/>
      </w:tblGrid>
      <w:tr w:rsidR="00EC02B2" w:rsidRPr="0050101C" w14:paraId="00894385" w14:textId="77777777" w:rsidTr="00955369">
        <w:tc>
          <w:tcPr>
            <w:tcW w:w="1500" w:type="dxa"/>
            <w:shd w:val="clear" w:color="auto" w:fill="auto"/>
          </w:tcPr>
          <w:p w14:paraId="051337D9" w14:textId="77777777" w:rsidR="00EC02B2" w:rsidRPr="0050101C" w:rsidRDefault="00EC02B2" w:rsidP="00E800E7">
            <w:pPr>
              <w:tabs>
                <w:tab w:val="left" w:pos="0"/>
              </w:tabs>
              <w:rPr>
                <w:b/>
                <w:sz w:val="22"/>
                <w:szCs w:val="22"/>
              </w:rPr>
            </w:pPr>
            <w:r w:rsidRPr="0050101C">
              <w:rPr>
                <w:b/>
                <w:sz w:val="22"/>
                <w:szCs w:val="22"/>
              </w:rPr>
              <w:t xml:space="preserve">Simbolisks priekšmets </w:t>
            </w:r>
          </w:p>
        </w:tc>
        <w:tc>
          <w:tcPr>
            <w:tcW w:w="7464" w:type="dxa"/>
            <w:shd w:val="clear" w:color="auto" w:fill="auto"/>
          </w:tcPr>
          <w:p w14:paraId="4D522D2A" w14:textId="77777777" w:rsidR="00EC02B2" w:rsidRPr="0050101C" w:rsidRDefault="00EC02B2" w:rsidP="00E800E7">
            <w:pPr>
              <w:tabs>
                <w:tab w:val="left" w:pos="0"/>
              </w:tabs>
              <w:rPr>
                <w:sz w:val="22"/>
                <w:szCs w:val="22"/>
              </w:rPr>
            </w:pPr>
            <w:r w:rsidRPr="0050101C">
              <w:rPr>
                <w:sz w:val="22"/>
                <w:szCs w:val="22"/>
              </w:rPr>
              <w:t>Latvijas valsts karogs</w:t>
            </w:r>
          </w:p>
          <w:p w14:paraId="649B79F9" w14:textId="77777777" w:rsidR="00EC02B2" w:rsidRPr="0050101C" w:rsidRDefault="00EC02B2" w:rsidP="00E800E7">
            <w:pPr>
              <w:ind w:left="720"/>
              <w:jc w:val="right"/>
              <w:rPr>
                <w:i/>
                <w:sz w:val="22"/>
                <w:szCs w:val="22"/>
                <w:lang w:eastAsia="hi-IN" w:bidi="hi-IN"/>
              </w:rPr>
            </w:pPr>
            <w:r w:rsidRPr="0050101C">
              <w:rPr>
                <w:i/>
                <w:sz w:val="22"/>
                <w:szCs w:val="22"/>
                <w:lang w:eastAsia="hi-IN" w:bidi="hi-IN"/>
              </w:rPr>
              <w:t>Sarkanā mala 195 x 40</w:t>
            </w:r>
            <w:proofErr w:type="gramStart"/>
            <w:r w:rsidRPr="0050101C">
              <w:rPr>
                <w:i/>
                <w:sz w:val="22"/>
                <w:szCs w:val="22"/>
                <w:lang w:eastAsia="hi-IN" w:bidi="hi-IN"/>
              </w:rPr>
              <w:t xml:space="preserve"> , </w:t>
            </w:r>
            <w:proofErr w:type="gramEnd"/>
            <w:r w:rsidRPr="0050101C">
              <w:rPr>
                <w:i/>
                <w:sz w:val="22"/>
                <w:szCs w:val="22"/>
                <w:lang w:eastAsia="hi-IN" w:bidi="hi-IN"/>
              </w:rPr>
              <w:t>baltā – 193 x 21, 5 cm</w:t>
            </w:r>
          </w:p>
          <w:p w14:paraId="3BA33DDE" w14:textId="77777777" w:rsidR="00EC02B2" w:rsidRPr="0050101C" w:rsidRDefault="00EC02B2" w:rsidP="00E800E7">
            <w:pPr>
              <w:tabs>
                <w:tab w:val="left" w:pos="0"/>
              </w:tabs>
              <w:ind w:left="720"/>
              <w:jc w:val="right"/>
              <w:rPr>
                <w:i/>
                <w:sz w:val="22"/>
                <w:szCs w:val="22"/>
              </w:rPr>
            </w:pPr>
            <w:r w:rsidRPr="0050101C">
              <w:rPr>
                <w:i/>
                <w:sz w:val="22"/>
                <w:szCs w:val="22"/>
              </w:rPr>
              <w:t>TMR Plg</w:t>
            </w:r>
          </w:p>
        </w:tc>
      </w:tr>
      <w:tr w:rsidR="00EC02B2" w:rsidRPr="0050101C" w14:paraId="58BDCCE0" w14:textId="77777777" w:rsidTr="00955369">
        <w:tc>
          <w:tcPr>
            <w:tcW w:w="1500" w:type="dxa"/>
            <w:shd w:val="clear" w:color="auto" w:fill="auto"/>
          </w:tcPr>
          <w:p w14:paraId="2CEFFEF0" w14:textId="77777777" w:rsidR="00EC02B2" w:rsidRPr="0050101C" w:rsidRDefault="00EC02B2" w:rsidP="00955369">
            <w:pPr>
              <w:tabs>
                <w:tab w:val="left" w:pos="0"/>
              </w:tabs>
              <w:rPr>
                <w:b/>
                <w:sz w:val="22"/>
                <w:szCs w:val="22"/>
              </w:rPr>
            </w:pPr>
            <w:r w:rsidRPr="0050101C">
              <w:rPr>
                <w:b/>
                <w:sz w:val="22"/>
                <w:szCs w:val="22"/>
              </w:rPr>
              <w:t xml:space="preserve">Slēptā </w:t>
            </w:r>
          </w:p>
          <w:p w14:paraId="0E140AD1" w14:textId="77777777" w:rsidR="00EC02B2" w:rsidRPr="0050101C" w:rsidRDefault="00EC02B2" w:rsidP="00955369">
            <w:pPr>
              <w:tabs>
                <w:tab w:val="left" w:pos="0"/>
              </w:tabs>
              <w:rPr>
                <w:b/>
                <w:sz w:val="22"/>
                <w:szCs w:val="22"/>
              </w:rPr>
            </w:pPr>
            <w:r w:rsidRPr="0050101C">
              <w:rPr>
                <w:b/>
                <w:sz w:val="22"/>
                <w:szCs w:val="22"/>
              </w:rPr>
              <w:t>informācija</w:t>
            </w:r>
          </w:p>
        </w:tc>
        <w:tc>
          <w:tcPr>
            <w:tcW w:w="7464" w:type="dxa"/>
            <w:shd w:val="clear" w:color="auto" w:fill="auto"/>
          </w:tcPr>
          <w:p w14:paraId="31EFB9CC" w14:textId="63582A5B" w:rsidR="00EC02B2" w:rsidRPr="0050101C" w:rsidRDefault="002C0145" w:rsidP="00955369">
            <w:pPr>
              <w:tabs>
                <w:tab w:val="left" w:pos="0"/>
              </w:tabs>
              <w:rPr>
                <w:b/>
                <w:sz w:val="22"/>
                <w:szCs w:val="22"/>
              </w:rPr>
            </w:pPr>
            <w:r w:rsidRPr="0050101C">
              <w:rPr>
                <w:b/>
                <w:sz w:val="22"/>
                <w:szCs w:val="22"/>
              </w:rPr>
              <w:t xml:space="preserve">Valstiskuma idejas attīstība </w:t>
            </w:r>
          </w:p>
          <w:p w14:paraId="485DBF59" w14:textId="77777777" w:rsidR="002C0145" w:rsidRPr="0050101C" w:rsidRDefault="002C0145" w:rsidP="00955369">
            <w:pPr>
              <w:tabs>
                <w:tab w:val="left" w:pos="0"/>
              </w:tabs>
              <w:rPr>
                <w:b/>
                <w:i/>
                <w:sz w:val="22"/>
                <w:szCs w:val="22"/>
              </w:rPr>
            </w:pPr>
          </w:p>
          <w:p w14:paraId="54B79C57" w14:textId="77777777" w:rsidR="00EC02B2" w:rsidRPr="0050101C" w:rsidRDefault="00EC02B2" w:rsidP="00955369">
            <w:pPr>
              <w:pStyle w:val="Sarakstarindkopa2"/>
              <w:jc w:val="both"/>
              <w:rPr>
                <w:color w:val="000000"/>
                <w:sz w:val="22"/>
                <w:szCs w:val="22"/>
              </w:rPr>
            </w:pPr>
            <w:r w:rsidRPr="0050101C">
              <w:rPr>
                <w:i/>
                <w:color w:val="000000"/>
                <w:sz w:val="22"/>
                <w:szCs w:val="22"/>
              </w:rPr>
              <w:t xml:space="preserve">      </w:t>
            </w:r>
            <w:r w:rsidRPr="0050101C">
              <w:rPr>
                <w:color w:val="000000"/>
                <w:sz w:val="22"/>
                <w:szCs w:val="22"/>
              </w:rPr>
              <w:t xml:space="preserve"> Drīz pēc 1917. gada Feburāra/Marta revolūcijas Krievijā Rīgā nodibinās Rīgas Sabiedrisko organizāciju padome, kas pieņem rezolūciju par plašu Latvijas autonomiju. 12./25. un 13./25. martā Valmierā sanāk Vidzemes Zemes sapulce, kuras pieņemtajā rezolūcijā teikts: </w:t>
            </w:r>
          </w:p>
          <w:p w14:paraId="22F593E8" w14:textId="77777777" w:rsidR="00EC02B2" w:rsidRPr="0050101C" w:rsidRDefault="00EC02B2" w:rsidP="00955369">
            <w:pPr>
              <w:jc w:val="both"/>
              <w:rPr>
                <w:sz w:val="22"/>
                <w:szCs w:val="22"/>
              </w:rPr>
            </w:pPr>
            <w:r w:rsidRPr="0050101C">
              <w:rPr>
                <w:color w:val="000000"/>
                <w:sz w:val="22"/>
                <w:szCs w:val="22"/>
              </w:rPr>
              <w:lastRenderedPageBreak/>
              <w:t xml:space="preserve">     […] 2</w:t>
            </w:r>
            <w:r w:rsidRPr="0050101C">
              <w:rPr>
                <w:sz w:val="22"/>
                <w:szCs w:val="22"/>
              </w:rPr>
              <w:t xml:space="preserve">) Ievērojot latviešu tautas nacionālās un vēsturiskās īpatnības, sapulce atzīst par nepieciešamu apvienot visu latviešu apdzīvoto zemi, Vidzemes, Kurzemes un Vitebskas guberņās, vienā administratīvā vienībā ar nosaukumu “Latvija”. </w:t>
            </w:r>
          </w:p>
          <w:p w14:paraId="4237E26E" w14:textId="77777777" w:rsidR="00EC02B2" w:rsidRPr="0050101C" w:rsidRDefault="00EC02B2" w:rsidP="00955369">
            <w:pPr>
              <w:jc w:val="both"/>
              <w:rPr>
                <w:sz w:val="22"/>
                <w:szCs w:val="22"/>
              </w:rPr>
            </w:pPr>
            <w:r w:rsidRPr="0050101C">
              <w:rPr>
                <w:sz w:val="22"/>
                <w:szCs w:val="22"/>
              </w:rPr>
              <w:t xml:space="preserve">             3) Latvijai jābūt autonomai un nedalāmai Krievijas provincei ar plašām pašnoteikšanās tiesībām. </w:t>
            </w:r>
          </w:p>
          <w:p w14:paraId="74F663CF" w14:textId="77777777" w:rsidR="00EC02B2" w:rsidRPr="0050101C" w:rsidRDefault="00EC02B2" w:rsidP="00955369">
            <w:pPr>
              <w:jc w:val="both"/>
              <w:rPr>
                <w:sz w:val="22"/>
                <w:szCs w:val="22"/>
              </w:rPr>
            </w:pPr>
            <w:r w:rsidRPr="0050101C">
              <w:rPr>
                <w:sz w:val="22"/>
                <w:szCs w:val="22"/>
              </w:rPr>
              <w:t xml:space="preserve">      Vidzemes Zemes sapulcē tiek ievēlēta arī Vidzemes pagaidu Zemes padome. </w:t>
            </w:r>
          </w:p>
          <w:p w14:paraId="2B5FF1D7" w14:textId="77777777" w:rsidR="00EC02B2" w:rsidRPr="0050101C" w:rsidRDefault="00EC02B2" w:rsidP="00955369">
            <w:pPr>
              <w:jc w:val="both"/>
              <w:rPr>
                <w:sz w:val="22"/>
                <w:szCs w:val="22"/>
              </w:rPr>
            </w:pPr>
            <w:r w:rsidRPr="0050101C">
              <w:rPr>
                <w:sz w:val="22"/>
                <w:szCs w:val="22"/>
              </w:rPr>
              <w:t xml:space="preserve">            Blakus minētajam tiek piedāvāti dažādi konkrēti Latvijas autonomijas modeļi. Tie paredz Latvijai pašai pārzināt vietējo likumdošanu, nodokļus utt., dažkārt iesaka veidot savu karaspēku, muitu, pārzināt dzelzceļus un finanses. Vienu</w:t>
            </w:r>
            <w:proofErr w:type="gramStart"/>
            <w:r w:rsidRPr="0050101C">
              <w:rPr>
                <w:sz w:val="22"/>
                <w:szCs w:val="22"/>
              </w:rPr>
              <w:t xml:space="preserve">  </w:t>
            </w:r>
            <w:proofErr w:type="gramEnd"/>
            <w:r w:rsidRPr="0050101C">
              <w:rPr>
                <w:sz w:val="22"/>
                <w:szCs w:val="22"/>
              </w:rPr>
              <w:t>no radikālākiem projektiem izvirza Latviešu Nacionāldemokrātu partija (dibināta 1917. gada 11./24. martā Maskavā), kuras  Centrālajā padomē ietilpst Jānis Akuraters, Kārlis Skalbe, Jānis Lapiņš, Linards Laicens, Ernests Blanks u. c. (Šajā partijā iestājas arī pulkvedis Frīdrihs Briedis). Tā savā programmā izvirza prasību pēc Latvijas kā patstāvīgas republikāniskas valsts izveides (līdzīgi tālaika Somijas konstitūcijai) Krievijas republiku federācijā. E. Blanks 1917. gada jūlijā kā pirmais formulē prasību pēc pilnīgi neatkarīgas Latvijas valsts, tās izveidošanas nepieciešamību pamato arī</w:t>
            </w:r>
            <w:proofErr w:type="gramStart"/>
            <w:r w:rsidRPr="0050101C">
              <w:rPr>
                <w:sz w:val="22"/>
                <w:szCs w:val="22"/>
              </w:rPr>
              <w:t xml:space="preserve">  </w:t>
            </w:r>
            <w:proofErr w:type="gramEnd"/>
            <w:r w:rsidRPr="0050101C">
              <w:rPr>
                <w:sz w:val="22"/>
                <w:szCs w:val="22"/>
              </w:rPr>
              <w:t xml:space="preserve">L. Laicens brošūrā “Latvijas valsts”, kā arī rakstnieks un pedagogs J. Lapiņš. Tomēr vairākumam latviešu politiķu un sabiedrisko darbinieku šāda prasība vēl neliekas pieņemama. Lielinieki, kuri pamazām gūst pārvaru starp latviešu sociālistiskajām partijām, prasību pat pēc Latvijas autonomijas bieži uzskata par Krievijas demokrātijas nodevību, noliedz sadarbību ar pilsoniskajām partijām un konsekventi iestājas par vienas šķiras – strādniecības – diktatūru.  </w:t>
            </w:r>
          </w:p>
          <w:p w14:paraId="1ACD7F7A" w14:textId="77777777" w:rsidR="00EC02B2" w:rsidRPr="0050101C" w:rsidRDefault="00EC02B2" w:rsidP="00955369">
            <w:pPr>
              <w:jc w:val="both"/>
              <w:rPr>
                <w:sz w:val="22"/>
                <w:szCs w:val="22"/>
              </w:rPr>
            </w:pPr>
            <w:r w:rsidRPr="0050101C">
              <w:rPr>
                <w:sz w:val="22"/>
                <w:szCs w:val="22"/>
              </w:rPr>
              <w:t xml:space="preserve">     Krievijas Pagaidu valdība ar Aleksandru Kerenski (</w:t>
            </w:r>
            <w:r w:rsidRPr="0050101C">
              <w:rPr>
                <w:i/>
                <w:sz w:val="22"/>
                <w:szCs w:val="22"/>
              </w:rPr>
              <w:t>Алекса́ндр Ке́ренский</w:t>
            </w:r>
            <w:r w:rsidRPr="0050101C">
              <w:rPr>
                <w:sz w:val="22"/>
                <w:szCs w:val="22"/>
              </w:rPr>
              <w:t>, 1881 – 1970) priekšgalā, lai gan vārdos pievienojas ASV prezidenta Tomasa Vudro Vilsona (</w:t>
            </w:r>
            <w:r w:rsidRPr="0050101C">
              <w:rPr>
                <w:i/>
                <w:sz w:val="22"/>
                <w:szCs w:val="22"/>
              </w:rPr>
              <w:t>Thomas Woodrow Wilson</w:t>
            </w:r>
            <w:r w:rsidRPr="0050101C">
              <w:rPr>
                <w:sz w:val="22"/>
                <w:szCs w:val="22"/>
              </w:rPr>
              <w:t>, 1856 – 1924)</w:t>
            </w:r>
            <w:proofErr w:type="gramStart"/>
            <w:r w:rsidRPr="0050101C">
              <w:rPr>
                <w:sz w:val="22"/>
                <w:szCs w:val="22"/>
              </w:rPr>
              <w:t xml:space="preserve">  </w:t>
            </w:r>
            <w:proofErr w:type="gramEnd"/>
            <w:r w:rsidRPr="0050101C">
              <w:rPr>
                <w:sz w:val="22"/>
                <w:szCs w:val="22"/>
              </w:rPr>
              <w:t>t. s. Četrpadsmit punktu deklarācijas 5. punktam par tautu pašnoteikšanos, praksē tomēr tai liek šķēršļus. Nemaz nerunājot par autonomiju, tā negrib pieļaut pat igauņu un latviešu apdzīvoto zemju</w:t>
            </w:r>
            <w:proofErr w:type="gramStart"/>
            <w:r w:rsidRPr="0050101C">
              <w:rPr>
                <w:sz w:val="22"/>
                <w:szCs w:val="22"/>
              </w:rPr>
              <w:t xml:space="preserve">  </w:t>
            </w:r>
            <w:proofErr w:type="gramEnd"/>
            <w:r w:rsidRPr="0050101C">
              <w:rPr>
                <w:sz w:val="22"/>
                <w:szCs w:val="22"/>
              </w:rPr>
              <w:t xml:space="preserve">apvienošanu pēc etniskā principa, kā arī sīvi pretojas Latgales teritorijas pievienošanai pārējām latviešu apdzīvotām teritorijām, neļauj vidusskolās kā mācību valodu ieviest latviešu valodu utt. </w:t>
            </w:r>
          </w:p>
          <w:p w14:paraId="58A031E7" w14:textId="77777777" w:rsidR="00EC02B2" w:rsidRPr="0050101C" w:rsidRDefault="00EC02B2" w:rsidP="00955369">
            <w:pPr>
              <w:jc w:val="both"/>
              <w:rPr>
                <w:sz w:val="22"/>
                <w:szCs w:val="22"/>
              </w:rPr>
            </w:pPr>
            <w:r w:rsidRPr="0050101C">
              <w:rPr>
                <w:sz w:val="22"/>
                <w:szCs w:val="22"/>
              </w:rPr>
              <w:t xml:space="preserve">     Saskaņā ar Februāra revolūcijas izcīnītajām pilsoniskajām brīvībām, 1917. gada pavasarī</w:t>
            </w:r>
            <w:proofErr w:type="gramStart"/>
            <w:r w:rsidRPr="0050101C">
              <w:rPr>
                <w:sz w:val="22"/>
                <w:szCs w:val="22"/>
              </w:rPr>
              <w:t xml:space="preserve">  </w:t>
            </w:r>
            <w:proofErr w:type="gramEnd"/>
            <w:r w:rsidRPr="0050101C">
              <w:rPr>
                <w:sz w:val="22"/>
                <w:szCs w:val="22"/>
              </w:rPr>
              <w:t>legāli sāk darboties daudzas pilsoniskās partijas. Citu starpā (1917. gada 11. 24.</w:t>
            </w:r>
            <w:proofErr w:type="gramStart"/>
            <w:r w:rsidRPr="0050101C">
              <w:rPr>
                <w:sz w:val="22"/>
                <w:szCs w:val="22"/>
              </w:rPr>
              <w:t xml:space="preserve"> ,m</w:t>
            </w:r>
            <w:proofErr w:type="gramEnd"/>
            <w:r w:rsidRPr="0050101C">
              <w:rPr>
                <w:sz w:val="22"/>
                <w:szCs w:val="22"/>
              </w:rPr>
              <w:t>aijā) izveidojas Latviešu Zemnieku savienība – skaitliski lielākā un ietekmīgākā pilsoniskā politiskā partija vēlākajā Latvijas Republikā līdz 1934. gadam. Partijas programma balstās uz prasību par muižu saimniecību likvidēšanu un to zemes konfiskāciju; tā</w:t>
            </w:r>
            <w:proofErr w:type="gramStart"/>
            <w:r w:rsidRPr="0050101C">
              <w:rPr>
                <w:sz w:val="22"/>
                <w:szCs w:val="22"/>
              </w:rPr>
              <w:t xml:space="preserve">  </w:t>
            </w:r>
            <w:proofErr w:type="gramEnd"/>
            <w:r w:rsidRPr="0050101C">
              <w:rPr>
                <w:sz w:val="22"/>
                <w:szCs w:val="22"/>
              </w:rPr>
              <w:t xml:space="preserve">orientējās uz etnisko latviešu elektorātu un praktiski neiesaista mazākumtautību pārstāvjus. Latviešu Zemnieku savienības līderi </w:t>
            </w:r>
            <w:proofErr w:type="gramStart"/>
            <w:r w:rsidRPr="0050101C">
              <w:rPr>
                <w:sz w:val="22"/>
                <w:szCs w:val="22"/>
              </w:rPr>
              <w:t>vienlaicīgi ieņem</w:t>
            </w:r>
            <w:proofErr w:type="gramEnd"/>
            <w:r w:rsidRPr="0050101C">
              <w:rPr>
                <w:sz w:val="22"/>
                <w:szCs w:val="22"/>
              </w:rPr>
              <w:t xml:space="preserve"> nozīmīgus amatus gan Krievijas administrācijā (tās Centrālās valdes priekšsēdētājs ir Pagaidu valdības Vidzemes guberņas komisārs Kārlis Ulmanis), gan dažādās komercstruktūrās, ir cieši saistīti ar banku un tirdzniecības kapitālu; tās kontrolē atrodas lielākās lauksaimniecības biedrības.</w:t>
            </w:r>
          </w:p>
          <w:p w14:paraId="14A748CE" w14:textId="77777777" w:rsidR="00EC02B2" w:rsidRPr="0050101C" w:rsidRDefault="00EC02B2" w:rsidP="00955369">
            <w:pPr>
              <w:jc w:val="both"/>
              <w:rPr>
                <w:sz w:val="22"/>
                <w:szCs w:val="22"/>
              </w:rPr>
            </w:pPr>
            <w:r w:rsidRPr="0050101C">
              <w:rPr>
                <w:sz w:val="22"/>
                <w:szCs w:val="22"/>
              </w:rPr>
              <w:t xml:space="preserve">     Sākas arī vietējo pašvaldību struktūras pārveidošana un piemērošana jaunajiem, demokrātiskajiem apstākļiem.  Par savā</w:t>
            </w:r>
            <w:proofErr w:type="gramStart"/>
            <w:r w:rsidRPr="0050101C">
              <w:rPr>
                <w:sz w:val="22"/>
                <w:szCs w:val="22"/>
              </w:rPr>
              <w:t xml:space="preserve">  </w:t>
            </w:r>
            <w:proofErr w:type="gramEnd"/>
            <w:r w:rsidRPr="0050101C">
              <w:rPr>
                <w:sz w:val="22"/>
                <w:szCs w:val="22"/>
              </w:rPr>
              <w:t xml:space="preserve">kompetencē ietilpstošām tās  uzskata pašvaldību vēlēšanu likuma izstrādi, skolu un baznīcas lietu pārkārtošanu, pārtikas jautājuma atrisināšanu, milicijas nodibināšanu, sabiedrisko nodevu un klaušu pienākumu taisnīgāku sadali utt. </w:t>
            </w:r>
          </w:p>
          <w:p w14:paraId="70A0D12A" w14:textId="77777777" w:rsidR="00EC02B2" w:rsidRPr="0050101C" w:rsidRDefault="00EC02B2" w:rsidP="00955369">
            <w:pPr>
              <w:jc w:val="both"/>
              <w:rPr>
                <w:sz w:val="22"/>
                <w:szCs w:val="22"/>
              </w:rPr>
            </w:pPr>
            <w:r w:rsidRPr="0050101C">
              <w:rPr>
                <w:sz w:val="22"/>
                <w:szCs w:val="22"/>
              </w:rPr>
              <w:t xml:space="preserve">     Pēc Vidzemes Pagaidu Zemes padomes un Rīgas sabiedrisko organizāciju ierosinājuma 1917. gada 30. jūlijā (12. augustā) Rīgā sanāk 10 dažādu latviešu sabiedrisko organizāciju un politisko partiju konference, lai saskaņotu Latvijas autonomijas projektus. Tajā piedalās arī Rīgas Strādnieku deputātu padomes un lielinieku pārstāvji, gan ne no LSD Centrālās komitejas. Tas liecina, ka pat lielinieku vidū autonomijas jautājumā joprojām nav vienprātības. </w:t>
            </w:r>
            <w:proofErr w:type="gramStart"/>
            <w:r w:rsidRPr="0050101C">
              <w:rPr>
                <w:sz w:val="22"/>
                <w:szCs w:val="22"/>
              </w:rPr>
              <w:t>Bez tam</w:t>
            </w:r>
            <w:proofErr w:type="gramEnd"/>
            <w:r w:rsidRPr="0050101C">
              <w:rPr>
                <w:sz w:val="22"/>
                <w:szCs w:val="22"/>
              </w:rPr>
              <w:t xml:space="preserve"> lielinieki šajā jautājumā veikli manevrē, nevēloties zaudēt atbalstu plašos izdzīvotāju slāņos, </w:t>
            </w:r>
            <w:r w:rsidRPr="0050101C">
              <w:rPr>
                <w:sz w:val="22"/>
                <w:szCs w:val="22"/>
              </w:rPr>
              <w:lastRenderedPageBreak/>
              <w:t xml:space="preserve">kam nacionālās intereses nav vienaldzīgas. Konference atbalsta prasību pēc vienotas un nedalītas Latvijas kā patstāvīgas autonomas vienības Krievijas demokrātiskajā republikā, ar Latvijas Satversmes sapulci kā augstāko likumdošanas varu. Tas tomēr izrādās pēdējais mēģinājums dažādu uzskatu pārstāvjiem vienoties autonomijas jautājumā. Turpmākie notikumi noved pie tā, ka vienota domu apmaiņa vairs nav iespējama. </w:t>
            </w:r>
            <w:r w:rsidRPr="0050101C">
              <w:rPr>
                <w:sz w:val="22"/>
                <w:szCs w:val="22"/>
              </w:rPr>
              <w:br/>
            </w:r>
            <w:proofErr w:type="gramStart"/>
            <w:r w:rsidRPr="0050101C">
              <w:rPr>
                <w:sz w:val="22"/>
                <w:szCs w:val="22"/>
              </w:rPr>
              <w:t xml:space="preserve">     </w:t>
            </w:r>
            <w:proofErr w:type="gramEnd"/>
            <w:r w:rsidRPr="0050101C">
              <w:rPr>
                <w:sz w:val="22"/>
                <w:szCs w:val="22"/>
              </w:rPr>
              <w:t xml:space="preserve">Lielinieku idejas gūst arvien lielāku  piekrišanu un atbalstu latviešu strēlnieku pulkos.  </w:t>
            </w:r>
          </w:p>
          <w:p w14:paraId="6485194A" w14:textId="77777777" w:rsidR="00EC02B2" w:rsidRPr="0050101C" w:rsidRDefault="00EC02B2" w:rsidP="00955369">
            <w:pPr>
              <w:jc w:val="both"/>
              <w:rPr>
                <w:sz w:val="22"/>
                <w:szCs w:val="22"/>
              </w:rPr>
            </w:pPr>
            <w:r w:rsidRPr="0050101C">
              <w:rPr>
                <w:sz w:val="22"/>
                <w:szCs w:val="22"/>
              </w:rPr>
              <w:t xml:space="preserve">     1917. gada 1. septembrī vācu karaspēks pāriet uzbrukumā Rīgas frontē. 3. septembrī Rīga tiek ieņemta, lai arī kaujās pie Mazās Juglas latviešu strēlnieki parāda ārkārtēju varonību, cīnīdamies pret pārspēku un nosegdami krievu XII armijas atkāpšanos. </w:t>
            </w:r>
          </w:p>
          <w:p w14:paraId="61280E69" w14:textId="77777777" w:rsidR="00EC02B2" w:rsidRPr="0050101C" w:rsidRDefault="00EC02B2" w:rsidP="00955369">
            <w:pPr>
              <w:jc w:val="both"/>
              <w:rPr>
                <w:sz w:val="22"/>
                <w:szCs w:val="22"/>
              </w:rPr>
            </w:pPr>
            <w:r w:rsidRPr="0050101C">
              <w:rPr>
                <w:sz w:val="22"/>
                <w:szCs w:val="22"/>
              </w:rPr>
              <w:t xml:space="preserve">     1917. gada 25. oktobrī /7. novembrī Petrogradā notiek jauns apvērsums: pie varas nāk lielinieku valdība ar Vladimiru Uļjanovu (Ļeņinu) (</w:t>
            </w:r>
            <w:r w:rsidRPr="0050101C">
              <w:rPr>
                <w:i/>
                <w:sz w:val="22"/>
                <w:szCs w:val="22"/>
              </w:rPr>
              <w:t xml:space="preserve">Влади́мир Улья́нов </w:t>
            </w:r>
            <w:r w:rsidRPr="0050101C">
              <w:rPr>
                <w:sz w:val="22"/>
                <w:szCs w:val="22"/>
              </w:rPr>
              <w:t>(</w:t>
            </w:r>
            <w:r w:rsidRPr="0050101C">
              <w:rPr>
                <w:i/>
                <w:sz w:val="22"/>
                <w:szCs w:val="22"/>
              </w:rPr>
              <w:t>Ле́нин</w:t>
            </w:r>
            <w:r w:rsidRPr="0050101C">
              <w:rPr>
                <w:sz w:val="22"/>
                <w:szCs w:val="22"/>
              </w:rPr>
              <w:t>), 1870 – 1924) priekšgalā.</w:t>
            </w:r>
          </w:p>
        </w:tc>
      </w:tr>
    </w:tbl>
    <w:p w14:paraId="04699B73" w14:textId="77777777" w:rsidR="00EC02B2" w:rsidRPr="0050101C" w:rsidRDefault="00EC02B2" w:rsidP="00955369">
      <w:pPr>
        <w:rPr>
          <w:color w:val="FF0000"/>
          <w:sz w:val="22"/>
          <w:szCs w:val="22"/>
        </w:rPr>
      </w:pPr>
    </w:p>
    <w:tbl>
      <w:tblPr>
        <w:tblW w:w="9218" w:type="dxa"/>
        <w:tblInd w:w="137" w:type="dxa"/>
        <w:tblLayout w:type="fixed"/>
        <w:tblLook w:val="0000" w:firstRow="0" w:lastRow="0" w:firstColumn="0" w:lastColumn="0" w:noHBand="0" w:noVBand="0"/>
      </w:tblPr>
      <w:tblGrid>
        <w:gridCol w:w="1523"/>
        <w:gridCol w:w="8"/>
        <w:gridCol w:w="7687"/>
      </w:tblGrid>
      <w:tr w:rsidR="00EC02B2" w:rsidRPr="0050101C" w14:paraId="2C9CD768" w14:textId="77777777" w:rsidTr="002C0145">
        <w:tc>
          <w:tcPr>
            <w:tcW w:w="1523" w:type="dxa"/>
            <w:shd w:val="clear" w:color="auto" w:fill="FFFFFF"/>
          </w:tcPr>
          <w:p w14:paraId="627D37BC" w14:textId="77777777" w:rsidR="00EC02B2" w:rsidRPr="0050101C" w:rsidRDefault="00EC02B2" w:rsidP="00E800E7">
            <w:pPr>
              <w:ind w:left="-1134" w:firstLine="1134"/>
              <w:rPr>
                <w:b/>
                <w:sz w:val="22"/>
                <w:szCs w:val="22"/>
              </w:rPr>
            </w:pPr>
            <w:r w:rsidRPr="0050101C">
              <w:rPr>
                <w:b/>
                <w:sz w:val="22"/>
                <w:szCs w:val="22"/>
              </w:rPr>
              <w:t>Priekšmets</w:t>
            </w:r>
          </w:p>
        </w:tc>
        <w:tc>
          <w:tcPr>
            <w:tcW w:w="7695" w:type="dxa"/>
            <w:gridSpan w:val="2"/>
            <w:shd w:val="clear" w:color="auto" w:fill="FFFFFF"/>
          </w:tcPr>
          <w:p w14:paraId="0D68D19D" w14:textId="77777777" w:rsidR="00121655" w:rsidRPr="0050101C" w:rsidRDefault="00EC02B2" w:rsidP="00E800E7">
            <w:pPr>
              <w:rPr>
                <w:sz w:val="22"/>
                <w:szCs w:val="22"/>
              </w:rPr>
            </w:pPr>
            <w:r w:rsidRPr="0050101C">
              <w:rPr>
                <w:sz w:val="22"/>
                <w:szCs w:val="22"/>
              </w:rPr>
              <w:t>Latviešu Zemnieku savienības Turaidas nodaļas karogs.</w:t>
            </w:r>
          </w:p>
          <w:p w14:paraId="78D00089" w14:textId="34CF3D20" w:rsidR="00EC02B2" w:rsidRPr="0050101C" w:rsidRDefault="00EC02B2" w:rsidP="00E800E7">
            <w:pPr>
              <w:rPr>
                <w:sz w:val="22"/>
                <w:szCs w:val="22"/>
              </w:rPr>
            </w:pPr>
            <w:r w:rsidRPr="0050101C">
              <w:rPr>
                <w:sz w:val="22"/>
                <w:szCs w:val="22"/>
              </w:rPr>
              <w:t xml:space="preserve"> Piederējis</w:t>
            </w:r>
            <w:proofErr w:type="gramStart"/>
            <w:r w:rsidRPr="0050101C">
              <w:rPr>
                <w:sz w:val="22"/>
                <w:szCs w:val="22"/>
              </w:rPr>
              <w:t xml:space="preserve">  </w:t>
            </w:r>
            <w:proofErr w:type="gramEnd"/>
            <w:r w:rsidRPr="0050101C">
              <w:rPr>
                <w:sz w:val="22"/>
                <w:szCs w:val="22"/>
              </w:rPr>
              <w:t>Matildei Pētersonei (dz. Vītola, 1897 – 1990)</w:t>
            </w:r>
            <w:proofErr w:type="gramStart"/>
            <w:r w:rsidRPr="0050101C">
              <w:rPr>
                <w:sz w:val="22"/>
                <w:szCs w:val="22"/>
              </w:rPr>
              <w:t xml:space="preserve">  </w:t>
            </w:r>
            <w:proofErr w:type="gramEnd"/>
            <w:r w:rsidRPr="0050101C">
              <w:rPr>
                <w:sz w:val="22"/>
                <w:szCs w:val="22"/>
              </w:rPr>
              <w:t>un viņas vīram Pēterim Pētersonam no Turaidas pag. “Kraujām”.</w:t>
            </w:r>
          </w:p>
          <w:p w14:paraId="5EB16E6B" w14:textId="77777777" w:rsidR="00EC02B2" w:rsidRPr="0050101C" w:rsidRDefault="00EC02B2" w:rsidP="00E800E7">
            <w:pPr>
              <w:spacing w:before="96" w:line="276" w:lineRule="auto"/>
              <w:ind w:left="-1134" w:firstLine="7332"/>
              <w:rPr>
                <w:i/>
                <w:sz w:val="22"/>
                <w:szCs w:val="22"/>
              </w:rPr>
            </w:pPr>
            <w:r w:rsidRPr="0050101C">
              <w:rPr>
                <w:i/>
                <w:sz w:val="22"/>
                <w:szCs w:val="22"/>
              </w:rPr>
              <w:t>200 x 150 cm</w:t>
            </w:r>
          </w:p>
          <w:p w14:paraId="57E5F961" w14:textId="77777777" w:rsidR="00EC02B2" w:rsidRPr="0050101C" w:rsidRDefault="00EC02B2" w:rsidP="00E800E7">
            <w:pPr>
              <w:spacing w:before="96" w:line="276" w:lineRule="auto"/>
              <w:jc w:val="right"/>
              <w:rPr>
                <w:i/>
                <w:sz w:val="22"/>
                <w:szCs w:val="22"/>
              </w:rPr>
            </w:pPr>
            <w:r w:rsidRPr="0050101C">
              <w:rPr>
                <w:i/>
                <w:sz w:val="22"/>
                <w:szCs w:val="22"/>
              </w:rPr>
              <w:t xml:space="preserve">TMR 19798 </w:t>
            </w:r>
          </w:p>
        </w:tc>
      </w:tr>
      <w:tr w:rsidR="00EC02B2" w:rsidRPr="0050101C" w14:paraId="582930B4" w14:textId="77777777" w:rsidTr="002C0145">
        <w:tc>
          <w:tcPr>
            <w:tcW w:w="1523" w:type="dxa"/>
            <w:shd w:val="clear" w:color="auto" w:fill="FFFFFF"/>
          </w:tcPr>
          <w:p w14:paraId="18006A1B" w14:textId="77777777" w:rsidR="00EC02B2" w:rsidRPr="0050101C" w:rsidRDefault="00EC02B2" w:rsidP="00E800E7">
            <w:pPr>
              <w:ind w:left="-1134" w:firstLine="1134"/>
              <w:rPr>
                <w:b/>
                <w:sz w:val="22"/>
                <w:szCs w:val="22"/>
              </w:rPr>
            </w:pPr>
            <w:r w:rsidRPr="0050101C">
              <w:rPr>
                <w:b/>
                <w:sz w:val="22"/>
                <w:szCs w:val="22"/>
              </w:rPr>
              <w:t xml:space="preserve">Attēls </w:t>
            </w:r>
          </w:p>
        </w:tc>
        <w:tc>
          <w:tcPr>
            <w:tcW w:w="7695" w:type="dxa"/>
            <w:gridSpan w:val="2"/>
            <w:shd w:val="clear" w:color="auto" w:fill="FFFFFF"/>
          </w:tcPr>
          <w:p w14:paraId="62F33F8F" w14:textId="77777777" w:rsidR="00EC02B2" w:rsidRPr="0050101C" w:rsidRDefault="00EC02B2" w:rsidP="00E800E7">
            <w:pPr>
              <w:rPr>
                <w:sz w:val="22"/>
                <w:szCs w:val="22"/>
              </w:rPr>
            </w:pPr>
            <w:r w:rsidRPr="0050101C">
              <w:rPr>
                <w:sz w:val="22"/>
                <w:szCs w:val="22"/>
              </w:rPr>
              <w:t xml:space="preserve">Latvieši ar sarkanbaltsarkano karogu Petrogradā </w:t>
            </w:r>
            <w:proofErr w:type="gramStart"/>
            <w:r w:rsidRPr="0050101C">
              <w:rPr>
                <w:sz w:val="22"/>
                <w:szCs w:val="22"/>
              </w:rPr>
              <w:t>1917.gadā</w:t>
            </w:r>
            <w:proofErr w:type="gramEnd"/>
            <w:r w:rsidRPr="0050101C">
              <w:rPr>
                <w:sz w:val="22"/>
                <w:szCs w:val="22"/>
              </w:rPr>
              <w:t xml:space="preserve">. E. Gaiķa krāsu diapozitīvs. </w:t>
            </w:r>
          </w:p>
          <w:p w14:paraId="28DA422B" w14:textId="77777777" w:rsidR="00EC02B2" w:rsidRPr="0050101C" w:rsidRDefault="00EC02B2" w:rsidP="00E800E7">
            <w:pPr>
              <w:jc w:val="right"/>
              <w:rPr>
                <w:i/>
                <w:sz w:val="22"/>
                <w:szCs w:val="22"/>
              </w:rPr>
            </w:pPr>
            <w:proofErr w:type="gramStart"/>
            <w:r w:rsidRPr="0050101C">
              <w:rPr>
                <w:i/>
                <w:sz w:val="22"/>
                <w:szCs w:val="22"/>
              </w:rPr>
              <w:t>Latvijas kara muzejs</w:t>
            </w:r>
            <w:proofErr w:type="gramEnd"/>
            <w:r w:rsidRPr="0050101C">
              <w:rPr>
                <w:i/>
                <w:sz w:val="22"/>
                <w:szCs w:val="22"/>
              </w:rPr>
              <w:t>, publ. Grām. Pumpuriņš, T. Sarkanbaltsarkanās – latviešu karoga krāsas. Cēsis, 2000, 63.lpp.</w:t>
            </w:r>
          </w:p>
        </w:tc>
      </w:tr>
      <w:tr w:rsidR="00EC02B2" w:rsidRPr="0050101C" w14:paraId="2021862A" w14:textId="77777777" w:rsidTr="002C0145">
        <w:tc>
          <w:tcPr>
            <w:tcW w:w="1523" w:type="dxa"/>
            <w:shd w:val="clear" w:color="auto" w:fill="FFFFFF"/>
          </w:tcPr>
          <w:p w14:paraId="3F3E555D" w14:textId="77777777" w:rsidR="00EC02B2" w:rsidRPr="0050101C" w:rsidRDefault="00EC02B2" w:rsidP="00E800E7">
            <w:pPr>
              <w:ind w:left="-1134" w:firstLine="1134"/>
              <w:rPr>
                <w:b/>
                <w:sz w:val="22"/>
                <w:szCs w:val="22"/>
              </w:rPr>
            </w:pPr>
            <w:r w:rsidRPr="0050101C">
              <w:rPr>
                <w:b/>
                <w:sz w:val="22"/>
                <w:szCs w:val="22"/>
              </w:rPr>
              <w:t xml:space="preserve">Attēls </w:t>
            </w:r>
          </w:p>
        </w:tc>
        <w:tc>
          <w:tcPr>
            <w:tcW w:w="7695" w:type="dxa"/>
            <w:gridSpan w:val="2"/>
            <w:shd w:val="clear" w:color="auto" w:fill="FFFFFF"/>
          </w:tcPr>
          <w:p w14:paraId="555DA0CF" w14:textId="77777777" w:rsidR="00EC02B2" w:rsidRPr="0050101C" w:rsidRDefault="00EC02B2" w:rsidP="00E800E7">
            <w:pPr>
              <w:rPr>
                <w:sz w:val="22"/>
                <w:szCs w:val="22"/>
              </w:rPr>
            </w:pPr>
            <w:r w:rsidRPr="0050101C">
              <w:rPr>
                <w:sz w:val="22"/>
                <w:szCs w:val="22"/>
              </w:rPr>
              <w:t>Voldemāra Tones zīmēts plakāts</w:t>
            </w:r>
            <w:proofErr w:type="gramStart"/>
            <w:r w:rsidRPr="0050101C">
              <w:rPr>
                <w:sz w:val="22"/>
                <w:szCs w:val="22"/>
              </w:rPr>
              <w:t xml:space="preserve">  </w:t>
            </w:r>
            <w:proofErr w:type="gramEnd"/>
            <w:r w:rsidRPr="0050101C">
              <w:rPr>
                <w:sz w:val="22"/>
                <w:szCs w:val="22"/>
              </w:rPr>
              <w:t>ar sarkanbaltsarkano karogu “1917. Brīvības aizņēmums. Krievijas pilsoņi un pilsones..</w:t>
            </w:r>
            <w:proofErr w:type="gramStart"/>
            <w:r w:rsidRPr="0050101C">
              <w:rPr>
                <w:sz w:val="22"/>
                <w:szCs w:val="22"/>
              </w:rPr>
              <w:t xml:space="preserve"> !</w:t>
            </w:r>
            <w:proofErr w:type="gramEnd"/>
            <w:r w:rsidRPr="0050101C">
              <w:rPr>
                <w:sz w:val="22"/>
                <w:szCs w:val="22"/>
              </w:rPr>
              <w:t>”</w:t>
            </w:r>
            <w:r w:rsidRPr="0050101C">
              <w:rPr>
                <w:i/>
                <w:sz w:val="22"/>
                <w:szCs w:val="22"/>
              </w:rPr>
              <w:t>.</w:t>
            </w:r>
          </w:p>
          <w:p w14:paraId="03EEFEBE" w14:textId="77777777" w:rsidR="00EC02B2" w:rsidRPr="0050101C" w:rsidRDefault="00EC02B2" w:rsidP="00E800E7">
            <w:pPr>
              <w:jc w:val="right"/>
              <w:rPr>
                <w:sz w:val="22"/>
                <w:szCs w:val="22"/>
              </w:rPr>
            </w:pPr>
            <w:r w:rsidRPr="0050101C">
              <w:rPr>
                <w:i/>
                <w:sz w:val="22"/>
                <w:szCs w:val="22"/>
              </w:rPr>
              <w:t xml:space="preserve"> No grām Pumpuriņš, T. Sarkanbaltsarkanās – latviešu karoga krāsas. Cēsis, 2000, 85.lpp</w:t>
            </w:r>
            <w:r w:rsidRPr="0050101C">
              <w:rPr>
                <w:sz w:val="22"/>
                <w:szCs w:val="22"/>
              </w:rPr>
              <w:t>.</w:t>
            </w:r>
          </w:p>
          <w:p w14:paraId="02AF74D3" w14:textId="77777777" w:rsidR="00EC02B2" w:rsidRPr="0050101C" w:rsidRDefault="00EC02B2" w:rsidP="00E800E7">
            <w:pPr>
              <w:rPr>
                <w:sz w:val="22"/>
                <w:szCs w:val="22"/>
              </w:rPr>
            </w:pPr>
          </w:p>
        </w:tc>
      </w:tr>
      <w:tr w:rsidR="00EC02B2" w:rsidRPr="0050101C" w14:paraId="5484A9C8" w14:textId="77777777" w:rsidTr="002C0145">
        <w:tc>
          <w:tcPr>
            <w:tcW w:w="1523" w:type="dxa"/>
            <w:shd w:val="clear" w:color="auto" w:fill="FFFFFF"/>
          </w:tcPr>
          <w:p w14:paraId="4124C5FD" w14:textId="77777777" w:rsidR="00EC02B2" w:rsidRPr="0050101C" w:rsidRDefault="00EC02B2" w:rsidP="00E800E7">
            <w:pPr>
              <w:ind w:left="-1134" w:firstLine="1134"/>
              <w:rPr>
                <w:b/>
                <w:sz w:val="22"/>
                <w:szCs w:val="22"/>
              </w:rPr>
            </w:pPr>
            <w:r w:rsidRPr="0050101C">
              <w:rPr>
                <w:b/>
                <w:sz w:val="22"/>
                <w:szCs w:val="22"/>
              </w:rPr>
              <w:t>Attēls</w:t>
            </w:r>
          </w:p>
        </w:tc>
        <w:tc>
          <w:tcPr>
            <w:tcW w:w="7695" w:type="dxa"/>
            <w:gridSpan w:val="2"/>
            <w:shd w:val="clear" w:color="auto" w:fill="FFFFFF"/>
          </w:tcPr>
          <w:p w14:paraId="3ACC4564" w14:textId="77777777" w:rsidR="00EC02B2" w:rsidRPr="0050101C" w:rsidRDefault="00EC02B2" w:rsidP="00E800E7">
            <w:pPr>
              <w:rPr>
                <w:sz w:val="22"/>
                <w:szCs w:val="22"/>
              </w:rPr>
            </w:pPr>
            <w:r w:rsidRPr="0050101C">
              <w:rPr>
                <w:sz w:val="22"/>
                <w:szCs w:val="22"/>
              </w:rPr>
              <w:t xml:space="preserve">Voldemāra Tones zīmēta pastkarte ar sarkanbaltsarkano karogu “1917. Brīvības aizņēmums. Pilsoņi un pilsones, palīdziet nostiprināt iegūto brīvību – parakstieties uz </w:t>
            </w:r>
            <w:proofErr w:type="gramStart"/>
            <w:r w:rsidRPr="0050101C">
              <w:rPr>
                <w:sz w:val="22"/>
                <w:szCs w:val="22"/>
              </w:rPr>
              <w:t>1917.g.</w:t>
            </w:r>
            <w:proofErr w:type="gramEnd"/>
            <w:r w:rsidRPr="0050101C">
              <w:rPr>
                <w:sz w:val="22"/>
                <w:szCs w:val="22"/>
              </w:rPr>
              <w:t xml:space="preserve"> Brīvības Aizņēmuma!”</w:t>
            </w:r>
          </w:p>
          <w:p w14:paraId="498ED5EF" w14:textId="77777777" w:rsidR="00EC02B2" w:rsidRPr="0050101C" w:rsidRDefault="00EC02B2" w:rsidP="00E800E7">
            <w:pPr>
              <w:jc w:val="right"/>
              <w:rPr>
                <w:i/>
                <w:sz w:val="22"/>
                <w:szCs w:val="22"/>
              </w:rPr>
            </w:pPr>
            <w:r w:rsidRPr="0050101C">
              <w:rPr>
                <w:i/>
                <w:sz w:val="22"/>
                <w:szCs w:val="22"/>
              </w:rPr>
              <w:t>Pastkarte, tipogrāfiski iespiesta.</w:t>
            </w:r>
          </w:p>
          <w:p w14:paraId="07B20C0B" w14:textId="77777777" w:rsidR="00EC02B2" w:rsidRPr="0050101C" w:rsidRDefault="00EC02B2" w:rsidP="00E800E7">
            <w:pPr>
              <w:jc w:val="right"/>
              <w:rPr>
                <w:sz w:val="22"/>
                <w:szCs w:val="22"/>
              </w:rPr>
            </w:pPr>
            <w:r w:rsidRPr="0050101C">
              <w:rPr>
                <w:i/>
                <w:sz w:val="22"/>
                <w:szCs w:val="22"/>
              </w:rPr>
              <w:t xml:space="preserve"> No grām Pumpuriņš, T. Sarkanbaltsarkanās – latviešu karoga krāsas. Cēsis, 2000, 84.lpp</w:t>
            </w:r>
            <w:r w:rsidRPr="0050101C">
              <w:rPr>
                <w:sz w:val="22"/>
                <w:szCs w:val="22"/>
              </w:rPr>
              <w:t>.</w:t>
            </w:r>
          </w:p>
        </w:tc>
      </w:tr>
      <w:tr w:rsidR="00EC02B2" w:rsidRPr="0050101C" w14:paraId="3F4CF362" w14:textId="77777777" w:rsidTr="002C0145">
        <w:tc>
          <w:tcPr>
            <w:tcW w:w="1523" w:type="dxa"/>
            <w:shd w:val="clear" w:color="auto" w:fill="FFFFFF"/>
          </w:tcPr>
          <w:p w14:paraId="007248CF" w14:textId="77777777" w:rsidR="00EC02B2" w:rsidRPr="0050101C" w:rsidRDefault="00EC02B2" w:rsidP="00E800E7">
            <w:pPr>
              <w:ind w:left="-1134" w:firstLine="1134"/>
              <w:rPr>
                <w:b/>
                <w:sz w:val="22"/>
                <w:szCs w:val="22"/>
              </w:rPr>
            </w:pPr>
            <w:r w:rsidRPr="0050101C">
              <w:rPr>
                <w:b/>
                <w:sz w:val="22"/>
                <w:szCs w:val="22"/>
              </w:rPr>
              <w:t xml:space="preserve">Attēli </w:t>
            </w:r>
          </w:p>
          <w:p w14:paraId="3B5FD6EF" w14:textId="77777777" w:rsidR="00EC02B2" w:rsidRPr="0050101C" w:rsidRDefault="00EC02B2" w:rsidP="00E800E7">
            <w:pPr>
              <w:ind w:left="-1134" w:firstLine="1134"/>
              <w:rPr>
                <w:b/>
                <w:sz w:val="22"/>
                <w:szCs w:val="22"/>
              </w:rPr>
            </w:pPr>
            <w:r w:rsidRPr="0050101C">
              <w:rPr>
                <w:b/>
                <w:sz w:val="22"/>
                <w:szCs w:val="22"/>
              </w:rPr>
              <w:t>un teksts</w:t>
            </w:r>
          </w:p>
        </w:tc>
        <w:tc>
          <w:tcPr>
            <w:tcW w:w="7695" w:type="dxa"/>
            <w:gridSpan w:val="2"/>
            <w:shd w:val="clear" w:color="auto" w:fill="FFFFFF"/>
          </w:tcPr>
          <w:p w14:paraId="66C56F55" w14:textId="77777777" w:rsidR="00EC02B2" w:rsidRPr="0050101C" w:rsidRDefault="00EC02B2" w:rsidP="00E800E7">
            <w:pPr>
              <w:rPr>
                <w:sz w:val="22"/>
                <w:szCs w:val="22"/>
              </w:rPr>
            </w:pPr>
            <w:r w:rsidRPr="0050101C">
              <w:rPr>
                <w:sz w:val="22"/>
                <w:szCs w:val="22"/>
              </w:rPr>
              <w:t>Dažādu latviešu periodisko izdevumu, kas 1917. g. prasīja Latvijas autonomiju, virsraksti (“Dzimtenes Atbalss”,</w:t>
            </w:r>
            <w:proofErr w:type="gramStart"/>
            <w:r w:rsidRPr="0050101C">
              <w:rPr>
                <w:sz w:val="22"/>
                <w:szCs w:val="22"/>
              </w:rPr>
              <w:t xml:space="preserve">  </w:t>
            </w:r>
            <w:proofErr w:type="gramEnd"/>
            <w:r w:rsidRPr="0050101C">
              <w:rPr>
                <w:sz w:val="22"/>
                <w:szCs w:val="22"/>
              </w:rPr>
              <w:t xml:space="preserve">“Brīvā Latvija” u. c.) </w:t>
            </w:r>
          </w:p>
        </w:tc>
      </w:tr>
      <w:tr w:rsidR="00EC02B2" w:rsidRPr="0050101C" w14:paraId="6A34AC84" w14:textId="77777777" w:rsidTr="002C0145">
        <w:tc>
          <w:tcPr>
            <w:tcW w:w="1523" w:type="dxa"/>
            <w:shd w:val="clear" w:color="auto" w:fill="FFFFFF"/>
          </w:tcPr>
          <w:p w14:paraId="0621D8D6" w14:textId="77777777" w:rsidR="00EC02B2" w:rsidRPr="0050101C" w:rsidRDefault="00EC02B2" w:rsidP="00E800E7">
            <w:pPr>
              <w:ind w:left="-1134" w:firstLine="1134"/>
              <w:rPr>
                <w:b/>
                <w:sz w:val="22"/>
                <w:szCs w:val="22"/>
              </w:rPr>
            </w:pPr>
            <w:r w:rsidRPr="0050101C">
              <w:rPr>
                <w:b/>
                <w:sz w:val="22"/>
                <w:szCs w:val="22"/>
              </w:rPr>
              <w:t xml:space="preserve">Attēls vai </w:t>
            </w:r>
          </w:p>
          <w:p w14:paraId="5B88423D" w14:textId="77777777" w:rsidR="00EC02B2" w:rsidRPr="0050101C" w:rsidRDefault="00EC02B2" w:rsidP="00E800E7">
            <w:pPr>
              <w:ind w:left="-1134" w:firstLine="1134"/>
              <w:rPr>
                <w:b/>
                <w:sz w:val="22"/>
                <w:szCs w:val="22"/>
              </w:rPr>
            </w:pPr>
            <w:r w:rsidRPr="0050101C">
              <w:rPr>
                <w:b/>
                <w:sz w:val="22"/>
                <w:szCs w:val="22"/>
              </w:rPr>
              <w:t>priekšmets</w:t>
            </w:r>
          </w:p>
        </w:tc>
        <w:tc>
          <w:tcPr>
            <w:tcW w:w="7695" w:type="dxa"/>
            <w:gridSpan w:val="2"/>
            <w:shd w:val="clear" w:color="auto" w:fill="FFFFFF"/>
          </w:tcPr>
          <w:p w14:paraId="1561F65B" w14:textId="77777777" w:rsidR="00EC02B2" w:rsidRPr="0050101C" w:rsidRDefault="00EC02B2" w:rsidP="00E800E7">
            <w:pPr>
              <w:rPr>
                <w:sz w:val="22"/>
                <w:szCs w:val="22"/>
              </w:rPr>
            </w:pPr>
            <w:r w:rsidRPr="0050101C">
              <w:rPr>
                <w:sz w:val="22"/>
                <w:szCs w:val="22"/>
              </w:rPr>
              <w:t xml:space="preserve">L. Laicens. Latvijas valsts. Brošūra. 1917. </w:t>
            </w:r>
          </w:p>
        </w:tc>
      </w:tr>
      <w:tr w:rsidR="00EC02B2" w:rsidRPr="0050101C" w14:paraId="6E454494" w14:textId="77777777" w:rsidTr="002C0145">
        <w:tc>
          <w:tcPr>
            <w:tcW w:w="1523" w:type="dxa"/>
            <w:shd w:val="clear" w:color="auto" w:fill="FFFFFF"/>
          </w:tcPr>
          <w:p w14:paraId="01CB2B49" w14:textId="77777777" w:rsidR="00EC02B2" w:rsidRPr="0050101C" w:rsidRDefault="00EC02B2" w:rsidP="00E800E7">
            <w:pPr>
              <w:rPr>
                <w:b/>
                <w:sz w:val="22"/>
                <w:szCs w:val="22"/>
              </w:rPr>
            </w:pPr>
            <w:r w:rsidRPr="0050101C">
              <w:rPr>
                <w:b/>
                <w:sz w:val="22"/>
                <w:szCs w:val="22"/>
              </w:rPr>
              <w:t>Attēla kopija</w:t>
            </w:r>
          </w:p>
        </w:tc>
        <w:tc>
          <w:tcPr>
            <w:tcW w:w="7695" w:type="dxa"/>
            <w:gridSpan w:val="2"/>
            <w:shd w:val="clear" w:color="auto" w:fill="FFFFFF"/>
          </w:tcPr>
          <w:p w14:paraId="6A482F23" w14:textId="77777777" w:rsidR="00EC02B2" w:rsidRPr="0050101C" w:rsidRDefault="00EC02B2" w:rsidP="00E800E7">
            <w:pPr>
              <w:rPr>
                <w:sz w:val="22"/>
                <w:szCs w:val="22"/>
              </w:rPr>
            </w:pPr>
            <w:r w:rsidRPr="0050101C">
              <w:rPr>
                <w:sz w:val="22"/>
                <w:szCs w:val="22"/>
              </w:rPr>
              <w:t xml:space="preserve">Latviešu rakstnieks un sabiedrisks darbinieks L. Laicens (1883 – 1928). </w:t>
            </w:r>
          </w:p>
        </w:tc>
      </w:tr>
      <w:tr w:rsidR="00EC02B2" w:rsidRPr="0050101C" w14:paraId="0CB974E3" w14:textId="77777777" w:rsidTr="002C0145">
        <w:tc>
          <w:tcPr>
            <w:tcW w:w="1523" w:type="dxa"/>
            <w:shd w:val="clear" w:color="auto" w:fill="FFFFFF"/>
          </w:tcPr>
          <w:p w14:paraId="7264E410" w14:textId="77777777" w:rsidR="00EC02B2" w:rsidRPr="0050101C" w:rsidRDefault="00EC02B2" w:rsidP="00E800E7">
            <w:pPr>
              <w:ind w:left="-1134" w:firstLine="1134"/>
              <w:rPr>
                <w:b/>
                <w:sz w:val="22"/>
                <w:szCs w:val="22"/>
              </w:rPr>
            </w:pPr>
            <w:r w:rsidRPr="0050101C">
              <w:rPr>
                <w:b/>
                <w:sz w:val="22"/>
                <w:szCs w:val="22"/>
              </w:rPr>
              <w:t xml:space="preserve">Attēls un </w:t>
            </w:r>
          </w:p>
          <w:p w14:paraId="238E3539" w14:textId="77777777" w:rsidR="00EC02B2" w:rsidRPr="0050101C" w:rsidRDefault="00EC02B2" w:rsidP="00E800E7">
            <w:pPr>
              <w:ind w:left="-1134" w:firstLine="1134"/>
              <w:rPr>
                <w:b/>
                <w:sz w:val="22"/>
                <w:szCs w:val="22"/>
              </w:rPr>
            </w:pPr>
            <w:r w:rsidRPr="0050101C">
              <w:rPr>
                <w:b/>
                <w:sz w:val="22"/>
                <w:szCs w:val="22"/>
              </w:rPr>
              <w:t>teksts</w:t>
            </w:r>
          </w:p>
        </w:tc>
        <w:tc>
          <w:tcPr>
            <w:tcW w:w="7695" w:type="dxa"/>
            <w:gridSpan w:val="2"/>
            <w:shd w:val="clear" w:color="auto" w:fill="FFFFFF"/>
          </w:tcPr>
          <w:p w14:paraId="219C857B" w14:textId="77777777" w:rsidR="00EC02B2" w:rsidRPr="0050101C" w:rsidRDefault="00EC02B2" w:rsidP="00E800E7">
            <w:pPr>
              <w:rPr>
                <w:sz w:val="22"/>
                <w:szCs w:val="22"/>
              </w:rPr>
            </w:pPr>
            <w:r w:rsidRPr="0050101C">
              <w:rPr>
                <w:sz w:val="22"/>
                <w:szCs w:val="22"/>
              </w:rPr>
              <w:t>Latviešu publicists Ernests Blanks (1894 – 1972)</w:t>
            </w:r>
          </w:p>
        </w:tc>
      </w:tr>
      <w:tr w:rsidR="00EC02B2" w:rsidRPr="0050101C" w14:paraId="0B242BA9" w14:textId="77777777" w:rsidTr="002C0145">
        <w:tc>
          <w:tcPr>
            <w:tcW w:w="1523" w:type="dxa"/>
            <w:shd w:val="clear" w:color="auto" w:fill="FFFFFF"/>
          </w:tcPr>
          <w:p w14:paraId="41C5DA98" w14:textId="77777777" w:rsidR="00EC02B2" w:rsidRPr="0050101C" w:rsidRDefault="00EC02B2" w:rsidP="00E800E7">
            <w:pPr>
              <w:ind w:left="-1134" w:firstLine="1134"/>
              <w:rPr>
                <w:b/>
                <w:sz w:val="22"/>
                <w:szCs w:val="22"/>
              </w:rPr>
            </w:pPr>
            <w:r w:rsidRPr="0050101C">
              <w:rPr>
                <w:b/>
                <w:sz w:val="22"/>
                <w:szCs w:val="22"/>
              </w:rPr>
              <w:t xml:space="preserve">Attēla </w:t>
            </w:r>
          </w:p>
          <w:p w14:paraId="5E5FC08D" w14:textId="77777777" w:rsidR="00EC02B2" w:rsidRPr="0050101C" w:rsidRDefault="00EC02B2" w:rsidP="00E800E7">
            <w:pPr>
              <w:ind w:left="-1134" w:firstLine="1134"/>
              <w:rPr>
                <w:b/>
                <w:sz w:val="22"/>
                <w:szCs w:val="22"/>
              </w:rPr>
            </w:pPr>
            <w:r w:rsidRPr="0050101C">
              <w:rPr>
                <w:b/>
                <w:sz w:val="22"/>
                <w:szCs w:val="22"/>
              </w:rPr>
              <w:t xml:space="preserve">kopija </w:t>
            </w:r>
          </w:p>
        </w:tc>
        <w:tc>
          <w:tcPr>
            <w:tcW w:w="7695" w:type="dxa"/>
            <w:gridSpan w:val="2"/>
            <w:shd w:val="clear" w:color="auto" w:fill="FFFFFF"/>
          </w:tcPr>
          <w:p w14:paraId="1A6AB811" w14:textId="77777777" w:rsidR="00EC02B2" w:rsidRPr="0050101C" w:rsidRDefault="00EC02B2" w:rsidP="00E800E7">
            <w:pPr>
              <w:rPr>
                <w:sz w:val="22"/>
                <w:szCs w:val="22"/>
              </w:rPr>
            </w:pPr>
            <w:r w:rsidRPr="0050101C">
              <w:rPr>
                <w:sz w:val="22"/>
                <w:szCs w:val="22"/>
              </w:rPr>
              <w:t xml:space="preserve">Latviešu dzejnieks Kārlis Skalbe (1879 – 1945) </w:t>
            </w:r>
          </w:p>
        </w:tc>
      </w:tr>
      <w:tr w:rsidR="00EC02B2" w:rsidRPr="0050101C" w14:paraId="0398D001" w14:textId="77777777" w:rsidTr="002C0145">
        <w:tc>
          <w:tcPr>
            <w:tcW w:w="1523" w:type="dxa"/>
            <w:shd w:val="clear" w:color="auto" w:fill="FFFFFF"/>
          </w:tcPr>
          <w:p w14:paraId="05ABB0D0" w14:textId="77777777" w:rsidR="00EC02B2" w:rsidRPr="0050101C" w:rsidRDefault="00EC02B2" w:rsidP="00E800E7">
            <w:pPr>
              <w:ind w:left="-1134" w:firstLine="1134"/>
              <w:rPr>
                <w:b/>
                <w:sz w:val="22"/>
                <w:szCs w:val="22"/>
              </w:rPr>
            </w:pPr>
            <w:r w:rsidRPr="0050101C">
              <w:rPr>
                <w:b/>
                <w:sz w:val="22"/>
                <w:szCs w:val="22"/>
              </w:rPr>
              <w:t>Attēla kopija</w:t>
            </w:r>
          </w:p>
        </w:tc>
        <w:tc>
          <w:tcPr>
            <w:tcW w:w="7695" w:type="dxa"/>
            <w:gridSpan w:val="2"/>
            <w:shd w:val="clear" w:color="auto" w:fill="FFFFFF"/>
          </w:tcPr>
          <w:p w14:paraId="26AADACE" w14:textId="77777777" w:rsidR="00EC02B2" w:rsidRPr="0050101C" w:rsidRDefault="00EC02B2" w:rsidP="00E800E7">
            <w:pPr>
              <w:rPr>
                <w:sz w:val="22"/>
                <w:szCs w:val="22"/>
              </w:rPr>
            </w:pPr>
            <w:r w:rsidRPr="0050101C">
              <w:rPr>
                <w:sz w:val="22"/>
                <w:szCs w:val="22"/>
              </w:rPr>
              <w:t xml:space="preserve">Latviešu dzejnieks, rakstnieks un politiķis Jānis Akuraters (1876 – 1937) </w:t>
            </w:r>
          </w:p>
        </w:tc>
      </w:tr>
      <w:tr w:rsidR="002C0145" w:rsidRPr="0050101C" w14:paraId="18626A4A" w14:textId="77777777" w:rsidTr="002C0145">
        <w:tc>
          <w:tcPr>
            <w:tcW w:w="1531" w:type="dxa"/>
            <w:gridSpan w:val="2"/>
            <w:shd w:val="clear" w:color="auto" w:fill="auto"/>
          </w:tcPr>
          <w:p w14:paraId="73592B6F" w14:textId="77777777" w:rsidR="002C0145" w:rsidRPr="0050101C" w:rsidRDefault="002C0145" w:rsidP="00756BF2">
            <w:pPr>
              <w:rPr>
                <w:b/>
                <w:sz w:val="22"/>
                <w:szCs w:val="22"/>
              </w:rPr>
            </w:pPr>
            <w:r w:rsidRPr="0050101C">
              <w:rPr>
                <w:b/>
                <w:sz w:val="22"/>
                <w:szCs w:val="22"/>
              </w:rPr>
              <w:t>Slēptā informācija</w:t>
            </w:r>
          </w:p>
        </w:tc>
        <w:tc>
          <w:tcPr>
            <w:tcW w:w="7682" w:type="dxa"/>
            <w:shd w:val="clear" w:color="auto" w:fill="auto"/>
          </w:tcPr>
          <w:p w14:paraId="4EC5B4C9" w14:textId="77777777" w:rsidR="002C0145" w:rsidRPr="0050101C" w:rsidRDefault="002C0145" w:rsidP="002C0145">
            <w:pPr>
              <w:rPr>
                <w:b/>
                <w:sz w:val="22"/>
                <w:szCs w:val="22"/>
              </w:rPr>
            </w:pPr>
            <w:r w:rsidRPr="0050101C">
              <w:rPr>
                <w:b/>
                <w:sz w:val="22"/>
                <w:szCs w:val="22"/>
              </w:rPr>
              <w:t xml:space="preserve">Valstiskuma idejas attīstība 1917 – 1918 </w:t>
            </w:r>
          </w:p>
          <w:p w14:paraId="495F674B" w14:textId="77777777" w:rsidR="002C0145" w:rsidRPr="0050101C" w:rsidRDefault="002C0145" w:rsidP="002C0145">
            <w:pPr>
              <w:rPr>
                <w:sz w:val="22"/>
                <w:szCs w:val="22"/>
              </w:rPr>
            </w:pPr>
            <w:r w:rsidRPr="0050101C">
              <w:rPr>
                <w:sz w:val="22"/>
                <w:szCs w:val="22"/>
              </w:rPr>
              <w:t xml:space="preserve">Rīgas Sabiedrisko organizāciju deputātu padome, </w:t>
            </w:r>
          </w:p>
          <w:p w14:paraId="0F7583AD" w14:textId="77777777" w:rsidR="002C0145" w:rsidRPr="0050101C" w:rsidRDefault="002C0145" w:rsidP="002C0145">
            <w:pPr>
              <w:rPr>
                <w:sz w:val="22"/>
                <w:szCs w:val="22"/>
              </w:rPr>
            </w:pPr>
            <w:r w:rsidRPr="0050101C">
              <w:rPr>
                <w:sz w:val="22"/>
                <w:szCs w:val="22"/>
              </w:rPr>
              <w:t>Rīgas demokrātiskais bloks</w:t>
            </w:r>
          </w:p>
          <w:p w14:paraId="49A2713B" w14:textId="77777777" w:rsidR="002C0145" w:rsidRPr="0050101C" w:rsidRDefault="002C0145" w:rsidP="002C0145">
            <w:pPr>
              <w:rPr>
                <w:sz w:val="22"/>
                <w:szCs w:val="22"/>
              </w:rPr>
            </w:pPr>
            <w:r w:rsidRPr="0050101C">
              <w:rPr>
                <w:sz w:val="22"/>
                <w:szCs w:val="22"/>
              </w:rPr>
              <w:t>Latviešu Pagaidu Nacionālā padome</w:t>
            </w:r>
          </w:p>
          <w:p w14:paraId="3BD71950" w14:textId="77777777" w:rsidR="002C0145" w:rsidRPr="0050101C" w:rsidRDefault="002C0145" w:rsidP="002C0145">
            <w:pPr>
              <w:rPr>
                <w:sz w:val="22"/>
                <w:szCs w:val="22"/>
              </w:rPr>
            </w:pPr>
            <w:r w:rsidRPr="0050101C">
              <w:rPr>
                <w:sz w:val="22"/>
                <w:szCs w:val="22"/>
              </w:rPr>
              <w:t xml:space="preserve"> Lielbritānijas ārlietu ministra vēstule </w:t>
            </w:r>
          </w:p>
          <w:p w14:paraId="07CB2BF7" w14:textId="71575CA9" w:rsidR="002C0145" w:rsidRPr="0050101C" w:rsidRDefault="002C0145" w:rsidP="002C0145">
            <w:pPr>
              <w:jc w:val="both"/>
              <w:rPr>
                <w:sz w:val="22"/>
                <w:szCs w:val="22"/>
              </w:rPr>
            </w:pPr>
            <w:r w:rsidRPr="0050101C">
              <w:rPr>
                <w:sz w:val="22"/>
                <w:szCs w:val="22"/>
              </w:rPr>
              <w:t>Latvijas Tautas padome</w:t>
            </w:r>
          </w:p>
        </w:tc>
      </w:tr>
      <w:tr w:rsidR="002C0145" w:rsidRPr="0050101C" w14:paraId="56EB4FBE" w14:textId="77777777" w:rsidTr="002C0145">
        <w:tc>
          <w:tcPr>
            <w:tcW w:w="1523" w:type="dxa"/>
            <w:shd w:val="clear" w:color="auto" w:fill="FFFFFF"/>
          </w:tcPr>
          <w:p w14:paraId="1BAA9D1F" w14:textId="77777777" w:rsidR="002C0145" w:rsidRPr="0050101C" w:rsidRDefault="002C0145" w:rsidP="00E800E7">
            <w:pPr>
              <w:ind w:left="-1134" w:firstLine="1134"/>
              <w:rPr>
                <w:b/>
                <w:sz w:val="22"/>
                <w:szCs w:val="22"/>
              </w:rPr>
            </w:pPr>
          </w:p>
        </w:tc>
        <w:tc>
          <w:tcPr>
            <w:tcW w:w="7695" w:type="dxa"/>
            <w:gridSpan w:val="2"/>
            <w:shd w:val="clear" w:color="auto" w:fill="FFFFFF"/>
          </w:tcPr>
          <w:p w14:paraId="7B5A6BED" w14:textId="77777777" w:rsidR="002C0145" w:rsidRPr="0050101C" w:rsidRDefault="002C0145" w:rsidP="00E800E7">
            <w:pPr>
              <w:rPr>
                <w:sz w:val="22"/>
                <w:szCs w:val="22"/>
              </w:rPr>
            </w:pPr>
          </w:p>
        </w:tc>
      </w:tr>
    </w:tbl>
    <w:p w14:paraId="7F1555B1" w14:textId="77777777" w:rsidR="00EC02B2" w:rsidRPr="0050101C" w:rsidRDefault="00EC02B2" w:rsidP="00EC02B2">
      <w:pPr>
        <w:pStyle w:val="Sarakstarindkopa2"/>
        <w:ind w:left="786"/>
        <w:jc w:val="both"/>
        <w:rPr>
          <w:sz w:val="22"/>
          <w:szCs w:val="22"/>
        </w:rPr>
      </w:pPr>
    </w:p>
    <w:tbl>
      <w:tblPr>
        <w:tblW w:w="9218" w:type="dxa"/>
        <w:tblInd w:w="29" w:type="dxa"/>
        <w:tblLayout w:type="fixed"/>
        <w:tblLook w:val="0000" w:firstRow="0" w:lastRow="0" w:firstColumn="0" w:lastColumn="0" w:noHBand="0" w:noVBand="0"/>
      </w:tblPr>
      <w:tblGrid>
        <w:gridCol w:w="108"/>
        <w:gridCol w:w="1531"/>
        <w:gridCol w:w="33"/>
        <w:gridCol w:w="108"/>
        <w:gridCol w:w="7405"/>
        <w:gridCol w:w="33"/>
      </w:tblGrid>
      <w:tr w:rsidR="00EC02B2" w:rsidRPr="0050101C" w14:paraId="635546E4" w14:textId="77777777" w:rsidTr="00955369">
        <w:trPr>
          <w:gridBefore w:val="1"/>
          <w:gridAfter w:val="1"/>
          <w:wBefore w:w="108" w:type="dxa"/>
          <w:wAfter w:w="33" w:type="dxa"/>
        </w:trPr>
        <w:tc>
          <w:tcPr>
            <w:tcW w:w="1672" w:type="dxa"/>
            <w:gridSpan w:val="3"/>
            <w:shd w:val="clear" w:color="auto" w:fill="FFFFFF"/>
          </w:tcPr>
          <w:p w14:paraId="708565B4" w14:textId="77777777" w:rsidR="00EC02B2" w:rsidRPr="0050101C" w:rsidRDefault="00EC02B2" w:rsidP="00E800E7">
            <w:pPr>
              <w:rPr>
                <w:b/>
                <w:sz w:val="22"/>
                <w:szCs w:val="22"/>
              </w:rPr>
            </w:pPr>
            <w:r w:rsidRPr="0050101C">
              <w:rPr>
                <w:b/>
                <w:sz w:val="22"/>
                <w:szCs w:val="22"/>
              </w:rPr>
              <w:lastRenderedPageBreak/>
              <w:t>Situācijas atveidojums</w:t>
            </w:r>
          </w:p>
        </w:tc>
        <w:tc>
          <w:tcPr>
            <w:tcW w:w="7405" w:type="dxa"/>
            <w:shd w:val="clear" w:color="auto" w:fill="FFFFFF"/>
          </w:tcPr>
          <w:p w14:paraId="489B94B7" w14:textId="77777777" w:rsidR="00EC02B2" w:rsidRPr="0050101C" w:rsidRDefault="00EC02B2" w:rsidP="00E800E7">
            <w:pPr>
              <w:rPr>
                <w:b/>
                <w:sz w:val="22"/>
                <w:szCs w:val="22"/>
              </w:rPr>
            </w:pPr>
            <w:r w:rsidRPr="0050101C">
              <w:rPr>
                <w:b/>
                <w:sz w:val="22"/>
                <w:szCs w:val="22"/>
              </w:rPr>
              <w:t>1918.</w:t>
            </w:r>
          </w:p>
          <w:p w14:paraId="13A500BB" w14:textId="77777777" w:rsidR="00EC02B2" w:rsidRPr="0050101C" w:rsidRDefault="00EC02B2" w:rsidP="00E800E7">
            <w:pPr>
              <w:rPr>
                <w:b/>
                <w:sz w:val="22"/>
                <w:szCs w:val="22"/>
              </w:rPr>
            </w:pPr>
            <w:r w:rsidRPr="0050101C">
              <w:rPr>
                <w:b/>
                <w:sz w:val="22"/>
                <w:szCs w:val="22"/>
              </w:rPr>
              <w:t>Baltijas hercogistes ceļš</w:t>
            </w:r>
          </w:p>
          <w:p w14:paraId="3C19CE04" w14:textId="77777777" w:rsidR="00EC02B2" w:rsidRPr="0050101C" w:rsidRDefault="00EC02B2" w:rsidP="00E800E7">
            <w:pPr>
              <w:rPr>
                <w:sz w:val="22"/>
                <w:szCs w:val="22"/>
              </w:rPr>
            </w:pPr>
          </w:p>
          <w:p w14:paraId="45013F40" w14:textId="77777777" w:rsidR="00EC02B2" w:rsidRPr="0050101C" w:rsidRDefault="00EC02B2" w:rsidP="00E800E7">
            <w:pPr>
              <w:rPr>
                <w:sz w:val="22"/>
                <w:szCs w:val="22"/>
              </w:rPr>
            </w:pPr>
            <w:r w:rsidRPr="0050101C">
              <w:rPr>
                <w:sz w:val="22"/>
                <w:szCs w:val="22"/>
              </w:rPr>
              <w:t xml:space="preserve">Vācu okupantu varas simbols – piemineklis vācu zaldātam (“koka Fricis”) pie Apgabaltiesas nama.  Atklāts 1918. gada 3. septembrī.  </w:t>
            </w:r>
          </w:p>
          <w:p w14:paraId="5BE4653F" w14:textId="77777777" w:rsidR="00EC02B2" w:rsidRPr="0050101C" w:rsidRDefault="00EC02B2" w:rsidP="00E800E7">
            <w:pPr>
              <w:jc w:val="right"/>
              <w:rPr>
                <w:i/>
                <w:sz w:val="22"/>
                <w:szCs w:val="22"/>
              </w:rPr>
            </w:pPr>
            <w:r w:rsidRPr="0050101C">
              <w:rPr>
                <w:i/>
                <w:sz w:val="22"/>
                <w:szCs w:val="22"/>
              </w:rPr>
              <w:t>LKM 2-51960/882-VA</w:t>
            </w:r>
          </w:p>
          <w:p w14:paraId="640D0A69" w14:textId="77777777" w:rsidR="00EC02B2" w:rsidRPr="0050101C" w:rsidRDefault="00EC02B2" w:rsidP="00E800E7">
            <w:pPr>
              <w:rPr>
                <w:sz w:val="22"/>
                <w:szCs w:val="22"/>
              </w:rPr>
            </w:pPr>
          </w:p>
        </w:tc>
      </w:tr>
      <w:tr w:rsidR="00F34151" w:rsidRPr="0050101C" w14:paraId="45FB6173" w14:textId="77777777" w:rsidTr="00955369">
        <w:trPr>
          <w:gridBefore w:val="1"/>
          <w:gridAfter w:val="1"/>
          <w:wBefore w:w="108" w:type="dxa"/>
          <w:wAfter w:w="33" w:type="dxa"/>
        </w:trPr>
        <w:tc>
          <w:tcPr>
            <w:tcW w:w="1672" w:type="dxa"/>
            <w:gridSpan w:val="3"/>
            <w:shd w:val="clear" w:color="auto" w:fill="FFFFFF"/>
          </w:tcPr>
          <w:p w14:paraId="3706E1A9" w14:textId="06404637" w:rsidR="00F34151" w:rsidRPr="0050101C" w:rsidRDefault="00F34151" w:rsidP="00E800E7">
            <w:pPr>
              <w:rPr>
                <w:b/>
                <w:sz w:val="22"/>
                <w:szCs w:val="22"/>
              </w:rPr>
            </w:pPr>
            <w:r w:rsidRPr="0050101C">
              <w:rPr>
                <w:b/>
                <w:sz w:val="22"/>
                <w:szCs w:val="22"/>
              </w:rPr>
              <w:t>Attēls, kopija</w:t>
            </w:r>
          </w:p>
        </w:tc>
        <w:tc>
          <w:tcPr>
            <w:tcW w:w="7405" w:type="dxa"/>
            <w:shd w:val="clear" w:color="auto" w:fill="FFFFFF"/>
          </w:tcPr>
          <w:p w14:paraId="3A6396BE" w14:textId="77777777" w:rsidR="00F34151" w:rsidRPr="0050101C" w:rsidRDefault="00F34151" w:rsidP="00F34151">
            <w:pPr>
              <w:pStyle w:val="Sarakstarindkopa"/>
              <w:ind w:left="0" w:right="-1050"/>
              <w:rPr>
                <w:sz w:val="22"/>
                <w:szCs w:val="22"/>
              </w:rPr>
            </w:pPr>
            <w:r w:rsidRPr="0050101C">
              <w:rPr>
                <w:sz w:val="22"/>
                <w:szCs w:val="22"/>
              </w:rPr>
              <w:t>Rīgas “atbrīvošanas” gadadienas svinības. Karavīra statujas atklāšana 1918.</w:t>
            </w:r>
            <w:r w:rsidRPr="0050101C">
              <w:rPr>
                <w:sz w:val="22"/>
                <w:szCs w:val="22"/>
              </w:rPr>
              <w:br/>
              <w:t xml:space="preserve"> gada 3. septembrī. Fotoatklātne. </w:t>
            </w:r>
          </w:p>
          <w:p w14:paraId="1E0BCE70" w14:textId="199AC002" w:rsidR="00F34151" w:rsidRPr="0050101C" w:rsidRDefault="00F34151" w:rsidP="00F34151">
            <w:pPr>
              <w:rPr>
                <w:b/>
                <w:sz w:val="22"/>
                <w:szCs w:val="22"/>
              </w:rPr>
            </w:pPr>
            <w:r w:rsidRPr="0050101C">
              <w:rPr>
                <w:sz w:val="22"/>
                <w:szCs w:val="22"/>
              </w:rPr>
              <w:t xml:space="preserve">                                                                                         </w:t>
            </w:r>
            <w:r w:rsidRPr="0050101C">
              <w:rPr>
                <w:i/>
                <w:sz w:val="22"/>
                <w:szCs w:val="22"/>
              </w:rPr>
              <w:t>LKM 2-51960/882-VA</w:t>
            </w:r>
          </w:p>
        </w:tc>
      </w:tr>
      <w:tr w:rsidR="00EC02B2" w:rsidRPr="0050101C" w14:paraId="46F4D1DD" w14:textId="77777777" w:rsidTr="00955369">
        <w:trPr>
          <w:gridBefore w:val="1"/>
          <w:gridAfter w:val="1"/>
          <w:wBefore w:w="108" w:type="dxa"/>
          <w:wAfter w:w="33" w:type="dxa"/>
        </w:trPr>
        <w:tc>
          <w:tcPr>
            <w:tcW w:w="1672" w:type="dxa"/>
            <w:gridSpan w:val="3"/>
            <w:shd w:val="clear" w:color="auto" w:fill="FFFFFF"/>
          </w:tcPr>
          <w:p w14:paraId="598D967B" w14:textId="77777777" w:rsidR="00EC02B2" w:rsidRPr="0050101C" w:rsidRDefault="00EC02B2" w:rsidP="00E800E7">
            <w:pPr>
              <w:rPr>
                <w:b/>
                <w:sz w:val="22"/>
                <w:szCs w:val="22"/>
              </w:rPr>
            </w:pPr>
            <w:r w:rsidRPr="0050101C">
              <w:rPr>
                <w:b/>
                <w:sz w:val="22"/>
                <w:szCs w:val="22"/>
              </w:rPr>
              <w:t>Slēptā informācija</w:t>
            </w:r>
          </w:p>
        </w:tc>
        <w:tc>
          <w:tcPr>
            <w:tcW w:w="7405" w:type="dxa"/>
            <w:shd w:val="clear" w:color="auto" w:fill="FFFFFF"/>
          </w:tcPr>
          <w:p w14:paraId="27D2DDFA" w14:textId="77777777" w:rsidR="00EC02B2" w:rsidRPr="0050101C" w:rsidRDefault="00EC02B2" w:rsidP="00E800E7">
            <w:pPr>
              <w:ind w:right="43"/>
              <w:jc w:val="both"/>
              <w:rPr>
                <w:sz w:val="22"/>
                <w:szCs w:val="22"/>
              </w:rPr>
            </w:pPr>
            <w:r w:rsidRPr="0050101C">
              <w:rPr>
                <w:sz w:val="22"/>
                <w:szCs w:val="22"/>
              </w:rPr>
              <w:t xml:space="preserve">     1918. gada februāra beigās vācieši, nesastopot praktiski nekādu pretestību, ieņem visu Vidzemi, Latgali, kā arī Igauniju. 1918. gada 3. martā tiek noslēgts Brestļitovskas miera līgums, </w:t>
            </w:r>
            <w:proofErr w:type="gramStart"/>
            <w:r w:rsidRPr="0050101C">
              <w:rPr>
                <w:sz w:val="22"/>
                <w:szCs w:val="22"/>
              </w:rPr>
              <w:t>saskaņā ar kuru</w:t>
            </w:r>
            <w:proofErr w:type="gramEnd"/>
            <w:r w:rsidRPr="0050101C">
              <w:rPr>
                <w:sz w:val="22"/>
                <w:szCs w:val="22"/>
              </w:rPr>
              <w:t xml:space="preserve"> Krievija atsakās no Kurzemes un Rīgas, bet patur sev Latgali. Vidzemes jautājums pagaidām paliek neizšķirts (formāli to vajadzēja izšķirt Vidzemes iedzīvotāju pārstāvju sapulcē, kurā valdošās pozīcijas būtu vācbaltiem un viņu piekritējiem no latviešu konservatīvās sabiedrības).  </w:t>
            </w:r>
          </w:p>
          <w:p w14:paraId="5F9A8BDF" w14:textId="77777777" w:rsidR="00EC02B2" w:rsidRPr="0050101C" w:rsidRDefault="00EC02B2" w:rsidP="00E800E7">
            <w:pPr>
              <w:ind w:right="43"/>
              <w:jc w:val="both"/>
              <w:rPr>
                <w:sz w:val="22"/>
                <w:szCs w:val="22"/>
              </w:rPr>
            </w:pPr>
            <w:r w:rsidRPr="0050101C">
              <w:rPr>
                <w:sz w:val="22"/>
                <w:szCs w:val="22"/>
              </w:rPr>
              <w:t xml:space="preserve">    1918. gada 9. novembrī notikusī revolūcija Vācijā un tai sekojošā Vācijas kapitulācija 11. novembrī novērš vienu no galvenajiem šķēršļiem ceļā uz Latvijas pilnīgu valstisko neatkarību. </w:t>
            </w:r>
          </w:p>
        </w:tc>
      </w:tr>
      <w:tr w:rsidR="00EC02B2" w:rsidRPr="0050101C" w14:paraId="38B23BAD" w14:textId="77777777" w:rsidTr="00955369">
        <w:trPr>
          <w:gridBefore w:val="1"/>
          <w:gridAfter w:val="1"/>
          <w:wBefore w:w="108" w:type="dxa"/>
          <w:wAfter w:w="33" w:type="dxa"/>
        </w:trPr>
        <w:tc>
          <w:tcPr>
            <w:tcW w:w="1672" w:type="dxa"/>
            <w:gridSpan w:val="3"/>
            <w:shd w:val="clear" w:color="auto" w:fill="FFFFFF"/>
          </w:tcPr>
          <w:p w14:paraId="3923DBAF" w14:textId="77777777" w:rsidR="00EC02B2" w:rsidRPr="0050101C" w:rsidRDefault="00EC02B2" w:rsidP="00E800E7">
            <w:pPr>
              <w:rPr>
                <w:b/>
                <w:sz w:val="22"/>
                <w:szCs w:val="22"/>
              </w:rPr>
            </w:pPr>
            <w:r w:rsidRPr="0050101C">
              <w:rPr>
                <w:b/>
                <w:sz w:val="22"/>
                <w:szCs w:val="22"/>
              </w:rPr>
              <w:t>Priekšmets</w:t>
            </w:r>
          </w:p>
        </w:tc>
        <w:tc>
          <w:tcPr>
            <w:tcW w:w="7405" w:type="dxa"/>
            <w:shd w:val="clear" w:color="auto" w:fill="FFFFFF"/>
          </w:tcPr>
          <w:p w14:paraId="2FAF9E98" w14:textId="77777777" w:rsidR="00EC02B2" w:rsidRPr="0050101C" w:rsidRDefault="00EC02B2" w:rsidP="00E800E7">
            <w:pPr>
              <w:rPr>
                <w:i/>
                <w:sz w:val="22"/>
                <w:szCs w:val="22"/>
              </w:rPr>
            </w:pPr>
            <w:r w:rsidRPr="0050101C">
              <w:rPr>
                <w:sz w:val="22"/>
                <w:szCs w:val="22"/>
              </w:rPr>
              <w:t xml:space="preserve">Vācu ķeizariskās armijas karavīra ķivere </w:t>
            </w:r>
            <w:r w:rsidRPr="0050101C">
              <w:rPr>
                <w:i/>
                <w:sz w:val="22"/>
                <w:szCs w:val="22"/>
              </w:rPr>
              <w:t>Stahlhelm M16/17</w:t>
            </w:r>
          </w:p>
          <w:p w14:paraId="7F63F4C6" w14:textId="77777777" w:rsidR="00EC02B2" w:rsidRPr="0050101C" w:rsidRDefault="00EC02B2" w:rsidP="00E800E7">
            <w:pPr>
              <w:jc w:val="right"/>
              <w:rPr>
                <w:i/>
                <w:sz w:val="22"/>
                <w:szCs w:val="22"/>
              </w:rPr>
            </w:pPr>
            <w:r w:rsidRPr="0050101C">
              <w:rPr>
                <w:i/>
                <w:sz w:val="22"/>
                <w:szCs w:val="22"/>
              </w:rPr>
              <w:t>No LKM krājuma</w:t>
            </w:r>
          </w:p>
        </w:tc>
      </w:tr>
      <w:tr w:rsidR="00EC02B2" w:rsidRPr="0050101C" w14:paraId="62785D20" w14:textId="77777777" w:rsidTr="00955369">
        <w:trPr>
          <w:gridBefore w:val="1"/>
          <w:gridAfter w:val="1"/>
          <w:wBefore w:w="108" w:type="dxa"/>
          <w:wAfter w:w="33" w:type="dxa"/>
        </w:trPr>
        <w:tc>
          <w:tcPr>
            <w:tcW w:w="1672" w:type="dxa"/>
            <w:gridSpan w:val="3"/>
            <w:shd w:val="clear" w:color="auto" w:fill="FFFFFF"/>
          </w:tcPr>
          <w:p w14:paraId="28A83D7B" w14:textId="77777777" w:rsidR="00EC02B2" w:rsidRPr="0050101C" w:rsidRDefault="00EC02B2" w:rsidP="00E800E7">
            <w:pPr>
              <w:rPr>
                <w:b/>
                <w:sz w:val="22"/>
                <w:szCs w:val="22"/>
              </w:rPr>
            </w:pPr>
            <w:r w:rsidRPr="0050101C">
              <w:rPr>
                <w:b/>
                <w:sz w:val="22"/>
                <w:szCs w:val="22"/>
              </w:rPr>
              <w:t>Priekšmets</w:t>
            </w:r>
          </w:p>
        </w:tc>
        <w:tc>
          <w:tcPr>
            <w:tcW w:w="7405" w:type="dxa"/>
            <w:shd w:val="clear" w:color="auto" w:fill="FFFFFF"/>
          </w:tcPr>
          <w:p w14:paraId="594B6529" w14:textId="77777777" w:rsidR="00EC02B2" w:rsidRPr="0050101C" w:rsidRDefault="00EC02B2" w:rsidP="00E800E7">
            <w:pPr>
              <w:rPr>
                <w:sz w:val="22"/>
                <w:szCs w:val="22"/>
              </w:rPr>
            </w:pPr>
            <w:r w:rsidRPr="0050101C">
              <w:rPr>
                <w:sz w:val="22"/>
                <w:szCs w:val="22"/>
              </w:rPr>
              <w:t xml:space="preserve">Vācu armijas karavīra identifikācijas zīme </w:t>
            </w:r>
          </w:p>
          <w:p w14:paraId="3C74A8B1" w14:textId="77777777" w:rsidR="00EC02B2" w:rsidRPr="0050101C" w:rsidRDefault="00EC02B2" w:rsidP="00E800E7">
            <w:pPr>
              <w:jc w:val="right"/>
              <w:rPr>
                <w:sz w:val="22"/>
                <w:szCs w:val="22"/>
              </w:rPr>
            </w:pPr>
            <w:r w:rsidRPr="0050101C">
              <w:rPr>
                <w:i/>
                <w:sz w:val="22"/>
                <w:szCs w:val="22"/>
              </w:rPr>
              <w:t>No LKM krājuma</w:t>
            </w:r>
          </w:p>
        </w:tc>
      </w:tr>
      <w:tr w:rsidR="00EC02B2" w:rsidRPr="0050101C" w14:paraId="1EAC24D9" w14:textId="77777777" w:rsidTr="00955369">
        <w:trPr>
          <w:gridBefore w:val="1"/>
          <w:gridAfter w:val="1"/>
          <w:wBefore w:w="108" w:type="dxa"/>
          <w:wAfter w:w="33" w:type="dxa"/>
        </w:trPr>
        <w:tc>
          <w:tcPr>
            <w:tcW w:w="1672" w:type="dxa"/>
            <w:gridSpan w:val="3"/>
            <w:shd w:val="clear" w:color="auto" w:fill="FFFFFF"/>
          </w:tcPr>
          <w:p w14:paraId="3E9971C3" w14:textId="77777777" w:rsidR="00EC02B2" w:rsidRPr="0050101C" w:rsidRDefault="00EC02B2" w:rsidP="00E800E7">
            <w:pPr>
              <w:rPr>
                <w:b/>
                <w:sz w:val="22"/>
                <w:szCs w:val="22"/>
              </w:rPr>
            </w:pPr>
            <w:r w:rsidRPr="0050101C">
              <w:rPr>
                <w:b/>
                <w:sz w:val="22"/>
                <w:szCs w:val="22"/>
              </w:rPr>
              <w:t xml:space="preserve">Priekšmets </w:t>
            </w:r>
          </w:p>
        </w:tc>
        <w:tc>
          <w:tcPr>
            <w:tcW w:w="7405" w:type="dxa"/>
            <w:shd w:val="clear" w:color="auto" w:fill="FFFFFF"/>
          </w:tcPr>
          <w:p w14:paraId="1FAE1737" w14:textId="77777777" w:rsidR="00EC02B2" w:rsidRPr="0050101C" w:rsidRDefault="00EC02B2" w:rsidP="00E800E7">
            <w:pPr>
              <w:rPr>
                <w:sz w:val="22"/>
                <w:szCs w:val="22"/>
              </w:rPr>
            </w:pPr>
            <w:r w:rsidRPr="0050101C">
              <w:rPr>
                <w:sz w:val="22"/>
                <w:szCs w:val="22"/>
              </w:rPr>
              <w:t xml:space="preserve">Dekoratīvs šķīvis ar Vācijas ķeizara Vilhema II portretu un uzrakstu </w:t>
            </w:r>
            <w:r w:rsidRPr="0050101C">
              <w:rPr>
                <w:i/>
                <w:iCs/>
                <w:sz w:val="22"/>
                <w:szCs w:val="22"/>
              </w:rPr>
              <w:t>“Unser täglich Brot geb’ uns Heute</w:t>
            </w:r>
            <w:r w:rsidRPr="0050101C">
              <w:rPr>
                <w:sz w:val="22"/>
                <w:szCs w:val="22"/>
              </w:rPr>
              <w:t xml:space="preserve">”. </w:t>
            </w:r>
          </w:p>
          <w:p w14:paraId="74BD567E" w14:textId="77777777" w:rsidR="00EC02B2" w:rsidRPr="0050101C" w:rsidRDefault="00EC02B2" w:rsidP="00E800E7">
            <w:pPr>
              <w:jc w:val="right"/>
              <w:rPr>
                <w:sz w:val="22"/>
                <w:szCs w:val="22"/>
              </w:rPr>
            </w:pPr>
            <w:r w:rsidRPr="0050101C">
              <w:rPr>
                <w:i/>
                <w:sz w:val="22"/>
                <w:szCs w:val="22"/>
              </w:rPr>
              <w:t>No LKM krājuma</w:t>
            </w:r>
          </w:p>
        </w:tc>
      </w:tr>
      <w:tr w:rsidR="00EC02B2" w:rsidRPr="0050101C" w14:paraId="06CEAECA" w14:textId="77777777" w:rsidTr="00955369">
        <w:trPr>
          <w:gridBefore w:val="1"/>
          <w:gridAfter w:val="1"/>
          <w:wBefore w:w="108" w:type="dxa"/>
          <w:wAfter w:w="33" w:type="dxa"/>
        </w:trPr>
        <w:tc>
          <w:tcPr>
            <w:tcW w:w="1672" w:type="dxa"/>
            <w:gridSpan w:val="3"/>
            <w:shd w:val="clear" w:color="auto" w:fill="FFFFFF"/>
          </w:tcPr>
          <w:p w14:paraId="4D0E6316" w14:textId="77777777" w:rsidR="00EC02B2" w:rsidRPr="0050101C" w:rsidRDefault="00EC02B2" w:rsidP="00E800E7">
            <w:pPr>
              <w:rPr>
                <w:b/>
                <w:sz w:val="22"/>
                <w:szCs w:val="22"/>
              </w:rPr>
            </w:pPr>
            <w:r w:rsidRPr="0050101C">
              <w:rPr>
                <w:b/>
                <w:sz w:val="22"/>
                <w:szCs w:val="22"/>
              </w:rPr>
              <w:t xml:space="preserve">Priekšmets </w:t>
            </w:r>
          </w:p>
        </w:tc>
        <w:tc>
          <w:tcPr>
            <w:tcW w:w="7405" w:type="dxa"/>
            <w:shd w:val="clear" w:color="auto" w:fill="FFFFFF"/>
          </w:tcPr>
          <w:p w14:paraId="3BFC1D0E" w14:textId="77777777" w:rsidR="00EC02B2" w:rsidRPr="0050101C" w:rsidRDefault="00EC02B2" w:rsidP="00E800E7">
            <w:pPr>
              <w:rPr>
                <w:sz w:val="22"/>
                <w:szCs w:val="22"/>
              </w:rPr>
            </w:pPr>
            <w:r w:rsidRPr="0050101C">
              <w:rPr>
                <w:sz w:val="22"/>
                <w:szCs w:val="22"/>
              </w:rPr>
              <w:t>Tasīte ar Vācijas impērijas mazo ģerboni un uzrakstu “</w:t>
            </w:r>
            <w:r w:rsidRPr="0050101C">
              <w:rPr>
                <w:i/>
                <w:iCs/>
                <w:sz w:val="22"/>
                <w:szCs w:val="22"/>
              </w:rPr>
              <w:t>Wir Deutschen fürchten Gott sonst nicht in der Welt</w:t>
            </w:r>
            <w:r w:rsidRPr="0050101C">
              <w:rPr>
                <w:sz w:val="22"/>
                <w:szCs w:val="22"/>
              </w:rPr>
              <w:t>”.</w:t>
            </w:r>
          </w:p>
          <w:p w14:paraId="51F388A9" w14:textId="77777777" w:rsidR="00EC02B2" w:rsidRPr="0050101C" w:rsidRDefault="00EC02B2" w:rsidP="00E800E7">
            <w:pPr>
              <w:jc w:val="right"/>
              <w:rPr>
                <w:sz w:val="22"/>
                <w:szCs w:val="22"/>
              </w:rPr>
            </w:pPr>
            <w:r w:rsidRPr="0050101C">
              <w:rPr>
                <w:i/>
                <w:sz w:val="22"/>
                <w:szCs w:val="22"/>
              </w:rPr>
              <w:t>No LKM krājuma</w:t>
            </w:r>
          </w:p>
        </w:tc>
      </w:tr>
      <w:tr w:rsidR="00EC02B2" w:rsidRPr="0050101C" w14:paraId="06C62983" w14:textId="77777777" w:rsidTr="00955369">
        <w:trPr>
          <w:gridBefore w:val="1"/>
          <w:gridAfter w:val="1"/>
          <w:wBefore w:w="108" w:type="dxa"/>
          <w:wAfter w:w="33" w:type="dxa"/>
        </w:trPr>
        <w:tc>
          <w:tcPr>
            <w:tcW w:w="1672" w:type="dxa"/>
            <w:gridSpan w:val="3"/>
            <w:shd w:val="clear" w:color="auto" w:fill="FFFFFF"/>
          </w:tcPr>
          <w:p w14:paraId="4214245E" w14:textId="77777777" w:rsidR="00EC02B2" w:rsidRPr="0050101C" w:rsidRDefault="00EC02B2" w:rsidP="00E800E7">
            <w:pPr>
              <w:rPr>
                <w:b/>
                <w:sz w:val="22"/>
                <w:szCs w:val="22"/>
              </w:rPr>
            </w:pPr>
            <w:r w:rsidRPr="0050101C">
              <w:rPr>
                <w:b/>
                <w:sz w:val="22"/>
                <w:szCs w:val="22"/>
              </w:rPr>
              <w:t xml:space="preserve">Priekšmets </w:t>
            </w:r>
          </w:p>
        </w:tc>
        <w:tc>
          <w:tcPr>
            <w:tcW w:w="7405" w:type="dxa"/>
            <w:shd w:val="clear" w:color="auto" w:fill="FFFFFF"/>
          </w:tcPr>
          <w:p w14:paraId="19C411B4" w14:textId="77777777" w:rsidR="00EC02B2" w:rsidRPr="0050101C" w:rsidRDefault="00EC02B2" w:rsidP="00E800E7">
            <w:pPr>
              <w:rPr>
                <w:sz w:val="22"/>
                <w:szCs w:val="22"/>
              </w:rPr>
            </w:pPr>
            <w:r w:rsidRPr="0050101C">
              <w:rPr>
                <w:sz w:val="22"/>
                <w:szCs w:val="22"/>
              </w:rPr>
              <w:t>Vācu armijas karte (1918. g.)</w:t>
            </w:r>
            <w:proofErr w:type="gramStart"/>
            <w:r w:rsidRPr="0050101C">
              <w:rPr>
                <w:sz w:val="22"/>
                <w:szCs w:val="22"/>
              </w:rPr>
              <w:t xml:space="preserve">  </w:t>
            </w:r>
            <w:proofErr w:type="gramEnd"/>
            <w:r w:rsidRPr="0050101C">
              <w:rPr>
                <w:sz w:val="22"/>
                <w:szCs w:val="22"/>
              </w:rPr>
              <w:t xml:space="preserve">– teritorija no Mālpils līdz Vangažiem un no Mālpils līdz Turaidai)  </w:t>
            </w:r>
          </w:p>
          <w:p w14:paraId="11E7DAEB" w14:textId="77777777" w:rsidR="00EC02B2" w:rsidRPr="0050101C" w:rsidRDefault="00EC02B2" w:rsidP="00E800E7">
            <w:pPr>
              <w:rPr>
                <w:sz w:val="22"/>
                <w:szCs w:val="22"/>
              </w:rPr>
            </w:pPr>
            <w:r w:rsidRPr="0050101C">
              <w:rPr>
                <w:sz w:val="22"/>
                <w:szCs w:val="22"/>
              </w:rPr>
              <w:t xml:space="preserve">                                                                                  TMR 21038, 32 x 61,8 cm. </w:t>
            </w:r>
          </w:p>
        </w:tc>
      </w:tr>
      <w:tr w:rsidR="00EC02B2" w:rsidRPr="0050101C" w14:paraId="7C83E4BC" w14:textId="77777777" w:rsidTr="00955369">
        <w:trPr>
          <w:gridBefore w:val="1"/>
          <w:gridAfter w:val="1"/>
          <w:wBefore w:w="108" w:type="dxa"/>
          <w:wAfter w:w="33" w:type="dxa"/>
        </w:trPr>
        <w:tc>
          <w:tcPr>
            <w:tcW w:w="1672" w:type="dxa"/>
            <w:gridSpan w:val="3"/>
            <w:shd w:val="clear" w:color="auto" w:fill="FFFFFF"/>
          </w:tcPr>
          <w:p w14:paraId="7B334CA5" w14:textId="77777777" w:rsidR="00EC02B2" w:rsidRPr="0050101C" w:rsidRDefault="00EC02B2" w:rsidP="00E800E7">
            <w:pPr>
              <w:rPr>
                <w:b/>
                <w:sz w:val="22"/>
                <w:szCs w:val="22"/>
              </w:rPr>
            </w:pPr>
            <w:r w:rsidRPr="0050101C">
              <w:rPr>
                <w:b/>
                <w:sz w:val="22"/>
                <w:szCs w:val="22"/>
              </w:rPr>
              <w:t>Priekšmets un situācijas atveidojums</w:t>
            </w:r>
          </w:p>
        </w:tc>
        <w:tc>
          <w:tcPr>
            <w:tcW w:w="7405" w:type="dxa"/>
            <w:shd w:val="clear" w:color="auto" w:fill="FFFFFF"/>
          </w:tcPr>
          <w:p w14:paraId="7A104FC6" w14:textId="77777777" w:rsidR="00EC02B2" w:rsidRPr="0050101C" w:rsidRDefault="00EC02B2" w:rsidP="00E800E7">
            <w:pPr>
              <w:rPr>
                <w:b/>
                <w:sz w:val="22"/>
                <w:szCs w:val="22"/>
              </w:rPr>
            </w:pPr>
            <w:r w:rsidRPr="0050101C">
              <w:rPr>
                <w:b/>
                <w:sz w:val="22"/>
                <w:szCs w:val="22"/>
              </w:rPr>
              <w:t>1919.</w:t>
            </w:r>
          </w:p>
          <w:p w14:paraId="5ED14641" w14:textId="3F4FF415" w:rsidR="00EC02B2" w:rsidRPr="0050101C" w:rsidRDefault="00EC02B2" w:rsidP="00E800E7">
            <w:pPr>
              <w:rPr>
                <w:b/>
                <w:sz w:val="22"/>
                <w:szCs w:val="22"/>
              </w:rPr>
            </w:pPr>
            <w:r w:rsidRPr="0050101C">
              <w:rPr>
                <w:b/>
                <w:sz w:val="22"/>
                <w:szCs w:val="22"/>
              </w:rPr>
              <w:t>Lielinieku</w:t>
            </w:r>
            <w:proofErr w:type="gramStart"/>
            <w:r w:rsidRPr="0050101C">
              <w:rPr>
                <w:b/>
                <w:sz w:val="22"/>
                <w:szCs w:val="22"/>
              </w:rPr>
              <w:t xml:space="preserve"> </w:t>
            </w:r>
            <w:r w:rsidR="002C0145" w:rsidRPr="0050101C">
              <w:rPr>
                <w:b/>
                <w:sz w:val="22"/>
                <w:szCs w:val="22"/>
              </w:rPr>
              <w:t xml:space="preserve"> </w:t>
            </w:r>
            <w:proofErr w:type="gramEnd"/>
            <w:r w:rsidR="002C0145" w:rsidRPr="0050101C">
              <w:rPr>
                <w:b/>
                <w:sz w:val="22"/>
                <w:szCs w:val="22"/>
              </w:rPr>
              <w:t xml:space="preserve">diktatūra : Iskolata valsts un Stučkas valdība </w:t>
            </w:r>
          </w:p>
          <w:p w14:paraId="1D811809" w14:textId="77777777" w:rsidR="00EC02B2" w:rsidRPr="0050101C" w:rsidRDefault="00EC02B2" w:rsidP="00E800E7">
            <w:pPr>
              <w:jc w:val="right"/>
              <w:rPr>
                <w:i/>
                <w:sz w:val="22"/>
                <w:szCs w:val="22"/>
              </w:rPr>
            </w:pPr>
            <w:r w:rsidRPr="0050101C">
              <w:rPr>
                <w:i/>
                <w:sz w:val="22"/>
                <w:szCs w:val="22"/>
              </w:rPr>
              <w:t xml:space="preserve"> </w:t>
            </w:r>
          </w:p>
        </w:tc>
      </w:tr>
      <w:tr w:rsidR="00EC02B2" w:rsidRPr="0050101C" w14:paraId="28014BF5" w14:textId="77777777" w:rsidTr="00955369">
        <w:trPr>
          <w:gridBefore w:val="1"/>
          <w:gridAfter w:val="1"/>
          <w:wBefore w:w="108" w:type="dxa"/>
          <w:wAfter w:w="33" w:type="dxa"/>
        </w:trPr>
        <w:tc>
          <w:tcPr>
            <w:tcW w:w="1672" w:type="dxa"/>
            <w:gridSpan w:val="3"/>
            <w:shd w:val="clear" w:color="auto" w:fill="FFFFFF"/>
          </w:tcPr>
          <w:p w14:paraId="6AEB0DD6" w14:textId="77777777" w:rsidR="00EC02B2" w:rsidRPr="0050101C" w:rsidRDefault="00EC02B2" w:rsidP="00E800E7">
            <w:pPr>
              <w:rPr>
                <w:b/>
                <w:sz w:val="22"/>
                <w:szCs w:val="22"/>
              </w:rPr>
            </w:pPr>
            <w:r w:rsidRPr="0050101C">
              <w:rPr>
                <w:b/>
                <w:sz w:val="22"/>
                <w:szCs w:val="22"/>
              </w:rPr>
              <w:t>Priekšmets</w:t>
            </w:r>
          </w:p>
        </w:tc>
        <w:tc>
          <w:tcPr>
            <w:tcW w:w="7405" w:type="dxa"/>
            <w:shd w:val="clear" w:color="auto" w:fill="FFFFFF"/>
          </w:tcPr>
          <w:p w14:paraId="567EA93A" w14:textId="77777777" w:rsidR="00EC02B2" w:rsidRPr="0050101C" w:rsidRDefault="00EC02B2" w:rsidP="00E800E7">
            <w:pPr>
              <w:rPr>
                <w:sz w:val="22"/>
                <w:szCs w:val="22"/>
              </w:rPr>
            </w:pPr>
            <w:r w:rsidRPr="0050101C">
              <w:rPr>
                <w:sz w:val="22"/>
                <w:szCs w:val="22"/>
              </w:rPr>
              <w:t xml:space="preserve">Nauda, 3 rbļ., lielinieku (Stučkas) valdības </w:t>
            </w:r>
          </w:p>
          <w:p w14:paraId="542EF1DB" w14:textId="77777777" w:rsidR="00EC02B2" w:rsidRPr="0050101C" w:rsidRDefault="00EC02B2" w:rsidP="00E800E7">
            <w:pPr>
              <w:rPr>
                <w:b/>
                <w:sz w:val="22"/>
                <w:szCs w:val="22"/>
              </w:rPr>
            </w:pPr>
            <w:r w:rsidRPr="0050101C">
              <w:rPr>
                <w:sz w:val="22"/>
                <w:szCs w:val="22"/>
              </w:rPr>
              <w:t xml:space="preserve">                                                 </w:t>
            </w:r>
            <w:r w:rsidRPr="0050101C">
              <w:rPr>
                <w:i/>
                <w:sz w:val="22"/>
                <w:szCs w:val="22"/>
              </w:rPr>
              <w:t>Saldus vēstures muzejs 150</w:t>
            </w:r>
          </w:p>
        </w:tc>
      </w:tr>
      <w:tr w:rsidR="00EC02B2" w:rsidRPr="0050101C" w14:paraId="3322CA84" w14:textId="77777777" w:rsidTr="00955369">
        <w:trPr>
          <w:gridBefore w:val="1"/>
          <w:gridAfter w:val="1"/>
          <w:wBefore w:w="108" w:type="dxa"/>
          <w:wAfter w:w="33" w:type="dxa"/>
        </w:trPr>
        <w:tc>
          <w:tcPr>
            <w:tcW w:w="1672" w:type="dxa"/>
            <w:gridSpan w:val="3"/>
            <w:shd w:val="clear" w:color="auto" w:fill="FFFFFF"/>
          </w:tcPr>
          <w:p w14:paraId="54CBB0F9" w14:textId="77777777" w:rsidR="00EC02B2" w:rsidRPr="0050101C" w:rsidRDefault="00EC02B2" w:rsidP="00E800E7">
            <w:pPr>
              <w:rPr>
                <w:b/>
                <w:sz w:val="22"/>
                <w:szCs w:val="22"/>
              </w:rPr>
            </w:pPr>
            <w:r w:rsidRPr="0050101C">
              <w:rPr>
                <w:b/>
                <w:sz w:val="22"/>
                <w:szCs w:val="22"/>
              </w:rPr>
              <w:t xml:space="preserve">Attēls </w:t>
            </w:r>
          </w:p>
        </w:tc>
        <w:tc>
          <w:tcPr>
            <w:tcW w:w="7405" w:type="dxa"/>
            <w:shd w:val="clear" w:color="auto" w:fill="FFFFFF"/>
          </w:tcPr>
          <w:p w14:paraId="2551186D" w14:textId="77777777" w:rsidR="00EC02B2" w:rsidRPr="0050101C" w:rsidRDefault="00EC02B2" w:rsidP="00E800E7">
            <w:pPr>
              <w:rPr>
                <w:sz w:val="22"/>
                <w:szCs w:val="22"/>
              </w:rPr>
            </w:pPr>
            <w:r w:rsidRPr="0050101C">
              <w:rPr>
                <w:sz w:val="22"/>
                <w:szCs w:val="22"/>
              </w:rPr>
              <w:t>Sarkanais terors Vidzemē lielinieku režīma laikā</w:t>
            </w:r>
          </w:p>
        </w:tc>
      </w:tr>
      <w:tr w:rsidR="00EC02B2" w:rsidRPr="0050101C" w14:paraId="22EA5286" w14:textId="77777777" w:rsidTr="00955369">
        <w:trPr>
          <w:gridBefore w:val="1"/>
          <w:gridAfter w:val="1"/>
          <w:wBefore w:w="108" w:type="dxa"/>
          <w:wAfter w:w="33" w:type="dxa"/>
        </w:trPr>
        <w:tc>
          <w:tcPr>
            <w:tcW w:w="1672" w:type="dxa"/>
            <w:gridSpan w:val="3"/>
            <w:shd w:val="clear" w:color="auto" w:fill="FFFFFF"/>
          </w:tcPr>
          <w:p w14:paraId="58BFF747" w14:textId="77777777" w:rsidR="00EC02B2" w:rsidRPr="0050101C" w:rsidRDefault="00EC02B2" w:rsidP="00E800E7">
            <w:pPr>
              <w:rPr>
                <w:b/>
                <w:sz w:val="22"/>
                <w:szCs w:val="22"/>
              </w:rPr>
            </w:pPr>
            <w:r w:rsidRPr="0050101C">
              <w:rPr>
                <w:b/>
                <w:sz w:val="22"/>
                <w:szCs w:val="22"/>
              </w:rPr>
              <w:t xml:space="preserve">Slēptā informācija </w:t>
            </w:r>
          </w:p>
        </w:tc>
        <w:tc>
          <w:tcPr>
            <w:tcW w:w="7405" w:type="dxa"/>
            <w:shd w:val="clear" w:color="auto" w:fill="FFFFFF"/>
          </w:tcPr>
          <w:p w14:paraId="577E4A04" w14:textId="77777777" w:rsidR="00EC02B2" w:rsidRPr="0050101C" w:rsidRDefault="00EC02B2" w:rsidP="00E800E7">
            <w:pPr>
              <w:rPr>
                <w:sz w:val="22"/>
                <w:szCs w:val="22"/>
              </w:rPr>
            </w:pPr>
            <w:r w:rsidRPr="0050101C">
              <w:rPr>
                <w:sz w:val="22"/>
                <w:szCs w:val="22"/>
              </w:rPr>
              <w:t>Latvija 1919. gadā lielinieku valdīšanas laikā (laika līnija, personu attēli)</w:t>
            </w:r>
          </w:p>
        </w:tc>
      </w:tr>
      <w:tr w:rsidR="00EC02B2" w:rsidRPr="0050101C" w14:paraId="4B95FD46" w14:textId="77777777" w:rsidTr="00955369">
        <w:trPr>
          <w:gridBefore w:val="1"/>
          <w:gridAfter w:val="1"/>
          <w:wBefore w:w="108" w:type="dxa"/>
          <w:wAfter w:w="33" w:type="dxa"/>
        </w:trPr>
        <w:tc>
          <w:tcPr>
            <w:tcW w:w="1672" w:type="dxa"/>
            <w:gridSpan w:val="3"/>
            <w:shd w:val="clear" w:color="auto" w:fill="FFFFFF"/>
          </w:tcPr>
          <w:p w14:paraId="126C94B5" w14:textId="77777777" w:rsidR="00EC02B2" w:rsidRPr="0050101C" w:rsidRDefault="00EC02B2" w:rsidP="00E800E7">
            <w:pPr>
              <w:rPr>
                <w:b/>
                <w:sz w:val="22"/>
                <w:szCs w:val="22"/>
              </w:rPr>
            </w:pPr>
            <w:r w:rsidRPr="0050101C">
              <w:rPr>
                <w:b/>
                <w:sz w:val="22"/>
                <w:szCs w:val="22"/>
              </w:rPr>
              <w:t xml:space="preserve">Priekšmeti </w:t>
            </w:r>
          </w:p>
        </w:tc>
        <w:tc>
          <w:tcPr>
            <w:tcW w:w="7405" w:type="dxa"/>
            <w:shd w:val="clear" w:color="auto" w:fill="FFFFFF"/>
          </w:tcPr>
          <w:p w14:paraId="6A9195CE" w14:textId="77777777" w:rsidR="00EC02B2" w:rsidRPr="0050101C" w:rsidRDefault="00EC02B2" w:rsidP="00E800E7">
            <w:pPr>
              <w:rPr>
                <w:sz w:val="22"/>
                <w:szCs w:val="22"/>
              </w:rPr>
            </w:pPr>
            <w:r w:rsidRPr="0050101C">
              <w:rPr>
                <w:sz w:val="22"/>
                <w:szCs w:val="22"/>
              </w:rPr>
              <w:t xml:space="preserve">Lielinieku armijas identifikācijas zīmes, ķiveres u. c. </w:t>
            </w:r>
          </w:p>
          <w:p w14:paraId="6E2CE68F" w14:textId="77777777" w:rsidR="00EC02B2" w:rsidRPr="0050101C" w:rsidRDefault="00EC02B2" w:rsidP="00E800E7">
            <w:pPr>
              <w:rPr>
                <w:i/>
                <w:sz w:val="22"/>
                <w:szCs w:val="22"/>
              </w:rPr>
            </w:pPr>
            <w:r w:rsidRPr="0050101C">
              <w:rPr>
                <w:sz w:val="22"/>
                <w:szCs w:val="22"/>
              </w:rPr>
              <w:t xml:space="preserve">                                                                                             </w:t>
            </w:r>
            <w:r w:rsidRPr="0050101C">
              <w:rPr>
                <w:i/>
                <w:sz w:val="22"/>
                <w:szCs w:val="22"/>
              </w:rPr>
              <w:t>No LKM krājuma</w:t>
            </w:r>
          </w:p>
        </w:tc>
      </w:tr>
      <w:tr w:rsidR="00F34151" w:rsidRPr="0050101C" w14:paraId="2014237E" w14:textId="77777777" w:rsidTr="00955369">
        <w:tc>
          <w:tcPr>
            <w:tcW w:w="1672" w:type="dxa"/>
            <w:gridSpan w:val="3"/>
            <w:shd w:val="clear" w:color="auto" w:fill="FFFFFF"/>
          </w:tcPr>
          <w:p w14:paraId="3123FA09" w14:textId="77777777" w:rsidR="00F34151" w:rsidRPr="0050101C" w:rsidRDefault="00F34151" w:rsidP="000645D2">
            <w:pPr>
              <w:rPr>
                <w:b/>
                <w:sz w:val="22"/>
                <w:szCs w:val="22"/>
              </w:rPr>
            </w:pPr>
            <w:r w:rsidRPr="0050101C">
              <w:rPr>
                <w:b/>
                <w:sz w:val="22"/>
                <w:szCs w:val="22"/>
              </w:rPr>
              <w:t>Attēls</w:t>
            </w:r>
          </w:p>
        </w:tc>
        <w:tc>
          <w:tcPr>
            <w:tcW w:w="7546" w:type="dxa"/>
            <w:gridSpan w:val="3"/>
            <w:shd w:val="clear" w:color="auto" w:fill="FFFFFF"/>
          </w:tcPr>
          <w:p w14:paraId="4C3BF0CD" w14:textId="77777777" w:rsidR="00F34151" w:rsidRPr="0050101C" w:rsidRDefault="00F34151" w:rsidP="000645D2">
            <w:pPr>
              <w:pStyle w:val="Sarakstarindkopa"/>
              <w:ind w:left="0" w:right="-1050"/>
              <w:rPr>
                <w:sz w:val="22"/>
                <w:szCs w:val="22"/>
              </w:rPr>
            </w:pPr>
            <w:r w:rsidRPr="0050101C">
              <w:rPr>
                <w:sz w:val="22"/>
                <w:szCs w:val="22"/>
              </w:rPr>
              <w:t>Kārļa Marksa krūšutēls 1919. g. 1. maija svētkos</w:t>
            </w:r>
          </w:p>
          <w:p w14:paraId="3291D7E4" w14:textId="77777777" w:rsidR="00F34151" w:rsidRPr="0050101C" w:rsidRDefault="00F34151" w:rsidP="000645D2">
            <w:pPr>
              <w:rPr>
                <w:b/>
                <w:sz w:val="22"/>
                <w:szCs w:val="22"/>
              </w:rPr>
            </w:pPr>
            <w:r w:rsidRPr="0050101C">
              <w:rPr>
                <w:sz w:val="22"/>
                <w:szCs w:val="22"/>
              </w:rPr>
              <w:t xml:space="preserve">                                   </w:t>
            </w:r>
            <w:r w:rsidRPr="0050101C">
              <w:rPr>
                <w:i/>
                <w:sz w:val="22"/>
                <w:szCs w:val="22"/>
              </w:rPr>
              <w:t>Fotogrāfija no A. Caunes grāmatas “Rīgas klusais centrs”</w:t>
            </w:r>
          </w:p>
        </w:tc>
      </w:tr>
      <w:tr w:rsidR="00EC02B2" w:rsidRPr="0050101C" w14:paraId="33442730" w14:textId="77777777" w:rsidTr="00955369">
        <w:trPr>
          <w:gridBefore w:val="1"/>
          <w:gridAfter w:val="1"/>
          <w:wBefore w:w="108" w:type="dxa"/>
          <w:wAfter w:w="33" w:type="dxa"/>
        </w:trPr>
        <w:tc>
          <w:tcPr>
            <w:tcW w:w="1672" w:type="dxa"/>
            <w:gridSpan w:val="3"/>
            <w:shd w:val="clear" w:color="auto" w:fill="FFFFFF"/>
          </w:tcPr>
          <w:p w14:paraId="5422540D" w14:textId="77777777" w:rsidR="00EC02B2" w:rsidRPr="0050101C" w:rsidRDefault="00EC02B2" w:rsidP="00E800E7">
            <w:pPr>
              <w:rPr>
                <w:b/>
                <w:sz w:val="22"/>
                <w:szCs w:val="22"/>
              </w:rPr>
            </w:pPr>
            <w:r w:rsidRPr="0050101C">
              <w:rPr>
                <w:b/>
                <w:sz w:val="22"/>
                <w:szCs w:val="22"/>
              </w:rPr>
              <w:t xml:space="preserve">Attēla kopija </w:t>
            </w:r>
          </w:p>
        </w:tc>
        <w:tc>
          <w:tcPr>
            <w:tcW w:w="7405" w:type="dxa"/>
            <w:shd w:val="clear" w:color="auto" w:fill="FFFFFF"/>
          </w:tcPr>
          <w:p w14:paraId="43FF4699" w14:textId="77777777" w:rsidR="00EC02B2" w:rsidRPr="0050101C" w:rsidRDefault="00EC02B2" w:rsidP="00E800E7">
            <w:pPr>
              <w:rPr>
                <w:sz w:val="22"/>
                <w:szCs w:val="22"/>
              </w:rPr>
            </w:pPr>
            <w:r w:rsidRPr="0050101C">
              <w:rPr>
                <w:sz w:val="22"/>
                <w:szCs w:val="22"/>
              </w:rPr>
              <w:t xml:space="preserve">P. Stučkas valdība Rīgā 1919. g. janv. </w:t>
            </w:r>
          </w:p>
        </w:tc>
      </w:tr>
      <w:tr w:rsidR="00EC02B2" w:rsidRPr="0050101C" w14:paraId="4A9CEFC2" w14:textId="77777777" w:rsidTr="00955369">
        <w:trPr>
          <w:gridBefore w:val="1"/>
          <w:gridAfter w:val="1"/>
          <w:wBefore w:w="108" w:type="dxa"/>
          <w:wAfter w:w="33" w:type="dxa"/>
        </w:trPr>
        <w:tc>
          <w:tcPr>
            <w:tcW w:w="1672" w:type="dxa"/>
            <w:gridSpan w:val="3"/>
            <w:shd w:val="clear" w:color="auto" w:fill="FFFFFF"/>
          </w:tcPr>
          <w:p w14:paraId="58A01A7A" w14:textId="77777777" w:rsidR="00EC02B2" w:rsidRPr="0050101C" w:rsidRDefault="00EC02B2" w:rsidP="00E800E7">
            <w:pPr>
              <w:rPr>
                <w:b/>
                <w:sz w:val="22"/>
                <w:szCs w:val="22"/>
              </w:rPr>
            </w:pPr>
          </w:p>
          <w:p w14:paraId="1124A373" w14:textId="77777777" w:rsidR="00EC02B2" w:rsidRPr="0050101C" w:rsidRDefault="00EC02B2" w:rsidP="00E800E7">
            <w:pPr>
              <w:rPr>
                <w:b/>
                <w:sz w:val="22"/>
                <w:szCs w:val="22"/>
              </w:rPr>
            </w:pPr>
          </w:p>
          <w:p w14:paraId="459F202F" w14:textId="77777777" w:rsidR="00EC02B2" w:rsidRPr="0050101C" w:rsidRDefault="00EC02B2" w:rsidP="00E800E7">
            <w:pPr>
              <w:rPr>
                <w:b/>
                <w:sz w:val="22"/>
                <w:szCs w:val="22"/>
              </w:rPr>
            </w:pPr>
            <w:r w:rsidRPr="0050101C">
              <w:rPr>
                <w:b/>
                <w:sz w:val="22"/>
                <w:szCs w:val="22"/>
              </w:rPr>
              <w:t>Priekšmets</w:t>
            </w:r>
          </w:p>
        </w:tc>
        <w:tc>
          <w:tcPr>
            <w:tcW w:w="7405" w:type="dxa"/>
            <w:shd w:val="clear" w:color="auto" w:fill="FFFFFF"/>
          </w:tcPr>
          <w:p w14:paraId="04A287C4" w14:textId="77777777" w:rsidR="00EC02B2" w:rsidRPr="0050101C" w:rsidRDefault="00EC02B2" w:rsidP="00E800E7">
            <w:pPr>
              <w:rPr>
                <w:b/>
                <w:sz w:val="22"/>
                <w:szCs w:val="22"/>
              </w:rPr>
            </w:pPr>
          </w:p>
          <w:p w14:paraId="6A3F11C3" w14:textId="7211C93A" w:rsidR="00EC02B2" w:rsidRPr="0050101C" w:rsidRDefault="002C0145" w:rsidP="00E800E7">
            <w:pPr>
              <w:tabs>
                <w:tab w:val="left" w:pos="2835"/>
              </w:tabs>
              <w:rPr>
                <w:b/>
                <w:sz w:val="22"/>
                <w:szCs w:val="22"/>
              </w:rPr>
            </w:pPr>
            <w:r w:rsidRPr="0050101C">
              <w:rPr>
                <w:b/>
                <w:sz w:val="22"/>
                <w:szCs w:val="22"/>
              </w:rPr>
              <w:t xml:space="preserve">Nacionālas un demokrātiskas valsts </w:t>
            </w:r>
            <w:r w:rsidR="00EC02B2" w:rsidRPr="0050101C">
              <w:rPr>
                <w:b/>
                <w:sz w:val="22"/>
                <w:szCs w:val="22"/>
              </w:rPr>
              <w:t>ceļš</w:t>
            </w:r>
            <w:r w:rsidR="00EC02B2" w:rsidRPr="0050101C">
              <w:rPr>
                <w:b/>
                <w:sz w:val="22"/>
                <w:szCs w:val="22"/>
              </w:rPr>
              <w:tab/>
            </w:r>
          </w:p>
          <w:p w14:paraId="10996273" w14:textId="77777777" w:rsidR="00EC02B2" w:rsidRPr="0050101C" w:rsidRDefault="00EC02B2" w:rsidP="00E800E7">
            <w:pPr>
              <w:rPr>
                <w:sz w:val="22"/>
                <w:szCs w:val="22"/>
              </w:rPr>
            </w:pPr>
            <w:proofErr w:type="gramStart"/>
            <w:r w:rsidRPr="0050101C">
              <w:rPr>
                <w:sz w:val="22"/>
                <w:szCs w:val="22"/>
              </w:rPr>
              <w:t>Latvijas republikas</w:t>
            </w:r>
            <w:proofErr w:type="gramEnd"/>
            <w:r w:rsidRPr="0050101C">
              <w:rPr>
                <w:sz w:val="22"/>
                <w:szCs w:val="22"/>
              </w:rPr>
              <w:t xml:space="preserve"> robežstabs</w:t>
            </w:r>
          </w:p>
          <w:p w14:paraId="67628BE0" w14:textId="77777777" w:rsidR="00EC02B2" w:rsidRPr="0050101C" w:rsidRDefault="00EC02B2" w:rsidP="00E800E7">
            <w:pPr>
              <w:jc w:val="right"/>
              <w:rPr>
                <w:i/>
                <w:sz w:val="22"/>
                <w:szCs w:val="22"/>
              </w:rPr>
            </w:pPr>
            <w:r w:rsidRPr="0050101C">
              <w:rPr>
                <w:i/>
                <w:sz w:val="22"/>
                <w:szCs w:val="22"/>
              </w:rPr>
              <w:t xml:space="preserve">Jāizgatavo kopija </w:t>
            </w:r>
          </w:p>
        </w:tc>
      </w:tr>
      <w:tr w:rsidR="00EC02B2" w:rsidRPr="0050101C" w14:paraId="759CF5AD" w14:textId="77777777" w:rsidTr="00955369">
        <w:trPr>
          <w:gridBefore w:val="1"/>
          <w:gridAfter w:val="1"/>
          <w:wBefore w:w="108" w:type="dxa"/>
          <w:wAfter w:w="33" w:type="dxa"/>
        </w:trPr>
        <w:tc>
          <w:tcPr>
            <w:tcW w:w="1672" w:type="dxa"/>
            <w:gridSpan w:val="3"/>
            <w:shd w:val="clear" w:color="auto" w:fill="FFFFFF"/>
          </w:tcPr>
          <w:p w14:paraId="01A6C816" w14:textId="77777777" w:rsidR="00EC02B2" w:rsidRPr="0050101C" w:rsidRDefault="00EC02B2" w:rsidP="00E800E7">
            <w:pPr>
              <w:rPr>
                <w:b/>
                <w:sz w:val="22"/>
                <w:szCs w:val="22"/>
              </w:rPr>
            </w:pPr>
            <w:r w:rsidRPr="0050101C">
              <w:rPr>
                <w:b/>
                <w:sz w:val="22"/>
                <w:szCs w:val="22"/>
              </w:rPr>
              <w:t>Situācijas atveidojums</w:t>
            </w:r>
          </w:p>
        </w:tc>
        <w:tc>
          <w:tcPr>
            <w:tcW w:w="7405" w:type="dxa"/>
            <w:shd w:val="clear" w:color="auto" w:fill="FFFFFF"/>
          </w:tcPr>
          <w:p w14:paraId="7656A8F7" w14:textId="77777777" w:rsidR="00EC02B2" w:rsidRPr="0050101C" w:rsidRDefault="00EC02B2" w:rsidP="00E800E7">
            <w:pPr>
              <w:rPr>
                <w:sz w:val="22"/>
                <w:szCs w:val="22"/>
              </w:rPr>
            </w:pPr>
            <w:r w:rsidRPr="0050101C">
              <w:rPr>
                <w:sz w:val="22"/>
                <w:szCs w:val="22"/>
              </w:rPr>
              <w:t xml:space="preserve">Robežbūdiņa – </w:t>
            </w:r>
            <w:r w:rsidRPr="0050101C">
              <w:rPr>
                <w:i/>
                <w:sz w:val="22"/>
                <w:szCs w:val="22"/>
              </w:rPr>
              <w:t xml:space="preserve">vienlaikus arī turpmāko priekšmetu un digitālo programmu stends – vitrīna </w:t>
            </w:r>
          </w:p>
        </w:tc>
      </w:tr>
      <w:tr w:rsidR="002C0145" w:rsidRPr="0050101C" w14:paraId="689CC3A3" w14:textId="77777777" w:rsidTr="00955369">
        <w:trPr>
          <w:gridBefore w:val="1"/>
          <w:gridAfter w:val="1"/>
          <w:wBefore w:w="108" w:type="dxa"/>
          <w:wAfter w:w="33" w:type="dxa"/>
        </w:trPr>
        <w:tc>
          <w:tcPr>
            <w:tcW w:w="1672" w:type="dxa"/>
            <w:gridSpan w:val="3"/>
            <w:shd w:val="clear" w:color="auto" w:fill="FFFFFF"/>
          </w:tcPr>
          <w:p w14:paraId="7187BE6D" w14:textId="77777777" w:rsidR="002C0145" w:rsidRPr="0050101C" w:rsidRDefault="002C0145" w:rsidP="00E800E7">
            <w:pPr>
              <w:rPr>
                <w:b/>
                <w:sz w:val="22"/>
                <w:szCs w:val="22"/>
              </w:rPr>
            </w:pPr>
          </w:p>
        </w:tc>
        <w:tc>
          <w:tcPr>
            <w:tcW w:w="7405" w:type="dxa"/>
            <w:shd w:val="clear" w:color="auto" w:fill="FFFFFF"/>
          </w:tcPr>
          <w:p w14:paraId="2C7D10AC" w14:textId="038E83FC" w:rsidR="002C0145" w:rsidRPr="0050101C" w:rsidRDefault="00121655" w:rsidP="002C0145">
            <w:pPr>
              <w:ind w:firstLine="993"/>
              <w:jc w:val="center"/>
              <w:rPr>
                <w:b/>
                <w:sz w:val="22"/>
                <w:szCs w:val="22"/>
              </w:rPr>
            </w:pPr>
            <w:r w:rsidRPr="0050101C">
              <w:rPr>
                <w:b/>
                <w:sz w:val="22"/>
                <w:szCs w:val="22"/>
              </w:rPr>
              <w:t>Latvijas R</w:t>
            </w:r>
            <w:r w:rsidR="002C0145" w:rsidRPr="0050101C">
              <w:rPr>
                <w:b/>
                <w:sz w:val="22"/>
                <w:szCs w:val="22"/>
              </w:rPr>
              <w:t>epublika</w:t>
            </w:r>
          </w:p>
          <w:p w14:paraId="3749D1DA" w14:textId="61C045DA" w:rsidR="002C0145" w:rsidRPr="0050101C" w:rsidRDefault="002C0145" w:rsidP="002C0145">
            <w:pPr>
              <w:jc w:val="both"/>
              <w:rPr>
                <w:b/>
                <w:sz w:val="22"/>
                <w:szCs w:val="22"/>
              </w:rPr>
            </w:pPr>
            <w:r w:rsidRPr="0050101C">
              <w:rPr>
                <w:b/>
                <w:sz w:val="22"/>
                <w:szCs w:val="22"/>
              </w:rPr>
              <w:t xml:space="preserve">       </w:t>
            </w:r>
            <w:r w:rsidRPr="0050101C">
              <w:rPr>
                <w:sz w:val="22"/>
                <w:szCs w:val="22"/>
              </w:rPr>
              <w:t xml:space="preserve">Latvijas valsts izveidošanos padara iespējamu sarežģīts starptautisko apstākļu komplekss, bet tā nebūtu varējusi notikt bez latviešu tautas stingrās valsts gribas. </w:t>
            </w:r>
          </w:p>
          <w:p w14:paraId="26047C4D" w14:textId="77777777" w:rsidR="002C0145" w:rsidRPr="0050101C" w:rsidRDefault="002C0145" w:rsidP="002C0145">
            <w:pPr>
              <w:ind w:firstLine="426"/>
              <w:jc w:val="both"/>
              <w:rPr>
                <w:sz w:val="22"/>
                <w:szCs w:val="22"/>
              </w:rPr>
            </w:pPr>
            <w:r w:rsidRPr="0050101C">
              <w:rPr>
                <w:sz w:val="22"/>
                <w:szCs w:val="22"/>
              </w:rPr>
              <w:lastRenderedPageBreak/>
              <w:t xml:space="preserve">Mainoties politiskajiem režīmiem, kļūst skaidrs, ka neatkarīgā valsts ir vienīgā iespēja tautas turpmākajai izdzīvošanai. Pēc Rīgas krišanas vācu rokās un lielinieku apvērsuma Petrogradā 1917. gada oktobra beigās / novembra sākumā notiek latviešu nacionāli domājošo spēku tuvināšanās. Okupētajā Rīgā jau 1917. gada septembrī nodibinās Rīgas Demokrātiskais bloks, bet Valkā novembra beigās – Latviešu Pagaidu Nacionālā padome. </w:t>
            </w:r>
          </w:p>
          <w:p w14:paraId="1521633A" w14:textId="77777777" w:rsidR="002C0145" w:rsidRPr="0050101C" w:rsidRDefault="002C0145" w:rsidP="002C0145">
            <w:pPr>
              <w:ind w:firstLine="426"/>
              <w:jc w:val="both"/>
              <w:rPr>
                <w:sz w:val="22"/>
                <w:szCs w:val="22"/>
              </w:rPr>
            </w:pPr>
            <w:r w:rsidRPr="0050101C">
              <w:rPr>
                <w:sz w:val="22"/>
                <w:szCs w:val="22"/>
              </w:rPr>
              <w:t xml:space="preserve">1918. gada februāra beigās ķeizariskās Vācijas karaspēks okupē lielāko Latvijas daļu. Vācbaltiešu muižniecības un konservatīvās pilsonības aprindas līdz Vācijas 1918. gada novembra revolūcijai un vācu kapitulācija lolo projektu par “Baltijas hercogistes” dibināšanu. Pirmā pasaules kara iznākums paver jaunas izredzes latviešu neatkarības centieniem. Tos atbalsta sabiedrotās lielvalstis, īpaši Lielbritānija. </w:t>
            </w:r>
          </w:p>
          <w:p w14:paraId="3CE865F6" w14:textId="77777777" w:rsidR="002C0145" w:rsidRPr="0050101C" w:rsidRDefault="002C0145" w:rsidP="002C0145">
            <w:pPr>
              <w:ind w:firstLine="426"/>
              <w:jc w:val="both"/>
              <w:rPr>
                <w:sz w:val="22"/>
                <w:szCs w:val="22"/>
              </w:rPr>
            </w:pPr>
            <w:r w:rsidRPr="0050101C">
              <w:rPr>
                <w:sz w:val="22"/>
                <w:szCs w:val="22"/>
              </w:rPr>
              <w:t xml:space="preserve">1918. gada 18. novembrī neatkarības sapnis kļūst par īstenību. </w:t>
            </w:r>
          </w:p>
          <w:p w14:paraId="3A9C698E" w14:textId="77777777" w:rsidR="002C0145" w:rsidRPr="0050101C" w:rsidRDefault="002C0145" w:rsidP="002C0145">
            <w:pPr>
              <w:ind w:firstLine="426"/>
              <w:jc w:val="both"/>
              <w:rPr>
                <w:sz w:val="22"/>
                <w:szCs w:val="22"/>
              </w:rPr>
            </w:pPr>
            <w:r w:rsidRPr="0050101C">
              <w:rPr>
                <w:sz w:val="22"/>
                <w:szCs w:val="22"/>
              </w:rPr>
              <w:t xml:space="preserve">Jauno valsti no austrumiem apdraud lielinieku karaspēks. Jau 1919. gada janvārī visā Latvijas teritorijā, izņemot Liepājas apkārtni, nodibinās lielinieku diktatūra. </w:t>
            </w:r>
          </w:p>
          <w:p w14:paraId="7FA14338" w14:textId="33522057" w:rsidR="002C0145" w:rsidRPr="0050101C" w:rsidRDefault="002C0145" w:rsidP="002C0145">
            <w:pPr>
              <w:ind w:firstLine="426"/>
              <w:jc w:val="both"/>
              <w:rPr>
                <w:i/>
                <w:sz w:val="22"/>
                <w:szCs w:val="22"/>
              </w:rPr>
            </w:pPr>
            <w:r w:rsidRPr="0050101C">
              <w:rPr>
                <w:sz w:val="22"/>
                <w:szCs w:val="22"/>
              </w:rPr>
              <w:t xml:space="preserve">                                                                                                                              </w:t>
            </w:r>
          </w:p>
        </w:tc>
      </w:tr>
      <w:tr w:rsidR="00EC02B2" w:rsidRPr="0050101C" w14:paraId="6063B614" w14:textId="77777777" w:rsidTr="00955369">
        <w:trPr>
          <w:gridBefore w:val="1"/>
          <w:gridAfter w:val="1"/>
          <w:wBefore w:w="108" w:type="dxa"/>
          <w:wAfter w:w="33" w:type="dxa"/>
        </w:trPr>
        <w:tc>
          <w:tcPr>
            <w:tcW w:w="1672" w:type="dxa"/>
            <w:gridSpan w:val="3"/>
            <w:shd w:val="clear" w:color="auto" w:fill="FFFFFF"/>
          </w:tcPr>
          <w:p w14:paraId="2189F372" w14:textId="77777777" w:rsidR="00EC02B2" w:rsidRPr="0050101C" w:rsidRDefault="00EC02B2" w:rsidP="00E800E7">
            <w:pPr>
              <w:rPr>
                <w:b/>
                <w:sz w:val="22"/>
                <w:szCs w:val="22"/>
              </w:rPr>
            </w:pPr>
            <w:r w:rsidRPr="0050101C">
              <w:rPr>
                <w:b/>
                <w:sz w:val="22"/>
                <w:szCs w:val="22"/>
              </w:rPr>
              <w:t>Audioieraksts</w:t>
            </w:r>
          </w:p>
        </w:tc>
        <w:tc>
          <w:tcPr>
            <w:tcW w:w="7405" w:type="dxa"/>
            <w:shd w:val="clear" w:color="auto" w:fill="FFFFFF"/>
          </w:tcPr>
          <w:p w14:paraId="444D3128" w14:textId="77777777" w:rsidR="00EC02B2" w:rsidRPr="0050101C" w:rsidRDefault="00EC02B2" w:rsidP="00E800E7">
            <w:pPr>
              <w:rPr>
                <w:sz w:val="22"/>
                <w:szCs w:val="22"/>
              </w:rPr>
            </w:pPr>
            <w:r w:rsidRPr="0050101C">
              <w:rPr>
                <w:sz w:val="22"/>
                <w:szCs w:val="22"/>
              </w:rPr>
              <w:t>Rainis. Daugava. Poēmas fragmenti</w:t>
            </w:r>
          </w:p>
        </w:tc>
      </w:tr>
      <w:tr w:rsidR="00EC02B2" w:rsidRPr="0050101C" w14:paraId="413EAB8A" w14:textId="77777777" w:rsidTr="00955369">
        <w:trPr>
          <w:gridBefore w:val="1"/>
          <w:gridAfter w:val="1"/>
          <w:wBefore w:w="108" w:type="dxa"/>
          <w:wAfter w:w="33" w:type="dxa"/>
        </w:trPr>
        <w:tc>
          <w:tcPr>
            <w:tcW w:w="1672" w:type="dxa"/>
            <w:gridSpan w:val="3"/>
            <w:shd w:val="clear" w:color="auto" w:fill="FFFFFF"/>
          </w:tcPr>
          <w:p w14:paraId="6C4D0257" w14:textId="77777777" w:rsidR="00EC02B2" w:rsidRPr="0050101C" w:rsidRDefault="00EC02B2" w:rsidP="00E800E7">
            <w:pPr>
              <w:rPr>
                <w:b/>
                <w:sz w:val="22"/>
                <w:szCs w:val="22"/>
              </w:rPr>
            </w:pPr>
            <w:r w:rsidRPr="0050101C">
              <w:rPr>
                <w:b/>
                <w:sz w:val="22"/>
                <w:szCs w:val="22"/>
              </w:rPr>
              <w:t xml:space="preserve">Teksts </w:t>
            </w:r>
          </w:p>
        </w:tc>
        <w:tc>
          <w:tcPr>
            <w:tcW w:w="7405" w:type="dxa"/>
            <w:shd w:val="clear" w:color="auto" w:fill="FFFFFF"/>
          </w:tcPr>
          <w:p w14:paraId="615FC514" w14:textId="77777777" w:rsidR="00EC02B2" w:rsidRPr="0050101C" w:rsidRDefault="00EC02B2" w:rsidP="00E800E7">
            <w:pPr>
              <w:ind w:firstLine="426"/>
              <w:jc w:val="both"/>
              <w:rPr>
                <w:sz w:val="22"/>
                <w:szCs w:val="22"/>
              </w:rPr>
            </w:pPr>
            <w:r w:rsidRPr="0050101C">
              <w:rPr>
                <w:sz w:val="22"/>
                <w:szCs w:val="22"/>
              </w:rPr>
              <w:t>K. Ulmanis un G. Zemgals vēršas pie jaunās valsts pilsoņiem</w:t>
            </w:r>
            <w:r w:rsidRPr="0050101C">
              <w:rPr>
                <w:b/>
                <w:sz w:val="22"/>
                <w:szCs w:val="22"/>
              </w:rPr>
              <w:t xml:space="preserve"> </w:t>
            </w:r>
            <w:r w:rsidRPr="0050101C">
              <w:rPr>
                <w:sz w:val="22"/>
                <w:szCs w:val="22"/>
              </w:rPr>
              <w:t xml:space="preserve">ar uzsaukumu: </w:t>
            </w:r>
          </w:p>
          <w:p w14:paraId="32188BAC" w14:textId="77777777" w:rsidR="00EC02B2" w:rsidRPr="0050101C" w:rsidRDefault="00EC02B2" w:rsidP="00E800E7">
            <w:pPr>
              <w:ind w:left="426"/>
              <w:jc w:val="both"/>
              <w:rPr>
                <w:sz w:val="22"/>
                <w:szCs w:val="22"/>
              </w:rPr>
            </w:pPr>
            <w:r w:rsidRPr="0050101C">
              <w:rPr>
                <w:sz w:val="22"/>
                <w:szCs w:val="22"/>
              </w:rPr>
              <w:t xml:space="preserve">“1) Latvija, apvienota etnogrāfiskās robežās (Kurzeme, Vidzeme un Latgale), ir patstāvīga, </w:t>
            </w:r>
          </w:p>
          <w:p w14:paraId="72B3258A" w14:textId="77777777" w:rsidR="00EC02B2" w:rsidRPr="0050101C" w:rsidRDefault="00EC02B2" w:rsidP="00E800E7">
            <w:pPr>
              <w:ind w:left="426"/>
              <w:jc w:val="both"/>
              <w:rPr>
                <w:sz w:val="22"/>
                <w:szCs w:val="22"/>
              </w:rPr>
            </w:pPr>
            <w:r w:rsidRPr="0050101C">
              <w:rPr>
                <w:sz w:val="22"/>
                <w:szCs w:val="22"/>
              </w:rPr>
              <w:t xml:space="preserve">      neatkarīga, demokrātiski-republiska valsts, kuras satversmi un attiecības pret ārvalstīm </w:t>
            </w:r>
          </w:p>
          <w:p w14:paraId="5DB41A17" w14:textId="77777777" w:rsidR="00EC02B2" w:rsidRPr="0050101C" w:rsidRDefault="00EC02B2" w:rsidP="00E800E7">
            <w:pPr>
              <w:ind w:left="426"/>
              <w:jc w:val="both"/>
              <w:rPr>
                <w:sz w:val="22"/>
                <w:szCs w:val="22"/>
              </w:rPr>
            </w:pPr>
            <w:r w:rsidRPr="0050101C">
              <w:rPr>
                <w:sz w:val="22"/>
                <w:szCs w:val="22"/>
              </w:rPr>
              <w:t xml:space="preserve">      noteiks tuvākā nākotnē Satversmes sapulce, sasaukta uz vispārēju, abu dzimumu, tiešu, </w:t>
            </w:r>
          </w:p>
          <w:p w14:paraId="6159C10A" w14:textId="77777777" w:rsidR="00EC02B2" w:rsidRPr="0050101C" w:rsidRDefault="00EC02B2" w:rsidP="00E800E7">
            <w:pPr>
              <w:ind w:left="426"/>
              <w:jc w:val="both"/>
              <w:rPr>
                <w:sz w:val="22"/>
                <w:szCs w:val="22"/>
              </w:rPr>
            </w:pPr>
            <w:r w:rsidRPr="0050101C">
              <w:rPr>
                <w:sz w:val="22"/>
                <w:szCs w:val="22"/>
              </w:rPr>
              <w:t xml:space="preserve">      vienlīdzīgu, aizklātu un proporcionālu vēlēšanas tiesību pamata; </w:t>
            </w:r>
          </w:p>
          <w:p w14:paraId="4B4F90EC" w14:textId="77777777" w:rsidR="00EC02B2" w:rsidRPr="0050101C" w:rsidRDefault="00EC02B2" w:rsidP="00EC02B2">
            <w:pPr>
              <w:pStyle w:val="Sarakstarindkopa2"/>
              <w:numPr>
                <w:ilvl w:val="0"/>
                <w:numId w:val="36"/>
              </w:numPr>
              <w:ind w:left="459" w:firstLine="21"/>
              <w:jc w:val="both"/>
              <w:rPr>
                <w:sz w:val="22"/>
                <w:szCs w:val="22"/>
              </w:rPr>
            </w:pPr>
            <w:r w:rsidRPr="0050101C">
              <w:rPr>
                <w:sz w:val="22"/>
                <w:szCs w:val="22"/>
              </w:rPr>
              <w:t>Latvijas Tautas Padome ir</w:t>
            </w:r>
            <w:proofErr w:type="gramStart"/>
            <w:r w:rsidRPr="0050101C">
              <w:rPr>
                <w:sz w:val="22"/>
                <w:szCs w:val="22"/>
              </w:rPr>
              <w:t xml:space="preserve"> nodibinājusi kā augstāko</w:t>
            </w:r>
            <w:proofErr w:type="gramEnd"/>
            <w:r w:rsidRPr="0050101C">
              <w:rPr>
                <w:sz w:val="22"/>
                <w:szCs w:val="22"/>
              </w:rPr>
              <w:t xml:space="preserve"> izpildu varu Latvijā – Latvijas Pagaidu valdību. </w:t>
            </w:r>
          </w:p>
          <w:p w14:paraId="467783FA" w14:textId="77777777" w:rsidR="00EC02B2" w:rsidRPr="0050101C" w:rsidRDefault="00EC02B2" w:rsidP="00E800E7">
            <w:pPr>
              <w:pStyle w:val="Sarakstarindkopa2"/>
              <w:ind w:left="459"/>
              <w:jc w:val="both"/>
              <w:rPr>
                <w:sz w:val="22"/>
                <w:szCs w:val="22"/>
              </w:rPr>
            </w:pPr>
            <w:r w:rsidRPr="0050101C">
              <w:rPr>
                <w:sz w:val="22"/>
                <w:szCs w:val="22"/>
              </w:rPr>
              <w:t xml:space="preserve">     Latvijas Tautas Padome uzaicina Latvijas pilsoņus uzturēt mieru un kārtību un visiem spēkiem pabalstīt Latvijas Pagaidu valdību viņas grūtajā un atbildīgajā darbā”.</w:t>
            </w:r>
          </w:p>
          <w:p w14:paraId="720EEA47" w14:textId="77777777" w:rsidR="00EC02B2" w:rsidRPr="0050101C" w:rsidRDefault="00EC02B2" w:rsidP="00E800E7">
            <w:pPr>
              <w:rPr>
                <w:sz w:val="22"/>
                <w:szCs w:val="22"/>
              </w:rPr>
            </w:pPr>
          </w:p>
        </w:tc>
      </w:tr>
      <w:tr w:rsidR="00EC02B2" w:rsidRPr="0050101C" w14:paraId="35984A7A" w14:textId="77777777" w:rsidTr="00955369">
        <w:trPr>
          <w:gridBefore w:val="1"/>
          <w:gridAfter w:val="1"/>
          <w:wBefore w:w="108" w:type="dxa"/>
          <w:wAfter w:w="33" w:type="dxa"/>
        </w:trPr>
        <w:tc>
          <w:tcPr>
            <w:tcW w:w="1672" w:type="dxa"/>
            <w:gridSpan w:val="3"/>
            <w:shd w:val="clear" w:color="auto" w:fill="auto"/>
          </w:tcPr>
          <w:p w14:paraId="1C47AFD1" w14:textId="77777777" w:rsidR="00EC02B2" w:rsidRPr="0050101C" w:rsidRDefault="00EC02B2" w:rsidP="00E800E7">
            <w:pPr>
              <w:rPr>
                <w:b/>
                <w:sz w:val="22"/>
                <w:szCs w:val="22"/>
              </w:rPr>
            </w:pPr>
            <w:r w:rsidRPr="0050101C">
              <w:rPr>
                <w:b/>
                <w:sz w:val="22"/>
                <w:szCs w:val="22"/>
              </w:rPr>
              <w:t>Attēls</w:t>
            </w:r>
          </w:p>
        </w:tc>
        <w:tc>
          <w:tcPr>
            <w:tcW w:w="7405" w:type="dxa"/>
            <w:shd w:val="clear" w:color="auto" w:fill="auto"/>
          </w:tcPr>
          <w:p w14:paraId="4A856558" w14:textId="77777777" w:rsidR="00EC02B2" w:rsidRPr="0050101C" w:rsidRDefault="00EC02B2" w:rsidP="00E800E7">
            <w:pPr>
              <w:rPr>
                <w:sz w:val="22"/>
                <w:szCs w:val="22"/>
              </w:rPr>
            </w:pPr>
            <w:r w:rsidRPr="0050101C">
              <w:rPr>
                <w:sz w:val="22"/>
                <w:szCs w:val="22"/>
              </w:rPr>
              <w:t>Uzsaukums “Latvijas pilsoņi!” – Latvijas Republikas 1918. gada 18. novembra proklamēšanas akts – Latvijas valsts pasludināšana 18. novembrī 1918. g.: rakstu vainags H. Jēgera sakopots. Rīga: Astra</w:t>
            </w:r>
            <w:proofErr w:type="gramStart"/>
            <w:r w:rsidRPr="0050101C">
              <w:rPr>
                <w:sz w:val="22"/>
                <w:szCs w:val="22"/>
              </w:rPr>
              <w:t xml:space="preserve">  </w:t>
            </w:r>
            <w:proofErr w:type="gramEnd"/>
            <w:r w:rsidRPr="0050101C">
              <w:rPr>
                <w:sz w:val="22"/>
                <w:szCs w:val="22"/>
              </w:rPr>
              <w:t xml:space="preserve">1918. g., 4. lpp. </w:t>
            </w:r>
          </w:p>
          <w:p w14:paraId="258381C7" w14:textId="77777777" w:rsidR="002C0145" w:rsidRPr="0050101C" w:rsidRDefault="002C0145" w:rsidP="002C0145">
            <w:pPr>
              <w:jc w:val="both"/>
              <w:rPr>
                <w:sz w:val="22"/>
                <w:szCs w:val="22"/>
              </w:rPr>
            </w:pPr>
            <w:r w:rsidRPr="0050101C">
              <w:rPr>
                <w:sz w:val="22"/>
                <w:szCs w:val="22"/>
              </w:rPr>
              <w:t xml:space="preserve">atviešu Kareivju Nacionālā savienība </w:t>
            </w:r>
          </w:p>
          <w:p w14:paraId="0530A0DF" w14:textId="411668EA" w:rsidR="002C0145" w:rsidRPr="0050101C" w:rsidRDefault="002C0145" w:rsidP="002C0145">
            <w:pPr>
              <w:rPr>
                <w:sz w:val="22"/>
                <w:szCs w:val="22"/>
              </w:rPr>
            </w:pPr>
            <w:r w:rsidRPr="0050101C">
              <w:rPr>
                <w:sz w:val="22"/>
                <w:szCs w:val="22"/>
              </w:rPr>
              <w:t>1918. gada 18. novembrī 2. pilsētas (tagad – Nacionālā) teātra telpās tiek svinīgi proklamēta Latvijas valsts nodibināšanās. Tautas Padomes otro sēdi atklāj tās priekšsēdētāja otrais biedrs Gustavs Zemgals, paziņojot, ka Latvijas Tautas padome pārņēmusi suverēno varu. Ministru prezidents Kārlis Ulmanis Pagaidu valdības vārdā pasludina Latvijas demokrātiskās republikas nodibināšanu. Trīs reizes pēc kārtas tiek nodziedāta tautā tik populārā dziesma “Dievs, svētī Latviju!”, kas kļūst par jaunās valsts himnu</w:t>
            </w:r>
            <w:proofErr w:type="gramStart"/>
            <w:r w:rsidRPr="0050101C">
              <w:rPr>
                <w:sz w:val="22"/>
                <w:szCs w:val="22"/>
              </w:rPr>
              <w:t xml:space="preserve">  </w:t>
            </w:r>
            <w:proofErr w:type="gramEnd"/>
          </w:p>
        </w:tc>
      </w:tr>
      <w:tr w:rsidR="00EC02B2" w:rsidRPr="0050101C" w14:paraId="6801F45B" w14:textId="77777777" w:rsidTr="00955369">
        <w:trPr>
          <w:gridBefore w:val="1"/>
          <w:gridAfter w:val="1"/>
          <w:wBefore w:w="108" w:type="dxa"/>
          <w:wAfter w:w="33" w:type="dxa"/>
        </w:trPr>
        <w:tc>
          <w:tcPr>
            <w:tcW w:w="1531" w:type="dxa"/>
            <w:shd w:val="clear" w:color="auto" w:fill="auto"/>
          </w:tcPr>
          <w:p w14:paraId="3F116BC2" w14:textId="77777777" w:rsidR="00EC02B2" w:rsidRPr="0050101C" w:rsidRDefault="00EC02B2" w:rsidP="00E800E7">
            <w:pPr>
              <w:rPr>
                <w:b/>
                <w:sz w:val="22"/>
                <w:szCs w:val="22"/>
              </w:rPr>
            </w:pPr>
            <w:r w:rsidRPr="0050101C">
              <w:rPr>
                <w:b/>
                <w:sz w:val="22"/>
                <w:szCs w:val="22"/>
              </w:rPr>
              <w:t>Karte</w:t>
            </w:r>
          </w:p>
        </w:tc>
        <w:tc>
          <w:tcPr>
            <w:tcW w:w="7546" w:type="dxa"/>
            <w:gridSpan w:val="3"/>
            <w:shd w:val="clear" w:color="auto" w:fill="auto"/>
          </w:tcPr>
          <w:p w14:paraId="1A5FCB2B" w14:textId="77777777" w:rsidR="00EC02B2" w:rsidRPr="0050101C" w:rsidRDefault="00EC02B2" w:rsidP="00E800E7">
            <w:pPr>
              <w:rPr>
                <w:sz w:val="22"/>
                <w:szCs w:val="22"/>
              </w:rPr>
            </w:pPr>
            <w:r w:rsidRPr="0050101C">
              <w:rPr>
                <w:sz w:val="22"/>
                <w:szCs w:val="22"/>
              </w:rPr>
              <w:t>Eiropa pēc Pirmā pasaules kara. Impēriju sabrukums un jaunās nacionālās valstis</w:t>
            </w:r>
          </w:p>
        </w:tc>
      </w:tr>
      <w:tr w:rsidR="00EC02B2" w:rsidRPr="0050101C" w14:paraId="50B53417" w14:textId="77777777" w:rsidTr="00955369">
        <w:trPr>
          <w:gridBefore w:val="1"/>
          <w:gridAfter w:val="1"/>
          <w:wBefore w:w="108" w:type="dxa"/>
          <w:wAfter w:w="33" w:type="dxa"/>
        </w:trPr>
        <w:tc>
          <w:tcPr>
            <w:tcW w:w="1531" w:type="dxa"/>
            <w:shd w:val="clear" w:color="auto" w:fill="auto"/>
          </w:tcPr>
          <w:p w14:paraId="2E0828B1" w14:textId="77777777" w:rsidR="00EC02B2" w:rsidRPr="0050101C" w:rsidRDefault="00EC02B2" w:rsidP="00E800E7">
            <w:pPr>
              <w:rPr>
                <w:b/>
                <w:sz w:val="22"/>
                <w:szCs w:val="22"/>
              </w:rPr>
            </w:pPr>
            <w:r w:rsidRPr="0050101C">
              <w:rPr>
                <w:b/>
                <w:sz w:val="22"/>
                <w:szCs w:val="22"/>
              </w:rPr>
              <w:t xml:space="preserve">Attēls </w:t>
            </w:r>
          </w:p>
        </w:tc>
        <w:tc>
          <w:tcPr>
            <w:tcW w:w="7546" w:type="dxa"/>
            <w:gridSpan w:val="3"/>
            <w:shd w:val="clear" w:color="auto" w:fill="auto"/>
          </w:tcPr>
          <w:p w14:paraId="0A0DDBC8" w14:textId="77777777" w:rsidR="00EC02B2" w:rsidRPr="0050101C" w:rsidRDefault="00EC02B2" w:rsidP="00E800E7">
            <w:pPr>
              <w:rPr>
                <w:sz w:val="22"/>
                <w:szCs w:val="22"/>
              </w:rPr>
            </w:pPr>
            <w:r w:rsidRPr="0050101C">
              <w:rPr>
                <w:sz w:val="22"/>
                <w:szCs w:val="22"/>
              </w:rPr>
              <w:t>Lords Artūrs Dž. Belfūrs (</w:t>
            </w:r>
            <w:r w:rsidRPr="0050101C">
              <w:rPr>
                <w:i/>
                <w:sz w:val="22"/>
                <w:szCs w:val="22"/>
              </w:rPr>
              <w:t>Arthur James Balfour</w:t>
            </w:r>
            <w:r w:rsidRPr="0050101C">
              <w:rPr>
                <w:sz w:val="22"/>
                <w:szCs w:val="22"/>
              </w:rPr>
              <w:t xml:space="preserve">, 1848 – 1930), Lielbritānijas ārlietu ministrs un Latvijas neatkarības veicinātājs </w:t>
            </w:r>
          </w:p>
        </w:tc>
      </w:tr>
      <w:tr w:rsidR="00EC02B2" w:rsidRPr="0050101C" w14:paraId="1EEA8035" w14:textId="77777777" w:rsidTr="00955369">
        <w:trPr>
          <w:gridBefore w:val="1"/>
          <w:gridAfter w:val="1"/>
          <w:wBefore w:w="108" w:type="dxa"/>
          <w:wAfter w:w="33" w:type="dxa"/>
        </w:trPr>
        <w:tc>
          <w:tcPr>
            <w:tcW w:w="1531" w:type="dxa"/>
            <w:shd w:val="clear" w:color="auto" w:fill="auto"/>
          </w:tcPr>
          <w:p w14:paraId="529C252E" w14:textId="77777777" w:rsidR="00EC02B2" w:rsidRPr="0050101C" w:rsidRDefault="00EC02B2" w:rsidP="00E800E7">
            <w:pPr>
              <w:rPr>
                <w:b/>
                <w:sz w:val="22"/>
                <w:szCs w:val="22"/>
              </w:rPr>
            </w:pPr>
            <w:r w:rsidRPr="0050101C">
              <w:rPr>
                <w:b/>
                <w:sz w:val="22"/>
                <w:szCs w:val="22"/>
              </w:rPr>
              <w:t xml:space="preserve">Attēls </w:t>
            </w:r>
          </w:p>
        </w:tc>
        <w:tc>
          <w:tcPr>
            <w:tcW w:w="7546" w:type="dxa"/>
            <w:gridSpan w:val="3"/>
            <w:shd w:val="clear" w:color="auto" w:fill="auto"/>
          </w:tcPr>
          <w:p w14:paraId="4B4B32D9" w14:textId="77777777" w:rsidR="00EC02B2" w:rsidRPr="0050101C" w:rsidRDefault="00EC02B2" w:rsidP="00E800E7">
            <w:pPr>
              <w:rPr>
                <w:sz w:val="22"/>
                <w:szCs w:val="22"/>
              </w:rPr>
            </w:pPr>
            <w:r w:rsidRPr="0050101C">
              <w:rPr>
                <w:sz w:val="22"/>
                <w:szCs w:val="22"/>
              </w:rPr>
              <w:t xml:space="preserve">Latvijas Nacionālās padomes ārlietu nodaļas vadītājs un vēlākais pirmais Latvijas Republikas ārlietu ministrs Zigfrīds Anna Meierovics </w:t>
            </w:r>
          </w:p>
        </w:tc>
      </w:tr>
    </w:tbl>
    <w:p w14:paraId="76AA750D" w14:textId="77777777" w:rsidR="00EC02B2" w:rsidRPr="0050101C" w:rsidRDefault="00EC02B2" w:rsidP="00EC02B2">
      <w:pPr>
        <w:rPr>
          <w:sz w:val="22"/>
          <w:szCs w:val="22"/>
        </w:rPr>
      </w:pPr>
    </w:p>
    <w:tbl>
      <w:tblPr>
        <w:tblW w:w="9218" w:type="dxa"/>
        <w:tblInd w:w="137" w:type="dxa"/>
        <w:tblLayout w:type="fixed"/>
        <w:tblLook w:val="0000" w:firstRow="0" w:lastRow="0" w:firstColumn="0" w:lastColumn="0" w:noHBand="0" w:noVBand="0"/>
      </w:tblPr>
      <w:tblGrid>
        <w:gridCol w:w="1531"/>
        <w:gridCol w:w="7687"/>
      </w:tblGrid>
      <w:tr w:rsidR="00EC02B2" w:rsidRPr="0050101C" w14:paraId="1E2778AC" w14:textId="77777777" w:rsidTr="002C0145">
        <w:tc>
          <w:tcPr>
            <w:tcW w:w="1531" w:type="dxa"/>
            <w:shd w:val="clear" w:color="auto" w:fill="auto"/>
          </w:tcPr>
          <w:p w14:paraId="04596146" w14:textId="77777777" w:rsidR="00EC02B2" w:rsidRPr="0050101C" w:rsidRDefault="00EC02B2" w:rsidP="00E800E7">
            <w:pPr>
              <w:tabs>
                <w:tab w:val="left" w:pos="0"/>
              </w:tabs>
              <w:rPr>
                <w:b/>
                <w:sz w:val="22"/>
                <w:szCs w:val="22"/>
              </w:rPr>
            </w:pPr>
            <w:r w:rsidRPr="0050101C">
              <w:rPr>
                <w:b/>
                <w:sz w:val="22"/>
                <w:szCs w:val="22"/>
              </w:rPr>
              <w:t>Karte</w:t>
            </w:r>
          </w:p>
        </w:tc>
        <w:tc>
          <w:tcPr>
            <w:tcW w:w="7687" w:type="dxa"/>
            <w:shd w:val="clear" w:color="auto" w:fill="auto"/>
          </w:tcPr>
          <w:p w14:paraId="73F55D1E" w14:textId="77777777" w:rsidR="00EC02B2" w:rsidRPr="0050101C" w:rsidRDefault="00EC02B2" w:rsidP="00E800E7">
            <w:pPr>
              <w:tabs>
                <w:tab w:val="left" w:pos="0"/>
              </w:tabs>
              <w:rPr>
                <w:sz w:val="22"/>
                <w:szCs w:val="22"/>
              </w:rPr>
            </w:pPr>
            <w:r w:rsidRPr="0050101C">
              <w:rPr>
                <w:sz w:val="22"/>
                <w:szCs w:val="22"/>
              </w:rPr>
              <w:t>Latvijas karte ar</w:t>
            </w:r>
            <w:proofErr w:type="gramStart"/>
            <w:r w:rsidRPr="0050101C">
              <w:rPr>
                <w:sz w:val="22"/>
                <w:szCs w:val="22"/>
              </w:rPr>
              <w:t xml:space="preserve">  </w:t>
            </w:r>
            <w:proofErr w:type="gramEnd"/>
            <w:r w:rsidRPr="0050101C">
              <w:rPr>
                <w:sz w:val="22"/>
                <w:szCs w:val="22"/>
              </w:rPr>
              <w:t>pirmo Latvijas valdības locekļu fotogrāfijām un norādēm uz</w:t>
            </w:r>
          </w:p>
          <w:p w14:paraId="27024BED" w14:textId="77777777" w:rsidR="00EC02B2" w:rsidRPr="0050101C" w:rsidRDefault="00EC02B2" w:rsidP="00E800E7">
            <w:pPr>
              <w:tabs>
                <w:tab w:val="left" w:pos="0"/>
              </w:tabs>
              <w:rPr>
                <w:sz w:val="22"/>
                <w:szCs w:val="22"/>
              </w:rPr>
            </w:pPr>
            <w:r w:rsidRPr="0050101C">
              <w:rPr>
                <w:sz w:val="22"/>
                <w:szCs w:val="22"/>
              </w:rPr>
              <w:t xml:space="preserve"> izcelsmes vietu</w:t>
            </w:r>
          </w:p>
        </w:tc>
      </w:tr>
      <w:tr w:rsidR="00EC02B2" w:rsidRPr="0050101C" w14:paraId="3D172A39" w14:textId="77777777" w:rsidTr="002C0145">
        <w:tc>
          <w:tcPr>
            <w:tcW w:w="1531" w:type="dxa"/>
            <w:shd w:val="clear" w:color="auto" w:fill="auto"/>
          </w:tcPr>
          <w:p w14:paraId="6B4D3373" w14:textId="77777777" w:rsidR="00EC02B2" w:rsidRPr="0050101C" w:rsidRDefault="00EC02B2" w:rsidP="00E800E7">
            <w:pPr>
              <w:rPr>
                <w:b/>
                <w:sz w:val="22"/>
                <w:szCs w:val="22"/>
              </w:rPr>
            </w:pPr>
          </w:p>
        </w:tc>
        <w:tc>
          <w:tcPr>
            <w:tcW w:w="7687" w:type="dxa"/>
            <w:shd w:val="clear" w:color="auto" w:fill="auto"/>
          </w:tcPr>
          <w:p w14:paraId="0BBBC23C" w14:textId="77777777" w:rsidR="00EC02B2" w:rsidRPr="0050101C" w:rsidRDefault="00EC02B2" w:rsidP="00E800E7">
            <w:pPr>
              <w:rPr>
                <w:sz w:val="22"/>
                <w:szCs w:val="22"/>
              </w:rPr>
            </w:pPr>
          </w:p>
        </w:tc>
      </w:tr>
      <w:tr w:rsidR="00EC02B2" w:rsidRPr="0050101C" w14:paraId="119C05AF" w14:textId="77777777" w:rsidTr="002C0145">
        <w:tc>
          <w:tcPr>
            <w:tcW w:w="1531" w:type="dxa"/>
            <w:shd w:val="clear" w:color="auto" w:fill="auto"/>
          </w:tcPr>
          <w:p w14:paraId="3CBBAFEA" w14:textId="77777777" w:rsidR="00EC02B2" w:rsidRPr="0050101C" w:rsidRDefault="00EC02B2" w:rsidP="00E800E7">
            <w:pPr>
              <w:rPr>
                <w:b/>
                <w:sz w:val="22"/>
                <w:szCs w:val="22"/>
              </w:rPr>
            </w:pPr>
            <w:r w:rsidRPr="0050101C">
              <w:rPr>
                <w:b/>
                <w:sz w:val="22"/>
                <w:szCs w:val="22"/>
              </w:rPr>
              <w:t xml:space="preserve">Attēla kopija </w:t>
            </w:r>
          </w:p>
        </w:tc>
        <w:tc>
          <w:tcPr>
            <w:tcW w:w="7687" w:type="dxa"/>
            <w:shd w:val="clear" w:color="auto" w:fill="auto"/>
          </w:tcPr>
          <w:p w14:paraId="07586A5F" w14:textId="77777777" w:rsidR="00EC02B2" w:rsidRPr="0050101C" w:rsidRDefault="00EC02B2" w:rsidP="00E800E7">
            <w:pPr>
              <w:rPr>
                <w:sz w:val="22"/>
                <w:szCs w:val="22"/>
              </w:rPr>
            </w:pPr>
            <w:r w:rsidRPr="0050101C">
              <w:rPr>
                <w:sz w:val="22"/>
                <w:szCs w:val="22"/>
              </w:rPr>
              <w:t xml:space="preserve">Latvijas Republikas karogs, apstiprināts 1921. gada 15. jūnijā. Atklātne ar Anša Cīruļa zīmējumu, izdevis Jānis Rieksts. 1919. gads. </w:t>
            </w:r>
          </w:p>
          <w:p w14:paraId="65F56120" w14:textId="77777777" w:rsidR="00EC02B2" w:rsidRPr="0050101C" w:rsidRDefault="00EC02B2" w:rsidP="00E800E7">
            <w:pPr>
              <w:jc w:val="right"/>
              <w:rPr>
                <w:i/>
                <w:sz w:val="22"/>
                <w:szCs w:val="22"/>
              </w:rPr>
            </w:pPr>
            <w:r w:rsidRPr="0050101C">
              <w:rPr>
                <w:i/>
                <w:sz w:val="22"/>
                <w:szCs w:val="22"/>
              </w:rPr>
              <w:t xml:space="preserve">LNVM </w:t>
            </w:r>
          </w:p>
        </w:tc>
      </w:tr>
      <w:tr w:rsidR="00EC02B2" w:rsidRPr="0050101C" w14:paraId="4F657E09" w14:textId="77777777" w:rsidTr="002C0145">
        <w:tc>
          <w:tcPr>
            <w:tcW w:w="1531" w:type="dxa"/>
            <w:shd w:val="clear" w:color="auto" w:fill="auto"/>
          </w:tcPr>
          <w:p w14:paraId="16617A6E" w14:textId="77777777" w:rsidR="00EC02B2" w:rsidRPr="0050101C" w:rsidRDefault="00EC02B2" w:rsidP="00E800E7">
            <w:pPr>
              <w:tabs>
                <w:tab w:val="left" w:pos="0"/>
              </w:tabs>
              <w:rPr>
                <w:b/>
                <w:sz w:val="22"/>
                <w:szCs w:val="22"/>
              </w:rPr>
            </w:pPr>
            <w:r w:rsidRPr="0050101C">
              <w:rPr>
                <w:b/>
                <w:sz w:val="22"/>
                <w:szCs w:val="22"/>
              </w:rPr>
              <w:lastRenderedPageBreak/>
              <w:t xml:space="preserve">Attēla kopija un teksts </w:t>
            </w:r>
          </w:p>
        </w:tc>
        <w:tc>
          <w:tcPr>
            <w:tcW w:w="7687" w:type="dxa"/>
            <w:shd w:val="clear" w:color="auto" w:fill="auto"/>
          </w:tcPr>
          <w:p w14:paraId="34A296F1" w14:textId="77777777" w:rsidR="00EC02B2" w:rsidRPr="0050101C" w:rsidRDefault="00EC02B2" w:rsidP="00E800E7">
            <w:pPr>
              <w:tabs>
                <w:tab w:val="left" w:pos="0"/>
              </w:tabs>
              <w:rPr>
                <w:sz w:val="22"/>
                <w:szCs w:val="22"/>
              </w:rPr>
            </w:pPr>
            <w:r w:rsidRPr="0050101C">
              <w:rPr>
                <w:sz w:val="22"/>
                <w:szCs w:val="22"/>
              </w:rPr>
              <w:t xml:space="preserve">    Hugo Celmiņš (1877 – 1941),</w:t>
            </w:r>
            <w:proofErr w:type="gramStart"/>
            <w:r w:rsidRPr="0050101C">
              <w:rPr>
                <w:sz w:val="22"/>
                <w:szCs w:val="22"/>
              </w:rPr>
              <w:t xml:space="preserve">  </w:t>
            </w:r>
            <w:proofErr w:type="gramEnd"/>
            <w:r w:rsidRPr="0050101C">
              <w:rPr>
                <w:sz w:val="22"/>
                <w:szCs w:val="22"/>
              </w:rPr>
              <w:t xml:space="preserve">viens no Latviešu Zemnieku savienības dibinātājiem,   patriarhālas Lubānas pag. zemnieku dzimtas pēctecis, vēlāk – divu Latvijas valdību ministru prezidents, vairākkārtējs zemkopības ministrs, Centrālās zemes ierīcības komitejas priekšsēdētājs agrārās reformas laikā. </w:t>
            </w:r>
          </w:p>
          <w:p w14:paraId="5C85723E" w14:textId="77777777" w:rsidR="00EC02B2" w:rsidRPr="0050101C" w:rsidRDefault="00EC02B2" w:rsidP="00E800E7">
            <w:pPr>
              <w:rPr>
                <w:b/>
                <w:sz w:val="22"/>
                <w:szCs w:val="22"/>
              </w:rPr>
            </w:pPr>
            <w:r w:rsidRPr="0050101C">
              <w:rPr>
                <w:sz w:val="22"/>
                <w:szCs w:val="22"/>
              </w:rPr>
              <w:t xml:space="preserve">    Fotogr. kopija. 1920./21.Aut</w:t>
            </w:r>
            <w:r w:rsidRPr="0050101C">
              <w:rPr>
                <w:b/>
                <w:sz w:val="22"/>
                <w:szCs w:val="22"/>
              </w:rPr>
              <w:t xml:space="preserve">. </w:t>
            </w:r>
            <w:r w:rsidRPr="0050101C">
              <w:rPr>
                <w:sz w:val="22"/>
                <w:szCs w:val="22"/>
              </w:rPr>
              <w:t>M. Lapiņš</w:t>
            </w:r>
            <w:r w:rsidRPr="0050101C">
              <w:rPr>
                <w:b/>
                <w:sz w:val="22"/>
                <w:szCs w:val="22"/>
              </w:rPr>
              <w:t xml:space="preserve"> </w:t>
            </w:r>
          </w:p>
          <w:p w14:paraId="74572CFB" w14:textId="6D24CF1B" w:rsidR="00EC02B2" w:rsidRPr="0050101C" w:rsidRDefault="00EC02B2" w:rsidP="002C0145">
            <w:pPr>
              <w:tabs>
                <w:tab w:val="left" w:pos="0"/>
              </w:tabs>
              <w:jc w:val="right"/>
              <w:rPr>
                <w:sz w:val="22"/>
                <w:szCs w:val="22"/>
              </w:rPr>
            </w:pPr>
            <w:r w:rsidRPr="0050101C">
              <w:rPr>
                <w:i/>
                <w:sz w:val="22"/>
                <w:szCs w:val="22"/>
              </w:rPr>
              <w:t>LKM 4-55164/12590-FT</w:t>
            </w:r>
          </w:p>
        </w:tc>
      </w:tr>
      <w:tr w:rsidR="00EC02B2" w:rsidRPr="0050101C" w14:paraId="0C22EC3F" w14:textId="77777777" w:rsidTr="002C0145">
        <w:tc>
          <w:tcPr>
            <w:tcW w:w="1531" w:type="dxa"/>
            <w:shd w:val="clear" w:color="auto" w:fill="auto"/>
          </w:tcPr>
          <w:p w14:paraId="03A10BFF" w14:textId="77777777" w:rsidR="00EC02B2" w:rsidRPr="0050101C" w:rsidRDefault="00EC02B2" w:rsidP="00E800E7">
            <w:pPr>
              <w:rPr>
                <w:b/>
                <w:sz w:val="22"/>
                <w:szCs w:val="22"/>
              </w:rPr>
            </w:pPr>
            <w:r w:rsidRPr="0050101C">
              <w:rPr>
                <w:b/>
                <w:sz w:val="22"/>
                <w:szCs w:val="22"/>
              </w:rPr>
              <w:t>Teksts</w:t>
            </w:r>
          </w:p>
        </w:tc>
        <w:tc>
          <w:tcPr>
            <w:tcW w:w="7687" w:type="dxa"/>
            <w:shd w:val="clear" w:color="auto" w:fill="auto"/>
          </w:tcPr>
          <w:p w14:paraId="7C560C4D" w14:textId="2A81C246" w:rsidR="00EC02B2" w:rsidRPr="0050101C" w:rsidRDefault="00EC02B2" w:rsidP="00E800E7">
            <w:pPr>
              <w:rPr>
                <w:sz w:val="22"/>
                <w:szCs w:val="22"/>
              </w:rPr>
            </w:pPr>
            <w:r w:rsidRPr="0050101C">
              <w:rPr>
                <w:sz w:val="22"/>
                <w:szCs w:val="22"/>
              </w:rPr>
              <w:t xml:space="preserve">“Ja Latvijas valsts nebūtu nodibināta, tad paredzamā nākotnē latvieši būtu minoritāte, kas lielākās pilsētās jau </w:t>
            </w:r>
            <w:r w:rsidR="002C0145" w:rsidRPr="0050101C">
              <w:rPr>
                <w:sz w:val="22"/>
                <w:szCs w:val="22"/>
              </w:rPr>
              <w:t>bija sasniegts” /M. Skujenieks/</w:t>
            </w:r>
          </w:p>
        </w:tc>
      </w:tr>
      <w:tr w:rsidR="00EC02B2" w:rsidRPr="0050101C" w14:paraId="02A54417" w14:textId="77777777" w:rsidTr="002C0145">
        <w:tc>
          <w:tcPr>
            <w:tcW w:w="1531" w:type="dxa"/>
            <w:shd w:val="clear" w:color="auto" w:fill="auto"/>
          </w:tcPr>
          <w:p w14:paraId="32CDF38C" w14:textId="77777777" w:rsidR="00EC02B2" w:rsidRPr="0050101C" w:rsidRDefault="00EC02B2" w:rsidP="00E800E7">
            <w:pPr>
              <w:rPr>
                <w:b/>
                <w:sz w:val="22"/>
                <w:szCs w:val="22"/>
              </w:rPr>
            </w:pPr>
            <w:r w:rsidRPr="0050101C">
              <w:rPr>
                <w:b/>
                <w:sz w:val="22"/>
                <w:szCs w:val="22"/>
              </w:rPr>
              <w:t xml:space="preserve">Priekšmets vai attēls </w:t>
            </w:r>
          </w:p>
        </w:tc>
        <w:tc>
          <w:tcPr>
            <w:tcW w:w="7687" w:type="dxa"/>
            <w:shd w:val="clear" w:color="auto" w:fill="auto"/>
          </w:tcPr>
          <w:p w14:paraId="2205005A" w14:textId="77777777" w:rsidR="00EC02B2" w:rsidRPr="0050101C" w:rsidRDefault="00EC02B2" w:rsidP="00E800E7">
            <w:pPr>
              <w:rPr>
                <w:sz w:val="22"/>
                <w:szCs w:val="22"/>
              </w:rPr>
            </w:pPr>
            <w:r w:rsidRPr="0050101C">
              <w:rPr>
                <w:sz w:val="22"/>
                <w:szCs w:val="22"/>
              </w:rPr>
              <w:t>Pase nr.49, izd. Jelgavas pilsonim</w:t>
            </w:r>
            <w:proofErr w:type="gramStart"/>
            <w:r w:rsidRPr="0050101C">
              <w:rPr>
                <w:sz w:val="22"/>
                <w:szCs w:val="22"/>
              </w:rPr>
              <w:t xml:space="preserve">  </w:t>
            </w:r>
            <w:proofErr w:type="gramEnd"/>
            <w:r w:rsidRPr="0050101C">
              <w:rPr>
                <w:sz w:val="22"/>
                <w:szCs w:val="22"/>
              </w:rPr>
              <w:t xml:space="preserve">Fridriham Vesmanim 1920.gada 6.februārī. LVVA 2996-20-14243 [ no izstādes LVVA vestibilā </w:t>
            </w:r>
            <w:proofErr w:type="gramStart"/>
            <w:r w:rsidRPr="0050101C">
              <w:rPr>
                <w:sz w:val="22"/>
                <w:szCs w:val="22"/>
              </w:rPr>
              <w:t>2015.g.</w:t>
            </w:r>
            <w:proofErr w:type="gramEnd"/>
            <w:r w:rsidRPr="0050101C">
              <w:rPr>
                <w:sz w:val="22"/>
                <w:szCs w:val="22"/>
              </w:rPr>
              <w:t xml:space="preserve"> vasarā] </w:t>
            </w:r>
          </w:p>
          <w:p w14:paraId="34EB42E7" w14:textId="77777777" w:rsidR="00EC02B2" w:rsidRPr="0050101C" w:rsidRDefault="00EC02B2" w:rsidP="00E800E7">
            <w:pPr>
              <w:rPr>
                <w:sz w:val="22"/>
                <w:szCs w:val="22"/>
              </w:rPr>
            </w:pPr>
            <w:r w:rsidRPr="0050101C">
              <w:rPr>
                <w:sz w:val="22"/>
                <w:szCs w:val="22"/>
              </w:rPr>
              <w:t xml:space="preserve">Tipogrāfiski iespiesta melnbalta veidlapa Latvijas pasēm. Tukšās ailes aizpildītas rokrakstā ar melnu tinti. Dokuments apstiprināts ar Mērdzenes pagasta valdes zīmogu. Dokumentā ielīmēta melnbalta fotogrāfija.  Pasē redzams īpašnieka labās rokas rādītāja pirksta nospiedums </w:t>
            </w:r>
          </w:p>
          <w:p w14:paraId="40727953" w14:textId="77777777" w:rsidR="00EC02B2" w:rsidRPr="0050101C" w:rsidRDefault="00EC02B2" w:rsidP="00E800E7">
            <w:pPr>
              <w:rPr>
                <w:i/>
                <w:sz w:val="22"/>
                <w:szCs w:val="22"/>
              </w:rPr>
            </w:pPr>
            <w:r w:rsidRPr="0050101C">
              <w:rPr>
                <w:sz w:val="22"/>
                <w:szCs w:val="22"/>
              </w:rPr>
              <w:t xml:space="preserve">                                                                    </w:t>
            </w:r>
            <w:r w:rsidRPr="0050101C">
              <w:rPr>
                <w:i/>
                <w:sz w:val="22"/>
                <w:szCs w:val="22"/>
              </w:rPr>
              <w:t>Ludzas novadpētniecības muzejs</w:t>
            </w:r>
            <w:proofErr w:type="gramStart"/>
            <w:r w:rsidRPr="0050101C">
              <w:rPr>
                <w:i/>
                <w:sz w:val="22"/>
                <w:szCs w:val="22"/>
              </w:rPr>
              <w:t xml:space="preserve">  </w:t>
            </w:r>
            <w:proofErr w:type="gramEnd"/>
            <w:r w:rsidRPr="0050101C">
              <w:rPr>
                <w:i/>
                <w:sz w:val="22"/>
                <w:szCs w:val="22"/>
              </w:rPr>
              <w:t xml:space="preserve">10042 </w:t>
            </w:r>
          </w:p>
        </w:tc>
      </w:tr>
      <w:tr w:rsidR="00EC02B2" w:rsidRPr="0050101C" w14:paraId="72D89039" w14:textId="77777777" w:rsidTr="002C0145">
        <w:tc>
          <w:tcPr>
            <w:tcW w:w="1531" w:type="dxa"/>
            <w:shd w:val="clear" w:color="auto" w:fill="auto"/>
          </w:tcPr>
          <w:p w14:paraId="1931DF27" w14:textId="77777777" w:rsidR="00EC02B2" w:rsidRPr="0050101C" w:rsidRDefault="00EC02B2" w:rsidP="00E800E7">
            <w:pPr>
              <w:tabs>
                <w:tab w:val="left" w:pos="0"/>
              </w:tabs>
              <w:rPr>
                <w:b/>
                <w:sz w:val="22"/>
                <w:szCs w:val="22"/>
              </w:rPr>
            </w:pPr>
            <w:r w:rsidRPr="0050101C">
              <w:rPr>
                <w:b/>
                <w:sz w:val="22"/>
                <w:szCs w:val="22"/>
              </w:rPr>
              <w:t>Priekšmets</w:t>
            </w:r>
          </w:p>
        </w:tc>
        <w:tc>
          <w:tcPr>
            <w:tcW w:w="7687" w:type="dxa"/>
            <w:shd w:val="clear" w:color="auto" w:fill="auto"/>
          </w:tcPr>
          <w:p w14:paraId="294AA8DF" w14:textId="77777777" w:rsidR="00EC02B2" w:rsidRPr="0050101C" w:rsidRDefault="00EC02B2" w:rsidP="00E800E7">
            <w:pPr>
              <w:rPr>
                <w:color w:val="000000"/>
                <w:sz w:val="22"/>
                <w:szCs w:val="22"/>
              </w:rPr>
            </w:pPr>
            <w:r w:rsidRPr="0050101C">
              <w:rPr>
                <w:color w:val="000000"/>
                <w:sz w:val="22"/>
                <w:szCs w:val="22"/>
              </w:rPr>
              <w:t>Pase</w:t>
            </w:r>
            <w:proofErr w:type="gramStart"/>
            <w:r w:rsidRPr="0050101C">
              <w:rPr>
                <w:color w:val="000000"/>
                <w:sz w:val="22"/>
                <w:szCs w:val="22"/>
              </w:rPr>
              <w:t xml:space="preserve">  </w:t>
            </w:r>
            <w:proofErr w:type="gramEnd"/>
            <w:r w:rsidRPr="0050101C">
              <w:rPr>
                <w:color w:val="000000"/>
                <w:sz w:val="22"/>
                <w:szCs w:val="22"/>
              </w:rPr>
              <w:t xml:space="preserve">ar cara ērgli, 1918. g. </w:t>
            </w:r>
          </w:p>
          <w:p w14:paraId="303D4B5A" w14:textId="77777777" w:rsidR="00EC02B2" w:rsidRPr="0050101C" w:rsidRDefault="00EC02B2" w:rsidP="00E800E7">
            <w:pPr>
              <w:rPr>
                <w:rStyle w:val="value"/>
                <w:rFonts w:eastAsiaTheme="minorEastAsia"/>
                <w:i/>
                <w:sz w:val="22"/>
                <w:szCs w:val="22"/>
              </w:rPr>
            </w:pPr>
            <w:r w:rsidRPr="0050101C">
              <w:rPr>
                <w:i/>
                <w:color w:val="000000"/>
                <w:sz w:val="22"/>
                <w:szCs w:val="22"/>
              </w:rPr>
              <w:t xml:space="preserve">                                      </w:t>
            </w:r>
            <w:r w:rsidRPr="0050101C">
              <w:rPr>
                <w:rStyle w:val="value"/>
                <w:rFonts w:eastAsiaTheme="minorEastAsia"/>
                <w:i/>
                <w:sz w:val="22"/>
                <w:szCs w:val="22"/>
              </w:rPr>
              <w:t>Aizkraukles novadpētniecības un mākslas muzejs, 16898</w:t>
            </w:r>
          </w:p>
          <w:p w14:paraId="3A809B74" w14:textId="77777777" w:rsidR="00EC02B2" w:rsidRPr="0050101C" w:rsidRDefault="00EC02B2" w:rsidP="00E800E7">
            <w:pPr>
              <w:rPr>
                <w:sz w:val="22"/>
                <w:szCs w:val="22"/>
                <w:shd w:val="clear" w:color="auto" w:fill="FFFF00"/>
              </w:rPr>
            </w:pPr>
          </w:p>
        </w:tc>
      </w:tr>
      <w:tr w:rsidR="00EC02B2" w:rsidRPr="0050101C" w14:paraId="21BBA8DF" w14:textId="77777777" w:rsidTr="002C0145">
        <w:tc>
          <w:tcPr>
            <w:tcW w:w="1531" w:type="dxa"/>
            <w:shd w:val="clear" w:color="auto" w:fill="auto"/>
          </w:tcPr>
          <w:p w14:paraId="7921C7CD" w14:textId="77777777" w:rsidR="00EC02B2" w:rsidRPr="0050101C" w:rsidRDefault="00EC02B2" w:rsidP="00E800E7">
            <w:pPr>
              <w:tabs>
                <w:tab w:val="left" w:pos="0"/>
              </w:tabs>
              <w:rPr>
                <w:b/>
                <w:sz w:val="22"/>
                <w:szCs w:val="22"/>
              </w:rPr>
            </w:pPr>
            <w:r w:rsidRPr="0050101C">
              <w:rPr>
                <w:b/>
                <w:sz w:val="22"/>
                <w:szCs w:val="22"/>
              </w:rPr>
              <w:t>Priekšmeti</w:t>
            </w:r>
          </w:p>
        </w:tc>
        <w:tc>
          <w:tcPr>
            <w:tcW w:w="7687" w:type="dxa"/>
            <w:shd w:val="clear" w:color="auto" w:fill="auto"/>
          </w:tcPr>
          <w:p w14:paraId="1FFAEF4C" w14:textId="77777777" w:rsidR="00EC02B2" w:rsidRPr="0050101C" w:rsidRDefault="00EC02B2" w:rsidP="00E800E7">
            <w:pPr>
              <w:rPr>
                <w:rStyle w:val="value"/>
                <w:rFonts w:eastAsiaTheme="minorEastAsia"/>
                <w:sz w:val="22"/>
                <w:szCs w:val="22"/>
              </w:rPr>
            </w:pPr>
            <w:r w:rsidRPr="0050101C">
              <w:rPr>
                <w:rStyle w:val="value"/>
                <w:rFonts w:eastAsiaTheme="minorEastAsia"/>
                <w:sz w:val="22"/>
                <w:szCs w:val="22"/>
              </w:rPr>
              <w:t xml:space="preserve">Pases </w:t>
            </w:r>
          </w:p>
          <w:p w14:paraId="78BAF8C5" w14:textId="77777777" w:rsidR="00EC02B2" w:rsidRPr="0050101C" w:rsidRDefault="00EC02B2" w:rsidP="00E800E7">
            <w:pPr>
              <w:rPr>
                <w:rStyle w:val="value"/>
                <w:rFonts w:eastAsiaTheme="minorEastAsia"/>
                <w:i/>
                <w:sz w:val="22"/>
                <w:szCs w:val="22"/>
              </w:rPr>
            </w:pPr>
            <w:r w:rsidRPr="0050101C">
              <w:rPr>
                <w:rStyle w:val="value"/>
                <w:rFonts w:eastAsiaTheme="minorEastAsia"/>
                <w:i/>
                <w:sz w:val="22"/>
                <w:szCs w:val="22"/>
              </w:rPr>
              <w:t>Aizkraukles muzejā</w:t>
            </w:r>
            <w:proofErr w:type="gramStart"/>
            <w:r w:rsidRPr="0050101C">
              <w:rPr>
                <w:rStyle w:val="value"/>
                <w:rFonts w:eastAsiaTheme="minorEastAsia"/>
                <w:i/>
                <w:sz w:val="22"/>
                <w:szCs w:val="22"/>
              </w:rPr>
              <w:t xml:space="preserve">  </w:t>
            </w:r>
            <w:proofErr w:type="gramEnd"/>
            <w:r w:rsidRPr="0050101C">
              <w:rPr>
                <w:rStyle w:val="value"/>
                <w:rFonts w:eastAsiaTheme="minorEastAsia"/>
                <w:i/>
                <w:sz w:val="22"/>
                <w:szCs w:val="22"/>
              </w:rPr>
              <w:t>(1915) –  AiVMM 17999; pase (1913)  AiVMM 5197 ; (20.gs. sāk.) AiVMM 9305; (1914) - AiVMM 33658</w:t>
            </w:r>
          </w:p>
          <w:p w14:paraId="37E68651" w14:textId="77777777" w:rsidR="00EC02B2" w:rsidRPr="0050101C" w:rsidRDefault="00EC02B2" w:rsidP="00E800E7">
            <w:pPr>
              <w:rPr>
                <w:rStyle w:val="value"/>
                <w:rFonts w:eastAsiaTheme="minorEastAsia"/>
                <w:sz w:val="22"/>
                <w:szCs w:val="22"/>
              </w:rPr>
            </w:pPr>
            <w:r w:rsidRPr="0050101C">
              <w:rPr>
                <w:rStyle w:val="value"/>
                <w:rFonts w:eastAsiaTheme="minorEastAsia"/>
                <w:i/>
                <w:sz w:val="22"/>
                <w:szCs w:val="22"/>
              </w:rPr>
              <w:tab/>
            </w:r>
            <w:r w:rsidRPr="0050101C">
              <w:rPr>
                <w:rStyle w:val="value"/>
                <w:rFonts w:eastAsiaTheme="minorEastAsia"/>
                <w:sz w:val="22"/>
                <w:szCs w:val="22"/>
              </w:rPr>
              <w:t xml:space="preserve"> </w:t>
            </w:r>
          </w:p>
        </w:tc>
      </w:tr>
      <w:tr w:rsidR="00EC02B2" w:rsidRPr="0050101C" w14:paraId="42D89168" w14:textId="77777777" w:rsidTr="002C0145">
        <w:tc>
          <w:tcPr>
            <w:tcW w:w="1531" w:type="dxa"/>
            <w:shd w:val="clear" w:color="auto" w:fill="auto"/>
          </w:tcPr>
          <w:p w14:paraId="374A2584" w14:textId="77777777" w:rsidR="00EC02B2" w:rsidRPr="0050101C" w:rsidRDefault="00EC02B2" w:rsidP="00E800E7">
            <w:pPr>
              <w:tabs>
                <w:tab w:val="left" w:pos="0"/>
              </w:tabs>
              <w:rPr>
                <w:b/>
                <w:sz w:val="22"/>
                <w:szCs w:val="22"/>
              </w:rPr>
            </w:pPr>
            <w:r w:rsidRPr="0050101C">
              <w:rPr>
                <w:b/>
                <w:sz w:val="22"/>
                <w:szCs w:val="22"/>
              </w:rPr>
              <w:t>Priekšmets</w:t>
            </w:r>
          </w:p>
        </w:tc>
        <w:tc>
          <w:tcPr>
            <w:tcW w:w="7687" w:type="dxa"/>
            <w:shd w:val="clear" w:color="auto" w:fill="auto"/>
          </w:tcPr>
          <w:p w14:paraId="328DFCC4" w14:textId="77777777" w:rsidR="00EC02B2" w:rsidRPr="0050101C" w:rsidRDefault="00EC02B2" w:rsidP="00E800E7">
            <w:pPr>
              <w:rPr>
                <w:rStyle w:val="value"/>
                <w:rFonts w:eastAsiaTheme="minorEastAsia"/>
                <w:sz w:val="22"/>
                <w:szCs w:val="22"/>
              </w:rPr>
            </w:pPr>
            <w:r w:rsidRPr="0050101C">
              <w:rPr>
                <w:rStyle w:val="value"/>
                <w:rFonts w:eastAsiaTheme="minorEastAsia"/>
                <w:sz w:val="22"/>
                <w:szCs w:val="22"/>
              </w:rPr>
              <w:t xml:space="preserve">ПАСПОРТНАЯ КНИЖКА (Pases grāmata) Petrogradā 1915. </w:t>
            </w:r>
          </w:p>
          <w:p w14:paraId="0C26AD71" w14:textId="77777777" w:rsidR="00EC02B2" w:rsidRPr="0050101C" w:rsidRDefault="00EC02B2" w:rsidP="00E800E7">
            <w:pPr>
              <w:jc w:val="right"/>
              <w:rPr>
                <w:rStyle w:val="value"/>
                <w:rFonts w:eastAsiaTheme="minorEastAsia"/>
                <w:i/>
                <w:sz w:val="22"/>
                <w:szCs w:val="22"/>
              </w:rPr>
            </w:pPr>
            <w:r w:rsidRPr="0050101C">
              <w:rPr>
                <w:rStyle w:val="value"/>
                <w:rFonts w:eastAsiaTheme="minorEastAsia"/>
                <w:i/>
                <w:sz w:val="22"/>
                <w:szCs w:val="22"/>
              </w:rPr>
              <w:t>Krāslavas muzejs, 7467</w:t>
            </w:r>
          </w:p>
        </w:tc>
      </w:tr>
      <w:tr w:rsidR="00EC02B2" w:rsidRPr="0050101C" w14:paraId="389A20A9" w14:textId="77777777" w:rsidTr="002C0145">
        <w:tc>
          <w:tcPr>
            <w:tcW w:w="1531" w:type="dxa"/>
            <w:shd w:val="clear" w:color="auto" w:fill="auto"/>
          </w:tcPr>
          <w:p w14:paraId="094F15F5" w14:textId="77777777" w:rsidR="00EC02B2" w:rsidRPr="0050101C" w:rsidRDefault="00EC02B2" w:rsidP="00E800E7">
            <w:pPr>
              <w:tabs>
                <w:tab w:val="left" w:pos="0"/>
              </w:tabs>
              <w:rPr>
                <w:b/>
                <w:sz w:val="22"/>
                <w:szCs w:val="22"/>
              </w:rPr>
            </w:pPr>
            <w:r w:rsidRPr="0050101C">
              <w:rPr>
                <w:b/>
                <w:sz w:val="22"/>
                <w:szCs w:val="22"/>
              </w:rPr>
              <w:t>Priekšmets</w:t>
            </w:r>
          </w:p>
        </w:tc>
        <w:tc>
          <w:tcPr>
            <w:tcW w:w="7687" w:type="dxa"/>
            <w:shd w:val="clear" w:color="auto" w:fill="auto"/>
          </w:tcPr>
          <w:p w14:paraId="3A09FCF2" w14:textId="77777777" w:rsidR="00EC02B2" w:rsidRPr="0050101C" w:rsidRDefault="00EC02B2" w:rsidP="00E800E7">
            <w:pPr>
              <w:rPr>
                <w:rStyle w:val="value"/>
                <w:rFonts w:eastAsiaTheme="minorEastAsia"/>
                <w:sz w:val="22"/>
                <w:szCs w:val="22"/>
              </w:rPr>
            </w:pPr>
            <w:r w:rsidRPr="0050101C">
              <w:rPr>
                <w:rStyle w:val="value"/>
                <w:rFonts w:eastAsiaTheme="minorEastAsia"/>
                <w:sz w:val="22"/>
                <w:szCs w:val="22"/>
              </w:rPr>
              <w:t xml:space="preserve">[Pases?] veidlapa ar drukātu tekstu. 20. gs. </w:t>
            </w:r>
            <w:proofErr w:type="gramStart"/>
            <w:r w:rsidRPr="0050101C">
              <w:rPr>
                <w:rStyle w:val="value"/>
                <w:rFonts w:eastAsiaTheme="minorEastAsia"/>
                <w:sz w:val="22"/>
                <w:szCs w:val="22"/>
              </w:rPr>
              <w:t>10. gadi</w:t>
            </w:r>
            <w:proofErr w:type="gramEnd"/>
            <w:r w:rsidRPr="0050101C">
              <w:rPr>
                <w:rStyle w:val="value"/>
                <w:rFonts w:eastAsiaTheme="minorEastAsia"/>
                <w:sz w:val="22"/>
                <w:szCs w:val="22"/>
              </w:rPr>
              <w:t xml:space="preserve">. </w:t>
            </w:r>
          </w:p>
          <w:p w14:paraId="2C399872" w14:textId="77777777" w:rsidR="00EC02B2" w:rsidRPr="0050101C" w:rsidRDefault="00EC02B2" w:rsidP="00E800E7">
            <w:pPr>
              <w:rPr>
                <w:rStyle w:val="value"/>
                <w:rFonts w:eastAsiaTheme="minorEastAsia"/>
                <w:i/>
                <w:sz w:val="22"/>
                <w:szCs w:val="22"/>
              </w:rPr>
            </w:pPr>
            <w:r w:rsidRPr="0050101C">
              <w:rPr>
                <w:rStyle w:val="value"/>
                <w:rFonts w:eastAsiaTheme="minorEastAsia"/>
                <w:sz w:val="22"/>
                <w:szCs w:val="22"/>
              </w:rPr>
              <w:t xml:space="preserve">                                                 </w:t>
            </w:r>
            <w:proofErr w:type="gramStart"/>
            <w:r w:rsidRPr="0050101C">
              <w:rPr>
                <w:rStyle w:val="value"/>
                <w:rFonts w:eastAsiaTheme="minorEastAsia"/>
                <w:i/>
                <w:sz w:val="22"/>
                <w:szCs w:val="22"/>
              </w:rPr>
              <w:t>Madonas novadpētniecības un mākslas muzejs</w:t>
            </w:r>
            <w:proofErr w:type="gramEnd"/>
            <w:r w:rsidRPr="0050101C">
              <w:rPr>
                <w:rStyle w:val="value"/>
                <w:rFonts w:eastAsiaTheme="minorEastAsia"/>
                <w:i/>
                <w:sz w:val="22"/>
                <w:szCs w:val="22"/>
              </w:rPr>
              <w:t>, 42309</w:t>
            </w:r>
          </w:p>
        </w:tc>
      </w:tr>
      <w:tr w:rsidR="00EC02B2" w:rsidRPr="0050101C" w14:paraId="354F794B" w14:textId="77777777" w:rsidTr="002C0145">
        <w:tc>
          <w:tcPr>
            <w:tcW w:w="1531" w:type="dxa"/>
            <w:shd w:val="clear" w:color="auto" w:fill="auto"/>
          </w:tcPr>
          <w:p w14:paraId="0BE3C5AB" w14:textId="77777777" w:rsidR="00EC02B2" w:rsidRPr="0050101C" w:rsidRDefault="00EC02B2" w:rsidP="00E800E7">
            <w:pPr>
              <w:tabs>
                <w:tab w:val="left" w:pos="0"/>
              </w:tabs>
              <w:rPr>
                <w:b/>
                <w:sz w:val="22"/>
                <w:szCs w:val="22"/>
              </w:rPr>
            </w:pPr>
            <w:r w:rsidRPr="0050101C">
              <w:rPr>
                <w:b/>
                <w:sz w:val="22"/>
                <w:szCs w:val="22"/>
              </w:rPr>
              <w:t xml:space="preserve">Priekšmets </w:t>
            </w:r>
          </w:p>
        </w:tc>
        <w:tc>
          <w:tcPr>
            <w:tcW w:w="7687" w:type="dxa"/>
            <w:shd w:val="clear" w:color="auto" w:fill="auto"/>
          </w:tcPr>
          <w:p w14:paraId="3C22F588" w14:textId="77777777" w:rsidR="00EC02B2" w:rsidRPr="0050101C" w:rsidRDefault="00EC02B2" w:rsidP="00E800E7">
            <w:pPr>
              <w:rPr>
                <w:rStyle w:val="value"/>
                <w:rFonts w:eastAsiaTheme="minorEastAsia"/>
                <w:sz w:val="22"/>
                <w:szCs w:val="22"/>
              </w:rPr>
            </w:pPr>
            <w:r w:rsidRPr="0050101C">
              <w:rPr>
                <w:rStyle w:val="value"/>
                <w:rFonts w:eastAsiaTheme="minorEastAsia"/>
                <w:sz w:val="22"/>
                <w:szCs w:val="22"/>
              </w:rPr>
              <w:t>J. Eglītes pase (1917)</w:t>
            </w:r>
            <w:proofErr w:type="gramStart"/>
            <w:r w:rsidRPr="0050101C">
              <w:rPr>
                <w:rStyle w:val="value"/>
                <w:rFonts w:eastAsiaTheme="minorEastAsia"/>
                <w:sz w:val="22"/>
                <w:szCs w:val="22"/>
              </w:rPr>
              <w:t xml:space="preserve"> .</w:t>
            </w:r>
            <w:proofErr w:type="gramEnd"/>
            <w:r w:rsidRPr="0050101C">
              <w:rPr>
                <w:rStyle w:val="value"/>
                <w:rFonts w:eastAsiaTheme="minorEastAsia"/>
                <w:sz w:val="22"/>
                <w:szCs w:val="22"/>
              </w:rPr>
              <w:t xml:space="preserve"> Ar Dzelzavas pagasta valdes zīmogu. </w:t>
            </w:r>
          </w:p>
          <w:p w14:paraId="24323607" w14:textId="77777777" w:rsidR="00EC02B2" w:rsidRPr="0050101C" w:rsidRDefault="00EC02B2" w:rsidP="00E800E7">
            <w:pPr>
              <w:rPr>
                <w:rStyle w:val="value"/>
                <w:rFonts w:eastAsiaTheme="minorEastAsia"/>
                <w:i/>
                <w:sz w:val="22"/>
                <w:szCs w:val="22"/>
              </w:rPr>
            </w:pPr>
            <w:r w:rsidRPr="0050101C">
              <w:rPr>
                <w:rStyle w:val="value"/>
                <w:rFonts w:eastAsiaTheme="minorEastAsia"/>
                <w:sz w:val="22"/>
                <w:szCs w:val="22"/>
              </w:rPr>
              <w:t xml:space="preserve">                                                 </w:t>
            </w:r>
            <w:proofErr w:type="gramStart"/>
            <w:r w:rsidRPr="0050101C">
              <w:rPr>
                <w:rStyle w:val="value"/>
                <w:rFonts w:eastAsiaTheme="minorEastAsia"/>
                <w:i/>
                <w:sz w:val="22"/>
                <w:szCs w:val="22"/>
              </w:rPr>
              <w:t>Madonas novadpētniecības un mākslas muzejs</w:t>
            </w:r>
            <w:proofErr w:type="gramEnd"/>
            <w:r w:rsidRPr="0050101C">
              <w:rPr>
                <w:rStyle w:val="value"/>
                <w:rFonts w:eastAsiaTheme="minorEastAsia"/>
                <w:i/>
                <w:sz w:val="22"/>
                <w:szCs w:val="22"/>
              </w:rPr>
              <w:t>, 42819</w:t>
            </w:r>
          </w:p>
        </w:tc>
      </w:tr>
      <w:tr w:rsidR="00EC02B2" w:rsidRPr="0050101C" w14:paraId="3CC64E18" w14:textId="77777777" w:rsidTr="002C0145">
        <w:tc>
          <w:tcPr>
            <w:tcW w:w="1531" w:type="dxa"/>
            <w:shd w:val="clear" w:color="auto" w:fill="auto"/>
          </w:tcPr>
          <w:p w14:paraId="44ED086A" w14:textId="77777777" w:rsidR="00EC02B2" w:rsidRPr="0050101C" w:rsidRDefault="00EC02B2" w:rsidP="00E800E7">
            <w:pPr>
              <w:tabs>
                <w:tab w:val="left" w:pos="0"/>
              </w:tabs>
              <w:rPr>
                <w:b/>
                <w:sz w:val="22"/>
                <w:szCs w:val="22"/>
              </w:rPr>
            </w:pPr>
            <w:r w:rsidRPr="0050101C">
              <w:rPr>
                <w:b/>
                <w:sz w:val="22"/>
                <w:szCs w:val="22"/>
              </w:rPr>
              <w:t>Priekšmets</w:t>
            </w:r>
          </w:p>
        </w:tc>
        <w:tc>
          <w:tcPr>
            <w:tcW w:w="7687" w:type="dxa"/>
            <w:shd w:val="clear" w:color="auto" w:fill="auto"/>
          </w:tcPr>
          <w:p w14:paraId="5468A000" w14:textId="77777777" w:rsidR="00EC02B2" w:rsidRPr="0050101C" w:rsidRDefault="00EC02B2" w:rsidP="00E800E7">
            <w:pPr>
              <w:rPr>
                <w:b/>
                <w:bCs/>
                <w:sz w:val="22"/>
                <w:szCs w:val="22"/>
              </w:rPr>
            </w:pPr>
            <w:r w:rsidRPr="0050101C">
              <w:rPr>
                <w:sz w:val="22"/>
                <w:szCs w:val="22"/>
              </w:rPr>
              <w:t>ARMEEPASS</w:t>
            </w:r>
            <w:r w:rsidRPr="0050101C">
              <w:rPr>
                <w:b/>
                <w:sz w:val="22"/>
                <w:szCs w:val="22"/>
              </w:rPr>
              <w:t xml:space="preserve"> </w:t>
            </w:r>
            <w:r w:rsidRPr="0050101C">
              <w:rPr>
                <w:sz w:val="22"/>
                <w:szCs w:val="22"/>
              </w:rPr>
              <w:t>Nr.114977,</w:t>
            </w:r>
            <w:r w:rsidRPr="0050101C">
              <w:rPr>
                <w:rStyle w:val="value"/>
                <w:rFonts w:eastAsiaTheme="minorEastAsia"/>
                <w:sz w:val="22"/>
                <w:szCs w:val="22"/>
              </w:rPr>
              <w:t xml:space="preserve"> izsniegta</w:t>
            </w:r>
            <w:r w:rsidRPr="0050101C">
              <w:rPr>
                <w:sz w:val="22"/>
                <w:szCs w:val="22"/>
              </w:rPr>
              <w:t xml:space="preserve"> Marijai Putniņa</w:t>
            </w:r>
            <w:r w:rsidRPr="0050101C">
              <w:rPr>
                <w:rStyle w:val="value"/>
                <w:rFonts w:eastAsiaTheme="minorEastAsia"/>
                <w:sz w:val="22"/>
                <w:szCs w:val="22"/>
              </w:rPr>
              <w:t xml:space="preserve">i (dzimusi 14.02.1897.) Rīgā, </w:t>
            </w:r>
            <w:r w:rsidRPr="0050101C">
              <w:rPr>
                <w:sz w:val="22"/>
                <w:szCs w:val="22"/>
              </w:rPr>
              <w:t xml:space="preserve">25.03.1918. </w:t>
            </w:r>
            <w:r w:rsidRPr="0050101C">
              <w:rPr>
                <w:rStyle w:val="value"/>
                <w:rFonts w:eastAsiaTheme="minorEastAsia"/>
                <w:sz w:val="22"/>
                <w:szCs w:val="22"/>
              </w:rPr>
              <w:t>Ielīmēta M.Putniņas fotogrāfija, 4. lpp. pirksta nospiedums</w:t>
            </w:r>
            <w:r w:rsidRPr="0050101C">
              <w:rPr>
                <w:b/>
                <w:bCs/>
                <w:sz w:val="22"/>
                <w:szCs w:val="22"/>
              </w:rPr>
              <w:t xml:space="preserve">. </w:t>
            </w:r>
          </w:p>
          <w:p w14:paraId="4CCF0381" w14:textId="77777777" w:rsidR="00EC02B2" w:rsidRPr="0050101C" w:rsidRDefault="00EC02B2" w:rsidP="00E800E7">
            <w:pPr>
              <w:rPr>
                <w:i/>
                <w:sz w:val="22"/>
                <w:szCs w:val="22"/>
              </w:rPr>
            </w:pPr>
            <w:r w:rsidRPr="0050101C">
              <w:rPr>
                <w:b/>
                <w:bCs/>
                <w:sz w:val="22"/>
                <w:szCs w:val="22"/>
              </w:rPr>
              <w:t xml:space="preserve">         </w:t>
            </w:r>
            <w:r w:rsidRPr="0050101C">
              <w:rPr>
                <w:bCs/>
                <w:i/>
                <w:sz w:val="22"/>
                <w:szCs w:val="22"/>
              </w:rPr>
              <w:t>Andreja Pumpura Lielvārdes muzejs</w:t>
            </w:r>
            <w:r w:rsidRPr="0050101C">
              <w:rPr>
                <w:i/>
                <w:sz w:val="22"/>
                <w:szCs w:val="22"/>
              </w:rPr>
              <w:t xml:space="preserve"> Uzskaites apzīmējums PM 1702 Kolekcijas numurs KV-Lv/1D-1 </w:t>
            </w:r>
          </w:p>
        </w:tc>
      </w:tr>
      <w:tr w:rsidR="00EC02B2" w:rsidRPr="0050101C" w14:paraId="7D2FF22A" w14:textId="77777777" w:rsidTr="002C0145">
        <w:tc>
          <w:tcPr>
            <w:tcW w:w="1531" w:type="dxa"/>
            <w:shd w:val="clear" w:color="auto" w:fill="auto"/>
          </w:tcPr>
          <w:p w14:paraId="1EAECD95" w14:textId="77777777" w:rsidR="00EC02B2" w:rsidRPr="0050101C" w:rsidRDefault="00EC02B2" w:rsidP="00E800E7">
            <w:pPr>
              <w:tabs>
                <w:tab w:val="left" w:pos="0"/>
              </w:tabs>
              <w:rPr>
                <w:b/>
                <w:sz w:val="22"/>
                <w:szCs w:val="22"/>
              </w:rPr>
            </w:pPr>
            <w:r w:rsidRPr="0050101C">
              <w:rPr>
                <w:b/>
                <w:sz w:val="22"/>
                <w:szCs w:val="22"/>
              </w:rPr>
              <w:t>Priekšmets</w:t>
            </w:r>
          </w:p>
        </w:tc>
        <w:tc>
          <w:tcPr>
            <w:tcW w:w="7687" w:type="dxa"/>
            <w:shd w:val="clear" w:color="auto" w:fill="auto"/>
          </w:tcPr>
          <w:p w14:paraId="33117EF5" w14:textId="77777777" w:rsidR="00EC02B2" w:rsidRPr="0050101C" w:rsidRDefault="00EC02B2" w:rsidP="00E800E7">
            <w:pPr>
              <w:rPr>
                <w:b/>
                <w:bCs/>
                <w:sz w:val="22"/>
                <w:szCs w:val="22"/>
              </w:rPr>
            </w:pPr>
            <w:r w:rsidRPr="0050101C">
              <w:rPr>
                <w:sz w:val="22"/>
                <w:szCs w:val="22"/>
              </w:rPr>
              <w:t>Pase krievu val. (1914).</w:t>
            </w:r>
            <w:r w:rsidRPr="0050101C">
              <w:rPr>
                <w:b/>
                <w:sz w:val="22"/>
                <w:szCs w:val="22"/>
              </w:rPr>
              <w:t xml:space="preserve"> </w:t>
            </w:r>
          </w:p>
          <w:p w14:paraId="41404ED3" w14:textId="77777777" w:rsidR="00EC02B2" w:rsidRPr="0050101C" w:rsidRDefault="00EC02B2" w:rsidP="00E800E7">
            <w:pPr>
              <w:jc w:val="right"/>
              <w:rPr>
                <w:i/>
                <w:sz w:val="22"/>
                <w:szCs w:val="22"/>
              </w:rPr>
            </w:pPr>
            <w:r w:rsidRPr="0050101C">
              <w:rPr>
                <w:b/>
                <w:bCs/>
                <w:i/>
                <w:sz w:val="22"/>
                <w:szCs w:val="22"/>
              </w:rPr>
              <w:t xml:space="preserve">                            </w:t>
            </w:r>
            <w:r w:rsidRPr="0050101C">
              <w:rPr>
                <w:bCs/>
                <w:i/>
                <w:sz w:val="22"/>
                <w:szCs w:val="22"/>
              </w:rPr>
              <w:t>Talsu novadpētniecības</w:t>
            </w:r>
            <w:proofErr w:type="gramStart"/>
            <w:r w:rsidRPr="0050101C">
              <w:rPr>
                <w:bCs/>
                <w:i/>
                <w:sz w:val="22"/>
                <w:szCs w:val="22"/>
              </w:rPr>
              <w:t xml:space="preserve">  </w:t>
            </w:r>
            <w:proofErr w:type="gramEnd"/>
            <w:r w:rsidRPr="0050101C">
              <w:rPr>
                <w:bCs/>
                <w:i/>
                <w:sz w:val="22"/>
                <w:szCs w:val="22"/>
              </w:rPr>
              <w:t>muzejs</w:t>
            </w:r>
            <w:r w:rsidRPr="0050101C">
              <w:rPr>
                <w:i/>
                <w:sz w:val="22"/>
                <w:szCs w:val="22"/>
              </w:rPr>
              <w:t xml:space="preserve">, 831a </w:t>
            </w:r>
          </w:p>
          <w:p w14:paraId="5B1CDBFA" w14:textId="77777777" w:rsidR="00EC02B2" w:rsidRPr="0050101C" w:rsidRDefault="00EC02B2" w:rsidP="00E800E7">
            <w:pPr>
              <w:rPr>
                <w:b/>
                <w:sz w:val="22"/>
                <w:szCs w:val="22"/>
              </w:rPr>
            </w:pPr>
          </w:p>
        </w:tc>
      </w:tr>
      <w:tr w:rsidR="00EC02B2" w:rsidRPr="0050101C" w14:paraId="0C7D1CB5" w14:textId="77777777" w:rsidTr="002C0145">
        <w:tc>
          <w:tcPr>
            <w:tcW w:w="1531" w:type="dxa"/>
            <w:shd w:val="clear" w:color="auto" w:fill="auto"/>
          </w:tcPr>
          <w:p w14:paraId="336A2820" w14:textId="77777777" w:rsidR="00EC02B2" w:rsidRPr="0050101C" w:rsidRDefault="00EC02B2" w:rsidP="00E800E7">
            <w:pPr>
              <w:tabs>
                <w:tab w:val="left" w:pos="0"/>
              </w:tabs>
              <w:rPr>
                <w:b/>
                <w:sz w:val="22"/>
                <w:szCs w:val="22"/>
              </w:rPr>
            </w:pPr>
            <w:r w:rsidRPr="0050101C">
              <w:rPr>
                <w:b/>
                <w:sz w:val="22"/>
                <w:szCs w:val="22"/>
              </w:rPr>
              <w:t xml:space="preserve">Priekšmets </w:t>
            </w:r>
          </w:p>
        </w:tc>
        <w:tc>
          <w:tcPr>
            <w:tcW w:w="7687" w:type="dxa"/>
            <w:shd w:val="clear" w:color="auto" w:fill="auto"/>
          </w:tcPr>
          <w:p w14:paraId="0A9218A3" w14:textId="77777777" w:rsidR="00EC02B2" w:rsidRPr="0050101C" w:rsidRDefault="00EC02B2" w:rsidP="00E800E7">
            <w:pPr>
              <w:rPr>
                <w:sz w:val="22"/>
                <w:szCs w:val="22"/>
              </w:rPr>
            </w:pPr>
            <w:r w:rsidRPr="0050101C">
              <w:rPr>
                <w:sz w:val="22"/>
                <w:szCs w:val="22"/>
              </w:rPr>
              <w:t xml:space="preserve">Latvijas pase (1920). </w:t>
            </w:r>
          </w:p>
          <w:p w14:paraId="21C7E3DB" w14:textId="77777777" w:rsidR="00EC02B2" w:rsidRPr="0050101C" w:rsidRDefault="00EC02B2" w:rsidP="00E800E7">
            <w:pPr>
              <w:jc w:val="right"/>
              <w:rPr>
                <w:bCs/>
                <w:i/>
                <w:sz w:val="22"/>
                <w:szCs w:val="22"/>
              </w:rPr>
            </w:pPr>
            <w:r w:rsidRPr="0050101C">
              <w:rPr>
                <w:sz w:val="22"/>
                <w:szCs w:val="22"/>
              </w:rPr>
              <w:t xml:space="preserve"> </w:t>
            </w:r>
            <w:r w:rsidRPr="0050101C">
              <w:rPr>
                <w:bCs/>
                <w:i/>
                <w:sz w:val="22"/>
                <w:szCs w:val="22"/>
              </w:rPr>
              <w:t xml:space="preserve">Viļānu novadpētniecības muzejs, 1755. Kolekcija dok. 21. </w:t>
            </w:r>
          </w:p>
        </w:tc>
      </w:tr>
      <w:tr w:rsidR="00EC02B2" w:rsidRPr="0050101C" w14:paraId="43547DED" w14:textId="77777777" w:rsidTr="002C0145">
        <w:tc>
          <w:tcPr>
            <w:tcW w:w="1531" w:type="dxa"/>
            <w:shd w:val="clear" w:color="auto" w:fill="auto"/>
          </w:tcPr>
          <w:p w14:paraId="36C2FE8E" w14:textId="77777777" w:rsidR="00EC02B2" w:rsidRPr="0050101C" w:rsidRDefault="00EC02B2" w:rsidP="00E800E7">
            <w:pPr>
              <w:tabs>
                <w:tab w:val="left" w:pos="0"/>
              </w:tabs>
              <w:rPr>
                <w:b/>
                <w:sz w:val="22"/>
                <w:szCs w:val="22"/>
              </w:rPr>
            </w:pPr>
            <w:r w:rsidRPr="0050101C">
              <w:rPr>
                <w:b/>
                <w:sz w:val="22"/>
                <w:szCs w:val="22"/>
              </w:rPr>
              <w:t>Attēla kopijas</w:t>
            </w:r>
          </w:p>
        </w:tc>
        <w:tc>
          <w:tcPr>
            <w:tcW w:w="7687" w:type="dxa"/>
            <w:shd w:val="clear" w:color="auto" w:fill="auto"/>
          </w:tcPr>
          <w:p w14:paraId="71AC6D44" w14:textId="77777777" w:rsidR="00EC02B2" w:rsidRPr="0050101C" w:rsidRDefault="00EC02B2" w:rsidP="00E800E7">
            <w:pPr>
              <w:rPr>
                <w:sz w:val="22"/>
                <w:szCs w:val="22"/>
              </w:rPr>
            </w:pPr>
            <w:r w:rsidRPr="0050101C">
              <w:rPr>
                <w:sz w:val="22"/>
                <w:szCs w:val="22"/>
              </w:rPr>
              <w:t xml:space="preserve">Valmieras apriņķa pasu grāmatu(1920. – 1924) fragmentu kopijas </w:t>
            </w:r>
          </w:p>
          <w:p w14:paraId="7EE8C82E" w14:textId="77777777" w:rsidR="00EC02B2" w:rsidRPr="0050101C" w:rsidRDefault="00EC02B2" w:rsidP="00E800E7">
            <w:pPr>
              <w:jc w:val="right"/>
              <w:rPr>
                <w:i/>
                <w:sz w:val="22"/>
                <w:szCs w:val="22"/>
              </w:rPr>
            </w:pPr>
            <w:r w:rsidRPr="0050101C">
              <w:rPr>
                <w:i/>
                <w:sz w:val="22"/>
                <w:szCs w:val="22"/>
              </w:rPr>
              <w:t xml:space="preserve">Latvijas Valsts Vēstures arhīvs </w:t>
            </w:r>
          </w:p>
        </w:tc>
      </w:tr>
      <w:tr w:rsidR="00EC02B2" w:rsidRPr="0050101C" w14:paraId="74F18E23" w14:textId="77777777" w:rsidTr="002C0145">
        <w:tc>
          <w:tcPr>
            <w:tcW w:w="1531" w:type="dxa"/>
            <w:shd w:val="clear" w:color="auto" w:fill="FFFFFF"/>
          </w:tcPr>
          <w:p w14:paraId="1B6FD89F" w14:textId="77777777" w:rsidR="00EC02B2" w:rsidRPr="0050101C" w:rsidRDefault="00EC02B2" w:rsidP="00E800E7">
            <w:pPr>
              <w:rPr>
                <w:b/>
                <w:sz w:val="22"/>
                <w:szCs w:val="22"/>
              </w:rPr>
            </w:pPr>
            <w:r w:rsidRPr="0050101C">
              <w:rPr>
                <w:b/>
                <w:sz w:val="22"/>
                <w:szCs w:val="22"/>
              </w:rPr>
              <w:t xml:space="preserve">Priekšmeti </w:t>
            </w:r>
          </w:p>
        </w:tc>
        <w:tc>
          <w:tcPr>
            <w:tcW w:w="7687" w:type="dxa"/>
            <w:shd w:val="clear" w:color="auto" w:fill="FFFFFF"/>
          </w:tcPr>
          <w:p w14:paraId="2CD61857" w14:textId="35CCA8A4" w:rsidR="00EC02B2" w:rsidRPr="0050101C" w:rsidRDefault="00EC02B2" w:rsidP="00E800E7">
            <w:pPr>
              <w:rPr>
                <w:sz w:val="22"/>
                <w:szCs w:val="22"/>
              </w:rPr>
            </w:pPr>
            <w:r w:rsidRPr="0050101C">
              <w:rPr>
                <w:sz w:val="22"/>
                <w:szCs w:val="22"/>
              </w:rPr>
              <w:t xml:space="preserve">Latvijas teritorijā no </w:t>
            </w:r>
            <w:r w:rsidR="0050101C" w:rsidRPr="0050101C">
              <w:rPr>
                <w:sz w:val="22"/>
                <w:szCs w:val="22"/>
              </w:rPr>
              <w:t>1917.–1918.</w:t>
            </w:r>
            <w:r w:rsidRPr="0050101C">
              <w:rPr>
                <w:sz w:val="22"/>
                <w:szCs w:val="22"/>
              </w:rPr>
              <w:t xml:space="preserve"> g. izplatīto naudas (cara valdības, Kerenska valdības, ķeizariskās Vācijas, Stučkas valdības)</w:t>
            </w:r>
            <w:r w:rsidR="0050101C" w:rsidRPr="0050101C">
              <w:rPr>
                <w:sz w:val="22"/>
                <w:szCs w:val="22"/>
              </w:rPr>
              <w:t xml:space="preserve"> </w:t>
            </w:r>
            <w:r w:rsidRPr="0050101C">
              <w:rPr>
                <w:sz w:val="22"/>
                <w:szCs w:val="22"/>
              </w:rPr>
              <w:t>zīmju</w:t>
            </w:r>
            <w:proofErr w:type="gramStart"/>
            <w:r w:rsidRPr="0050101C">
              <w:rPr>
                <w:sz w:val="22"/>
                <w:szCs w:val="22"/>
              </w:rPr>
              <w:t xml:space="preserve">  </w:t>
            </w:r>
            <w:proofErr w:type="gramEnd"/>
            <w:r w:rsidRPr="0050101C">
              <w:rPr>
                <w:sz w:val="22"/>
                <w:szCs w:val="22"/>
              </w:rPr>
              <w:t>paraugi</w:t>
            </w:r>
          </w:p>
          <w:p w14:paraId="2C708D82" w14:textId="77777777" w:rsidR="00EC02B2" w:rsidRPr="0050101C" w:rsidRDefault="00EC02B2" w:rsidP="00E800E7">
            <w:pPr>
              <w:tabs>
                <w:tab w:val="left" w:pos="7041"/>
              </w:tabs>
              <w:jc w:val="right"/>
              <w:rPr>
                <w:i/>
                <w:sz w:val="22"/>
                <w:szCs w:val="22"/>
              </w:rPr>
            </w:pPr>
            <w:r w:rsidRPr="0050101C">
              <w:rPr>
                <w:i/>
                <w:sz w:val="22"/>
                <w:szCs w:val="22"/>
              </w:rPr>
              <w:t xml:space="preserve">        No TMR krājuma</w:t>
            </w:r>
          </w:p>
        </w:tc>
      </w:tr>
      <w:tr w:rsidR="00EC02B2" w:rsidRPr="0050101C" w14:paraId="213C42B6" w14:textId="77777777" w:rsidTr="002C0145">
        <w:tc>
          <w:tcPr>
            <w:tcW w:w="1531" w:type="dxa"/>
            <w:shd w:val="clear" w:color="auto" w:fill="auto"/>
          </w:tcPr>
          <w:p w14:paraId="71E6D3B7" w14:textId="77777777" w:rsidR="00EC02B2" w:rsidRPr="0050101C" w:rsidRDefault="00EC02B2" w:rsidP="00E800E7">
            <w:pPr>
              <w:tabs>
                <w:tab w:val="left" w:pos="0"/>
              </w:tabs>
              <w:rPr>
                <w:b/>
                <w:sz w:val="22"/>
                <w:szCs w:val="22"/>
              </w:rPr>
            </w:pPr>
            <w:r w:rsidRPr="0050101C">
              <w:rPr>
                <w:b/>
                <w:sz w:val="22"/>
                <w:szCs w:val="22"/>
              </w:rPr>
              <w:t>Priekšmets</w:t>
            </w:r>
          </w:p>
        </w:tc>
        <w:tc>
          <w:tcPr>
            <w:tcW w:w="7687" w:type="dxa"/>
            <w:shd w:val="clear" w:color="auto" w:fill="auto"/>
          </w:tcPr>
          <w:p w14:paraId="3F550F30" w14:textId="77777777" w:rsidR="00EC02B2" w:rsidRPr="0050101C" w:rsidRDefault="00EC02B2" w:rsidP="00E800E7">
            <w:pPr>
              <w:rPr>
                <w:i/>
                <w:sz w:val="22"/>
                <w:szCs w:val="22"/>
              </w:rPr>
            </w:pPr>
            <w:r w:rsidRPr="0050101C">
              <w:rPr>
                <w:sz w:val="22"/>
                <w:szCs w:val="22"/>
              </w:rPr>
              <w:t xml:space="preserve">Krūzītes ar uzrakstu par Latvijas atzīšanu </w:t>
            </w:r>
            <w:r w:rsidRPr="0050101C">
              <w:rPr>
                <w:i/>
                <w:sz w:val="22"/>
                <w:szCs w:val="22"/>
              </w:rPr>
              <w:t>de iure</w:t>
            </w:r>
          </w:p>
          <w:p w14:paraId="3D347A15" w14:textId="77777777" w:rsidR="00EC02B2" w:rsidRPr="0050101C" w:rsidRDefault="00EC02B2" w:rsidP="00E800E7">
            <w:pPr>
              <w:jc w:val="right"/>
              <w:rPr>
                <w:i/>
                <w:sz w:val="22"/>
                <w:szCs w:val="22"/>
              </w:rPr>
            </w:pPr>
            <w:r w:rsidRPr="0050101C">
              <w:rPr>
                <w:i/>
                <w:sz w:val="22"/>
                <w:szCs w:val="22"/>
              </w:rPr>
              <w:t>No TMR krājuma</w:t>
            </w:r>
          </w:p>
        </w:tc>
      </w:tr>
    </w:tbl>
    <w:p w14:paraId="08599EF1" w14:textId="77777777" w:rsidR="00121655" w:rsidRPr="0050101C" w:rsidRDefault="00121655" w:rsidP="00EC02B2">
      <w:pPr>
        <w:rPr>
          <w:b/>
          <w:sz w:val="22"/>
          <w:szCs w:val="22"/>
        </w:rPr>
      </w:pPr>
      <w:r w:rsidRPr="0050101C">
        <w:rPr>
          <w:b/>
          <w:sz w:val="22"/>
          <w:szCs w:val="22"/>
        </w:rPr>
        <w:t xml:space="preserve">  </w:t>
      </w:r>
    </w:p>
    <w:p w14:paraId="582EDAFF" w14:textId="30933E76" w:rsidR="00EC02B2" w:rsidRPr="0050101C" w:rsidRDefault="00EC02B2" w:rsidP="00EC02B2">
      <w:pPr>
        <w:rPr>
          <w:b/>
          <w:sz w:val="22"/>
          <w:szCs w:val="22"/>
        </w:rPr>
      </w:pPr>
      <w:r w:rsidRPr="0050101C">
        <w:rPr>
          <w:b/>
          <w:sz w:val="22"/>
          <w:szCs w:val="22"/>
        </w:rPr>
        <w:t>Aizstāvēt savu valsti. Pilsoniskās drosmes piemēri</w:t>
      </w:r>
      <w:r w:rsidR="0050101C" w:rsidRPr="0050101C">
        <w:rPr>
          <w:b/>
          <w:sz w:val="22"/>
          <w:szCs w:val="22"/>
        </w:rPr>
        <w:t xml:space="preserve"> </w:t>
      </w:r>
    </w:p>
    <w:p w14:paraId="0EE60488" w14:textId="7AB8AC52" w:rsidR="00EC02B2" w:rsidRPr="0050101C" w:rsidRDefault="00EC02B2" w:rsidP="00EC02B2">
      <w:pPr>
        <w:jc w:val="both"/>
        <w:rPr>
          <w:i/>
          <w:sz w:val="22"/>
          <w:szCs w:val="22"/>
        </w:rPr>
      </w:pPr>
      <w:r w:rsidRPr="0050101C">
        <w:rPr>
          <w:sz w:val="22"/>
          <w:szCs w:val="22"/>
        </w:rPr>
        <w:t xml:space="preserve">         Jaunās Latvijas valsts izveidošanās apstākļi un pastāvēšanas pirmie gadi ir sarežģīti un smagi. Latvijas valsti proklamējis neliels skaits patriotu, un daudzi pat nedomā, ka tā varēs ilgstoši pastāvēt. Latvijas valdībai izvirzās svarīgākais</w:t>
      </w:r>
      <w:r w:rsidR="0050101C" w:rsidRPr="0050101C">
        <w:rPr>
          <w:sz w:val="22"/>
          <w:szCs w:val="22"/>
        </w:rPr>
        <w:t xml:space="preserve"> </w:t>
      </w:r>
      <w:r w:rsidRPr="0050101C">
        <w:rPr>
          <w:sz w:val="22"/>
          <w:szCs w:val="22"/>
        </w:rPr>
        <w:t>uzdevums – stiprināt tautas ticību savai valstij. Tas izdodas, un pamazām pieaug atbalsts valdībai un patriotiska sajūsma visplašākajās tautas masās. Ar daudzu cilvēku pašaizliedzību Latvijas valstij izdodas uzvarēt ienaidniekus, izcīnīt Atbrīvošanās cīņas, izveidot pārvaldes struktūras, stabilizēt un nostiprināt</w:t>
      </w:r>
      <w:r w:rsidR="0050101C" w:rsidRPr="0050101C">
        <w:rPr>
          <w:sz w:val="22"/>
          <w:szCs w:val="22"/>
        </w:rPr>
        <w:t xml:space="preserve"> </w:t>
      </w:r>
      <w:r w:rsidRPr="0050101C">
        <w:rPr>
          <w:sz w:val="22"/>
          <w:szCs w:val="22"/>
        </w:rPr>
        <w:t xml:space="preserve">iekšpolitisko situāciju.        </w:t>
      </w:r>
    </w:p>
    <w:tbl>
      <w:tblPr>
        <w:tblW w:w="9606" w:type="dxa"/>
        <w:tblInd w:w="-142" w:type="dxa"/>
        <w:tblLook w:val="04A0" w:firstRow="1" w:lastRow="0" w:firstColumn="1" w:lastColumn="0" w:noHBand="0" w:noVBand="1"/>
      </w:tblPr>
      <w:tblGrid>
        <w:gridCol w:w="108"/>
        <w:gridCol w:w="34"/>
        <w:gridCol w:w="1526"/>
        <w:gridCol w:w="34"/>
        <w:gridCol w:w="87"/>
        <w:gridCol w:w="7425"/>
        <w:gridCol w:w="284"/>
        <w:gridCol w:w="108"/>
      </w:tblGrid>
      <w:tr w:rsidR="00EC02B2" w:rsidRPr="0050101C" w14:paraId="41DEFCB6" w14:textId="77777777" w:rsidTr="002C0145">
        <w:trPr>
          <w:gridBefore w:val="2"/>
          <w:gridAfter w:val="2"/>
          <w:wBefore w:w="142" w:type="dxa"/>
          <w:wAfter w:w="392" w:type="dxa"/>
        </w:trPr>
        <w:tc>
          <w:tcPr>
            <w:tcW w:w="1647" w:type="dxa"/>
            <w:gridSpan w:val="3"/>
            <w:shd w:val="clear" w:color="auto" w:fill="auto"/>
          </w:tcPr>
          <w:p w14:paraId="61F6D265" w14:textId="77777777" w:rsidR="00EC02B2" w:rsidRPr="0050101C" w:rsidRDefault="00EC02B2" w:rsidP="00E800E7">
            <w:pPr>
              <w:jc w:val="both"/>
              <w:rPr>
                <w:b/>
                <w:sz w:val="22"/>
                <w:szCs w:val="22"/>
              </w:rPr>
            </w:pPr>
            <w:r w:rsidRPr="0050101C">
              <w:rPr>
                <w:b/>
                <w:sz w:val="22"/>
                <w:szCs w:val="22"/>
              </w:rPr>
              <w:t xml:space="preserve">Slēptā informācija </w:t>
            </w:r>
          </w:p>
        </w:tc>
        <w:tc>
          <w:tcPr>
            <w:tcW w:w="7425" w:type="dxa"/>
            <w:shd w:val="clear" w:color="auto" w:fill="auto"/>
          </w:tcPr>
          <w:p w14:paraId="54F26AB8" w14:textId="77777777" w:rsidR="00EC02B2" w:rsidRPr="0050101C" w:rsidRDefault="00EC02B2" w:rsidP="00E800E7">
            <w:pPr>
              <w:jc w:val="both"/>
              <w:rPr>
                <w:b/>
                <w:sz w:val="22"/>
                <w:szCs w:val="22"/>
              </w:rPr>
            </w:pPr>
            <w:r w:rsidRPr="0050101C">
              <w:rPr>
                <w:b/>
                <w:sz w:val="22"/>
                <w:szCs w:val="22"/>
              </w:rPr>
              <w:t xml:space="preserve">Iedzīvotāju atbalsts Latvijas Pagaidu valdībai </w:t>
            </w:r>
          </w:p>
          <w:p w14:paraId="72F5029C" w14:textId="77777777" w:rsidR="00EC02B2" w:rsidRPr="0050101C" w:rsidRDefault="00EC02B2" w:rsidP="00E800E7">
            <w:pPr>
              <w:jc w:val="both"/>
              <w:rPr>
                <w:sz w:val="22"/>
                <w:szCs w:val="22"/>
              </w:rPr>
            </w:pPr>
            <w:r w:rsidRPr="0050101C">
              <w:rPr>
                <w:sz w:val="22"/>
                <w:szCs w:val="22"/>
              </w:rPr>
              <w:t xml:space="preserve">Pirmie materiālie līdzekļi Latvijas Pagaidu valdības atbalstam ienāk no dažiem brīvprātīgiem ziedojumiem, ko savāc dažas organizācijas, biedrības un arī </w:t>
            </w:r>
            <w:r w:rsidRPr="0050101C">
              <w:rPr>
                <w:sz w:val="22"/>
                <w:szCs w:val="22"/>
              </w:rPr>
              <w:lastRenderedPageBreak/>
              <w:t xml:space="preserve">privātpersonas. Kā viens no </w:t>
            </w:r>
            <w:proofErr w:type="gramStart"/>
            <w:r w:rsidRPr="0050101C">
              <w:rPr>
                <w:sz w:val="22"/>
                <w:szCs w:val="22"/>
              </w:rPr>
              <w:t>pirmajiem šādu pabalstu Pagaidu valdībai</w:t>
            </w:r>
            <w:proofErr w:type="gramEnd"/>
            <w:r w:rsidRPr="0050101C">
              <w:rPr>
                <w:sz w:val="22"/>
                <w:szCs w:val="22"/>
              </w:rPr>
              <w:t xml:space="preserve"> nodod tirgotājs Andrejs Kampe, kurš savā apkārtnē, Cēsīs un Valmierā, savācis šim nolūkam ap 5000 rbļ. Par to viņam vēlāk, lieliniekiem ienākot, jāsamaksā ar savu dzīvību.  </w:t>
            </w:r>
          </w:p>
          <w:p w14:paraId="3C721ED9" w14:textId="77777777" w:rsidR="00EC02B2" w:rsidRPr="0050101C" w:rsidRDefault="00EC02B2" w:rsidP="00E800E7">
            <w:pPr>
              <w:jc w:val="both"/>
              <w:rPr>
                <w:sz w:val="22"/>
                <w:szCs w:val="22"/>
              </w:rPr>
            </w:pPr>
            <w:r w:rsidRPr="0050101C">
              <w:rPr>
                <w:sz w:val="22"/>
                <w:szCs w:val="22"/>
              </w:rPr>
              <w:t xml:space="preserve">     Sevišķu rūpību Pagaidu valdība pievērš valsts aizsardzībai. Kamēr norit sagatavošanas darbi vispārējas mobilizācijas izsludināšanai, turpinās jau iepriekš uzsāktā brīvprātīgo vervēšana. Lielas grūtības Pagaidu valdībai rada ieroču sagādāšana topošajai armijai. Sevišķu atsaucību šajā ziņā izrāda paši brīvprātīgie un viņu tuvinieki. Sākumā vairums brīvprātīgo ierodas paši ar saviem ieročiem, kurus vai nu noslēpuši, krievu armijai atkāpjoties, vai arī iegādājušies no vācu zaldātiem. Nav reti gadījumi, kad māte atdod vācu zaldātiem pēdējo kamzoli vai silto zeķu pāri, pēdējo sviesta mārciņu, lai par tiem iegūtu dēlam šauteni un patronas, lai tas varētu iet palīgā savu jaundibināto valsti aizstāvēt un atbrīvot. Laucinieki tādā ceļā iegūst pat vairākus ložmetējus un ar tiem ierodas brīvprātīgo vervēšanas punktos. </w:t>
            </w:r>
          </w:p>
          <w:p w14:paraId="01162E32" w14:textId="77777777" w:rsidR="00EC02B2" w:rsidRPr="0050101C" w:rsidRDefault="00EC02B2" w:rsidP="00E800E7">
            <w:pPr>
              <w:jc w:val="both"/>
              <w:rPr>
                <w:sz w:val="22"/>
                <w:szCs w:val="22"/>
              </w:rPr>
            </w:pPr>
            <w:r w:rsidRPr="0050101C">
              <w:rPr>
                <w:sz w:val="22"/>
                <w:szCs w:val="22"/>
              </w:rPr>
              <w:t xml:space="preserve">    Jaunās armijas ievainoto un slimo kareivju kopšanai un ārstēšanai jau 1918. g. 20. novembrī nodibinās arī Latvijas Sarkanais Krusts. </w:t>
            </w:r>
          </w:p>
          <w:p w14:paraId="4AF6F2F4" w14:textId="77777777" w:rsidR="00EC02B2" w:rsidRPr="0050101C" w:rsidRDefault="00EC02B2" w:rsidP="00E800E7">
            <w:pPr>
              <w:jc w:val="both"/>
              <w:rPr>
                <w:sz w:val="22"/>
                <w:szCs w:val="22"/>
              </w:rPr>
            </w:pPr>
            <w:r w:rsidRPr="0050101C">
              <w:rPr>
                <w:sz w:val="22"/>
                <w:szCs w:val="22"/>
              </w:rPr>
              <w:t xml:space="preserve">    Vēl augstākā pakāpē iedzīvotāju atbalsts un patriotisms paceļas 1919. gada brīvības cīņās – kā</w:t>
            </w:r>
            <w:proofErr w:type="gramStart"/>
            <w:r w:rsidRPr="0050101C">
              <w:rPr>
                <w:sz w:val="22"/>
                <w:szCs w:val="22"/>
              </w:rPr>
              <w:t xml:space="preserve"> aizstāvot jaundibināto valsti pret lieliniekiem un vācu dzelzs divīziju un landesvēru</w:t>
            </w:r>
            <w:proofErr w:type="gramEnd"/>
            <w:r w:rsidRPr="0050101C">
              <w:rPr>
                <w:sz w:val="22"/>
                <w:szCs w:val="22"/>
              </w:rPr>
              <w:t xml:space="preserve">, tā arī pret Bermonta karaspēku. </w:t>
            </w:r>
          </w:p>
          <w:p w14:paraId="7ED35CB8" w14:textId="545BD156" w:rsidR="00EC02B2" w:rsidRPr="0050101C" w:rsidRDefault="00EC02B2" w:rsidP="00E800E7">
            <w:pPr>
              <w:pStyle w:val="Sarakstarindkopa2"/>
              <w:ind w:firstLine="142"/>
              <w:rPr>
                <w:sz w:val="22"/>
                <w:szCs w:val="22"/>
              </w:rPr>
            </w:pPr>
            <w:r w:rsidRPr="0050101C">
              <w:rPr>
                <w:sz w:val="22"/>
                <w:szCs w:val="22"/>
              </w:rPr>
              <w:t xml:space="preserve">    1919. gadā Latvijas armijā tika mobilizēti 980 virsnieki un 44 696 kareivji (no tiem brīvprātīgi pieteicās 726). </w:t>
            </w:r>
          </w:p>
          <w:p w14:paraId="0D990199" w14:textId="77777777" w:rsidR="00EC02B2" w:rsidRPr="0050101C" w:rsidRDefault="00EC02B2" w:rsidP="00E800E7">
            <w:pPr>
              <w:jc w:val="both"/>
              <w:rPr>
                <w:sz w:val="22"/>
                <w:szCs w:val="22"/>
              </w:rPr>
            </w:pPr>
          </w:p>
        </w:tc>
      </w:tr>
      <w:tr w:rsidR="00EC02B2" w:rsidRPr="0050101C" w14:paraId="080325A2" w14:textId="77777777" w:rsidTr="002C0145">
        <w:tblPrEx>
          <w:tblLook w:val="0000" w:firstRow="0" w:lastRow="0" w:firstColumn="0" w:lastColumn="0" w:noHBand="0" w:noVBand="0"/>
        </w:tblPrEx>
        <w:trPr>
          <w:gridBefore w:val="1"/>
          <w:wBefore w:w="108" w:type="dxa"/>
        </w:trPr>
        <w:tc>
          <w:tcPr>
            <w:tcW w:w="1560" w:type="dxa"/>
            <w:gridSpan w:val="2"/>
            <w:shd w:val="clear" w:color="auto" w:fill="FFFFFF"/>
          </w:tcPr>
          <w:p w14:paraId="46B8A79F" w14:textId="77777777" w:rsidR="00EC02B2" w:rsidRPr="0050101C" w:rsidRDefault="00EC02B2" w:rsidP="00E800E7">
            <w:pPr>
              <w:ind w:left="-1134" w:firstLine="1134"/>
              <w:rPr>
                <w:b/>
                <w:sz w:val="22"/>
                <w:szCs w:val="22"/>
              </w:rPr>
            </w:pPr>
            <w:r w:rsidRPr="0050101C">
              <w:rPr>
                <w:b/>
                <w:sz w:val="22"/>
                <w:szCs w:val="22"/>
              </w:rPr>
              <w:lastRenderedPageBreak/>
              <w:t>Attēla kopija</w:t>
            </w:r>
          </w:p>
          <w:p w14:paraId="3503463F" w14:textId="77777777" w:rsidR="00EC02B2" w:rsidRPr="0050101C" w:rsidRDefault="00EC02B2" w:rsidP="00E800E7">
            <w:pPr>
              <w:ind w:left="-1134" w:firstLine="1134"/>
              <w:rPr>
                <w:b/>
                <w:sz w:val="22"/>
                <w:szCs w:val="22"/>
              </w:rPr>
            </w:pPr>
          </w:p>
        </w:tc>
        <w:tc>
          <w:tcPr>
            <w:tcW w:w="7938" w:type="dxa"/>
            <w:gridSpan w:val="5"/>
            <w:shd w:val="clear" w:color="auto" w:fill="FFFFFF"/>
          </w:tcPr>
          <w:p w14:paraId="59AA9D4D" w14:textId="77777777" w:rsidR="00EC02B2" w:rsidRPr="0050101C" w:rsidRDefault="00EC02B2" w:rsidP="00E800E7">
            <w:pPr>
              <w:ind w:left="-1134" w:firstLine="1134"/>
              <w:rPr>
                <w:sz w:val="22"/>
                <w:szCs w:val="22"/>
              </w:rPr>
            </w:pPr>
            <w:r w:rsidRPr="0050101C">
              <w:rPr>
                <w:sz w:val="22"/>
                <w:szCs w:val="22"/>
              </w:rPr>
              <w:t>Cēsu tirgotājs Andrejs Kampe 20. gs. s. Fotogrāfija.  A. Kampe 1917. gadā bija Vidzemes</w:t>
            </w:r>
          </w:p>
          <w:p w14:paraId="01617894" w14:textId="77777777" w:rsidR="00EC02B2" w:rsidRPr="0050101C" w:rsidRDefault="00EC02B2" w:rsidP="00E800E7">
            <w:pPr>
              <w:ind w:left="-1134" w:firstLine="1134"/>
              <w:rPr>
                <w:sz w:val="22"/>
                <w:szCs w:val="22"/>
              </w:rPr>
            </w:pPr>
            <w:r w:rsidRPr="0050101C">
              <w:rPr>
                <w:sz w:val="22"/>
                <w:szCs w:val="22"/>
              </w:rPr>
              <w:t xml:space="preserve"> Zemes padomes loceklis, viens no pirmajiem ziedoja naudu jaundibinātās</w:t>
            </w:r>
            <w:proofErr w:type="gramStart"/>
            <w:r w:rsidRPr="0050101C">
              <w:rPr>
                <w:sz w:val="22"/>
                <w:szCs w:val="22"/>
              </w:rPr>
              <w:t xml:space="preserve">  </w:t>
            </w:r>
            <w:proofErr w:type="gramEnd"/>
            <w:r w:rsidRPr="0050101C">
              <w:rPr>
                <w:sz w:val="22"/>
                <w:szCs w:val="22"/>
              </w:rPr>
              <w:t xml:space="preserve">Latvijas </w:t>
            </w:r>
          </w:p>
          <w:p w14:paraId="135B84EF" w14:textId="77777777" w:rsidR="00EC02B2" w:rsidRPr="0050101C" w:rsidRDefault="00EC02B2" w:rsidP="00E800E7">
            <w:pPr>
              <w:ind w:left="-1134" w:firstLine="1134"/>
              <w:rPr>
                <w:sz w:val="22"/>
                <w:szCs w:val="22"/>
              </w:rPr>
            </w:pPr>
            <w:r w:rsidRPr="0050101C">
              <w:rPr>
                <w:sz w:val="22"/>
                <w:szCs w:val="22"/>
              </w:rPr>
              <w:t xml:space="preserve">valsts armijai, kā arī organizēja ziedojumu vākšanas kampaņu. </w:t>
            </w:r>
          </w:p>
          <w:p w14:paraId="39077D06" w14:textId="77777777" w:rsidR="00EC02B2" w:rsidRPr="0050101C" w:rsidRDefault="00EC02B2" w:rsidP="00E800E7">
            <w:pPr>
              <w:ind w:left="-1134" w:firstLine="1134"/>
              <w:rPr>
                <w:sz w:val="22"/>
                <w:szCs w:val="22"/>
              </w:rPr>
            </w:pPr>
            <w:r w:rsidRPr="0050101C">
              <w:rPr>
                <w:sz w:val="22"/>
                <w:szCs w:val="22"/>
              </w:rPr>
              <w:t xml:space="preserve"> Par to viņu lielinieki 1919. g.   noslepkavoja.</w:t>
            </w:r>
          </w:p>
          <w:p w14:paraId="6F5416FF" w14:textId="77777777" w:rsidR="00EC02B2" w:rsidRPr="0050101C" w:rsidRDefault="00EC02B2" w:rsidP="00E800E7">
            <w:pPr>
              <w:ind w:left="-1134" w:firstLine="1134"/>
              <w:jc w:val="right"/>
              <w:rPr>
                <w:i/>
                <w:sz w:val="22"/>
                <w:szCs w:val="22"/>
              </w:rPr>
            </w:pPr>
            <w:r w:rsidRPr="0050101C">
              <w:rPr>
                <w:i/>
                <w:sz w:val="22"/>
                <w:szCs w:val="22"/>
              </w:rPr>
              <w:t>No interneta resursiem</w:t>
            </w:r>
          </w:p>
        </w:tc>
      </w:tr>
      <w:tr w:rsidR="00EC02B2" w:rsidRPr="0050101C" w14:paraId="17B989D4" w14:textId="77777777" w:rsidTr="002C0145">
        <w:tblPrEx>
          <w:tblLook w:val="0000" w:firstRow="0" w:lastRow="0" w:firstColumn="0" w:lastColumn="0" w:noHBand="0" w:noVBand="0"/>
        </w:tblPrEx>
        <w:trPr>
          <w:gridBefore w:val="1"/>
          <w:wBefore w:w="108" w:type="dxa"/>
        </w:trPr>
        <w:tc>
          <w:tcPr>
            <w:tcW w:w="1560" w:type="dxa"/>
            <w:gridSpan w:val="2"/>
            <w:shd w:val="clear" w:color="auto" w:fill="FFFFFF"/>
          </w:tcPr>
          <w:p w14:paraId="7BC76807" w14:textId="77777777" w:rsidR="00EC02B2" w:rsidRPr="0050101C" w:rsidRDefault="00EC02B2" w:rsidP="00E800E7">
            <w:pPr>
              <w:ind w:left="-1134" w:firstLine="1134"/>
              <w:rPr>
                <w:b/>
                <w:sz w:val="22"/>
                <w:szCs w:val="22"/>
              </w:rPr>
            </w:pPr>
            <w:r w:rsidRPr="0050101C">
              <w:rPr>
                <w:b/>
                <w:sz w:val="22"/>
                <w:szCs w:val="22"/>
              </w:rPr>
              <w:t>Attēla kopija</w:t>
            </w:r>
          </w:p>
          <w:p w14:paraId="2BEECCE1" w14:textId="77777777" w:rsidR="00EC02B2" w:rsidRPr="0050101C" w:rsidRDefault="00EC02B2" w:rsidP="00E800E7">
            <w:pPr>
              <w:ind w:left="-1134" w:firstLine="1134"/>
              <w:rPr>
                <w:b/>
                <w:sz w:val="22"/>
                <w:szCs w:val="22"/>
              </w:rPr>
            </w:pPr>
          </w:p>
        </w:tc>
        <w:tc>
          <w:tcPr>
            <w:tcW w:w="7938" w:type="dxa"/>
            <w:gridSpan w:val="5"/>
            <w:shd w:val="clear" w:color="auto" w:fill="FFFFFF"/>
          </w:tcPr>
          <w:p w14:paraId="0336A2CB" w14:textId="77777777" w:rsidR="00EC02B2" w:rsidRPr="0050101C" w:rsidRDefault="00EC02B2" w:rsidP="00E800E7">
            <w:pPr>
              <w:ind w:left="-1134" w:firstLine="1134"/>
              <w:rPr>
                <w:sz w:val="22"/>
                <w:szCs w:val="22"/>
              </w:rPr>
            </w:pPr>
            <w:r w:rsidRPr="0050101C">
              <w:rPr>
                <w:sz w:val="22"/>
                <w:szCs w:val="22"/>
              </w:rPr>
              <w:t>Andrejs Kampe ar ģimeni 1914.</w:t>
            </w:r>
          </w:p>
          <w:p w14:paraId="620FEB0F" w14:textId="77777777" w:rsidR="00EC02B2" w:rsidRPr="0050101C" w:rsidRDefault="00EC02B2" w:rsidP="00E800E7">
            <w:pPr>
              <w:ind w:left="-1134" w:firstLine="1134"/>
              <w:jc w:val="right"/>
              <w:rPr>
                <w:i/>
                <w:sz w:val="22"/>
                <w:szCs w:val="22"/>
              </w:rPr>
            </w:pPr>
            <w:r w:rsidRPr="0050101C">
              <w:rPr>
                <w:i/>
                <w:sz w:val="22"/>
                <w:szCs w:val="22"/>
              </w:rPr>
              <w:t>No interneta resursiem</w:t>
            </w:r>
          </w:p>
        </w:tc>
      </w:tr>
      <w:tr w:rsidR="00EC02B2" w:rsidRPr="0050101C" w14:paraId="350E17E7" w14:textId="77777777" w:rsidTr="002C0145">
        <w:tblPrEx>
          <w:tblLook w:val="0000" w:firstRow="0" w:lastRow="0" w:firstColumn="0" w:lastColumn="0" w:noHBand="0" w:noVBand="0"/>
        </w:tblPrEx>
        <w:trPr>
          <w:gridBefore w:val="1"/>
          <w:wBefore w:w="108" w:type="dxa"/>
        </w:trPr>
        <w:tc>
          <w:tcPr>
            <w:tcW w:w="1560" w:type="dxa"/>
            <w:gridSpan w:val="2"/>
            <w:shd w:val="clear" w:color="auto" w:fill="FFFFFF"/>
          </w:tcPr>
          <w:p w14:paraId="43E9394C" w14:textId="77777777" w:rsidR="00EC02B2" w:rsidRPr="0050101C" w:rsidRDefault="00EC02B2" w:rsidP="00E800E7">
            <w:pPr>
              <w:ind w:left="-1134" w:firstLine="1134"/>
              <w:rPr>
                <w:b/>
                <w:sz w:val="22"/>
                <w:szCs w:val="22"/>
              </w:rPr>
            </w:pPr>
            <w:r w:rsidRPr="0050101C">
              <w:rPr>
                <w:b/>
                <w:sz w:val="22"/>
                <w:szCs w:val="22"/>
              </w:rPr>
              <w:t>Attēls</w:t>
            </w:r>
          </w:p>
          <w:p w14:paraId="6547E3B0" w14:textId="77777777" w:rsidR="00EC02B2" w:rsidRPr="0050101C" w:rsidRDefault="00EC02B2" w:rsidP="00E800E7">
            <w:pPr>
              <w:ind w:left="-1134" w:firstLine="1134"/>
              <w:rPr>
                <w:b/>
                <w:sz w:val="22"/>
                <w:szCs w:val="22"/>
              </w:rPr>
            </w:pPr>
          </w:p>
        </w:tc>
        <w:tc>
          <w:tcPr>
            <w:tcW w:w="7938" w:type="dxa"/>
            <w:gridSpan w:val="5"/>
            <w:shd w:val="clear" w:color="auto" w:fill="FFFFFF"/>
          </w:tcPr>
          <w:p w14:paraId="11F6B0EE" w14:textId="77777777" w:rsidR="00EC02B2" w:rsidRPr="0050101C" w:rsidRDefault="00EC02B2" w:rsidP="00E800E7">
            <w:pPr>
              <w:ind w:left="-1134" w:firstLine="1134"/>
              <w:rPr>
                <w:sz w:val="22"/>
                <w:szCs w:val="22"/>
              </w:rPr>
            </w:pPr>
            <w:r w:rsidRPr="0050101C">
              <w:rPr>
                <w:sz w:val="22"/>
                <w:szCs w:val="22"/>
              </w:rPr>
              <w:t xml:space="preserve">Augusts Dambītis Latvijas tautas armijas formas tērpā 1918. g. </w:t>
            </w:r>
          </w:p>
          <w:p w14:paraId="3FEE53B5" w14:textId="77777777" w:rsidR="00EC02B2" w:rsidRPr="0050101C" w:rsidRDefault="00EC02B2" w:rsidP="00E800E7">
            <w:pPr>
              <w:ind w:left="-1134" w:firstLine="7546"/>
              <w:rPr>
                <w:i/>
                <w:sz w:val="22"/>
                <w:szCs w:val="22"/>
              </w:rPr>
            </w:pPr>
            <w:r w:rsidRPr="0050101C">
              <w:rPr>
                <w:i/>
                <w:sz w:val="22"/>
                <w:szCs w:val="22"/>
              </w:rPr>
              <w:t>SM 13389</w:t>
            </w:r>
          </w:p>
        </w:tc>
      </w:tr>
      <w:tr w:rsidR="00EC02B2" w:rsidRPr="0050101C" w14:paraId="218CF561" w14:textId="77777777" w:rsidTr="002C0145">
        <w:tblPrEx>
          <w:tblLook w:val="0000" w:firstRow="0" w:lastRow="0" w:firstColumn="0" w:lastColumn="0" w:noHBand="0" w:noVBand="0"/>
        </w:tblPrEx>
        <w:trPr>
          <w:gridBefore w:val="1"/>
          <w:wBefore w:w="108" w:type="dxa"/>
        </w:trPr>
        <w:tc>
          <w:tcPr>
            <w:tcW w:w="1560" w:type="dxa"/>
            <w:gridSpan w:val="2"/>
            <w:shd w:val="clear" w:color="auto" w:fill="FFFFFF"/>
          </w:tcPr>
          <w:p w14:paraId="78B7C7E4" w14:textId="77777777" w:rsidR="00EC02B2" w:rsidRPr="0050101C" w:rsidRDefault="00EC02B2" w:rsidP="00E800E7">
            <w:pPr>
              <w:rPr>
                <w:b/>
                <w:sz w:val="22"/>
                <w:szCs w:val="22"/>
              </w:rPr>
            </w:pPr>
            <w:r w:rsidRPr="0050101C">
              <w:rPr>
                <w:b/>
                <w:sz w:val="22"/>
                <w:szCs w:val="22"/>
              </w:rPr>
              <w:t>Audio-</w:t>
            </w:r>
          </w:p>
          <w:p w14:paraId="3D7C60E7" w14:textId="77777777" w:rsidR="00EC02B2" w:rsidRPr="0050101C" w:rsidRDefault="00EC02B2" w:rsidP="00E800E7">
            <w:pPr>
              <w:rPr>
                <w:b/>
                <w:sz w:val="22"/>
                <w:szCs w:val="22"/>
              </w:rPr>
            </w:pPr>
            <w:r w:rsidRPr="0050101C">
              <w:rPr>
                <w:b/>
                <w:sz w:val="22"/>
                <w:szCs w:val="22"/>
              </w:rPr>
              <w:t xml:space="preserve">ieraksts </w:t>
            </w:r>
          </w:p>
        </w:tc>
        <w:tc>
          <w:tcPr>
            <w:tcW w:w="7938" w:type="dxa"/>
            <w:gridSpan w:val="5"/>
            <w:shd w:val="clear" w:color="auto" w:fill="FFFFFF"/>
          </w:tcPr>
          <w:p w14:paraId="679E471F" w14:textId="77777777" w:rsidR="00EC02B2" w:rsidRPr="0050101C" w:rsidRDefault="00EC02B2" w:rsidP="00E800E7">
            <w:pPr>
              <w:rPr>
                <w:sz w:val="22"/>
                <w:szCs w:val="22"/>
              </w:rPr>
            </w:pPr>
            <w:r w:rsidRPr="0050101C">
              <w:rPr>
                <w:sz w:val="22"/>
                <w:szCs w:val="22"/>
              </w:rPr>
              <w:t>Kārlis Skalbe “Mazās piezīmes” par iedzīvotāju ziedojumiem Latvijas armijai</w:t>
            </w:r>
            <w:proofErr w:type="gramStart"/>
            <w:r w:rsidRPr="0050101C">
              <w:rPr>
                <w:sz w:val="22"/>
                <w:szCs w:val="22"/>
              </w:rPr>
              <w:t xml:space="preserve"> .</w:t>
            </w:r>
            <w:proofErr w:type="gramEnd"/>
            <w:r w:rsidRPr="0050101C">
              <w:rPr>
                <w:sz w:val="22"/>
                <w:szCs w:val="22"/>
              </w:rPr>
              <w:t xml:space="preserve"> </w:t>
            </w:r>
          </w:p>
          <w:p w14:paraId="3E1B5BDC" w14:textId="77777777" w:rsidR="00EC02B2" w:rsidRPr="0050101C" w:rsidRDefault="00EC02B2" w:rsidP="00E800E7">
            <w:pPr>
              <w:rPr>
                <w:sz w:val="22"/>
                <w:szCs w:val="22"/>
              </w:rPr>
            </w:pPr>
            <w:r w:rsidRPr="0050101C">
              <w:rPr>
                <w:sz w:val="22"/>
                <w:szCs w:val="22"/>
              </w:rPr>
              <w:t>Teksta fragments</w:t>
            </w:r>
          </w:p>
          <w:p w14:paraId="3A9FDA78" w14:textId="77777777" w:rsidR="00EC02B2" w:rsidRPr="0050101C" w:rsidRDefault="00EC02B2" w:rsidP="00E800E7">
            <w:pPr>
              <w:rPr>
                <w:sz w:val="22"/>
                <w:szCs w:val="22"/>
              </w:rPr>
            </w:pPr>
          </w:p>
        </w:tc>
      </w:tr>
      <w:tr w:rsidR="00F34151" w:rsidRPr="0050101C" w14:paraId="16A12734" w14:textId="77777777" w:rsidTr="002C0145">
        <w:tblPrEx>
          <w:tblLook w:val="0000" w:firstRow="0" w:lastRow="0" w:firstColumn="0" w:lastColumn="0" w:noHBand="0" w:noVBand="0"/>
        </w:tblPrEx>
        <w:trPr>
          <w:gridAfter w:val="1"/>
          <w:wAfter w:w="108" w:type="dxa"/>
        </w:trPr>
        <w:tc>
          <w:tcPr>
            <w:tcW w:w="1702" w:type="dxa"/>
            <w:gridSpan w:val="4"/>
            <w:shd w:val="clear" w:color="auto" w:fill="FFFFFF"/>
          </w:tcPr>
          <w:p w14:paraId="3FF95CCD" w14:textId="77777777" w:rsidR="00F34151" w:rsidRPr="0050101C" w:rsidRDefault="00F34151" w:rsidP="000645D2">
            <w:pPr>
              <w:rPr>
                <w:b/>
                <w:sz w:val="22"/>
                <w:szCs w:val="22"/>
              </w:rPr>
            </w:pPr>
            <w:r w:rsidRPr="0050101C">
              <w:rPr>
                <w:b/>
                <w:sz w:val="22"/>
                <w:szCs w:val="22"/>
              </w:rPr>
              <w:t xml:space="preserve">Teksts </w:t>
            </w:r>
          </w:p>
        </w:tc>
        <w:tc>
          <w:tcPr>
            <w:tcW w:w="7796" w:type="dxa"/>
            <w:gridSpan w:val="3"/>
            <w:shd w:val="clear" w:color="auto" w:fill="FFFFFF"/>
          </w:tcPr>
          <w:p w14:paraId="5C6A0B93" w14:textId="77777777" w:rsidR="00F34151" w:rsidRPr="0050101C" w:rsidRDefault="00F34151" w:rsidP="000645D2">
            <w:pPr>
              <w:rPr>
                <w:sz w:val="22"/>
                <w:szCs w:val="22"/>
              </w:rPr>
            </w:pPr>
            <w:r w:rsidRPr="0050101C">
              <w:rPr>
                <w:sz w:val="22"/>
                <w:szCs w:val="22"/>
              </w:rPr>
              <w:t xml:space="preserve">“Mums ir palicis viens prieks, viena cerība – Latvija. </w:t>
            </w:r>
          </w:p>
          <w:p w14:paraId="6B4ADDD7" w14:textId="77777777" w:rsidR="00F34151" w:rsidRPr="0050101C" w:rsidRDefault="00F34151" w:rsidP="000645D2">
            <w:pPr>
              <w:rPr>
                <w:sz w:val="22"/>
                <w:szCs w:val="22"/>
              </w:rPr>
            </w:pPr>
            <w:r w:rsidRPr="0050101C">
              <w:rPr>
                <w:sz w:val="22"/>
                <w:szCs w:val="22"/>
              </w:rPr>
              <w:t xml:space="preserve">Kāda līgava atnes </w:t>
            </w:r>
            <w:proofErr w:type="gramStart"/>
            <w:r w:rsidRPr="0050101C">
              <w:rPr>
                <w:sz w:val="22"/>
                <w:szCs w:val="22"/>
              </w:rPr>
              <w:t>savas rotas “Zelta fondam”</w:t>
            </w:r>
            <w:proofErr w:type="gramEnd"/>
            <w:r w:rsidRPr="0050101C">
              <w:rPr>
                <w:sz w:val="22"/>
                <w:szCs w:val="22"/>
              </w:rPr>
              <w:t xml:space="preserve"> un saka: “Mans mīļais ir kritis kaujā. Še manas rotas, man nav priekš kā greznoties, man nekā nevajag. Kad tikai Latvija mums būtu!”</w:t>
            </w:r>
          </w:p>
          <w:p w14:paraId="322D8056" w14:textId="77777777" w:rsidR="00F34151" w:rsidRPr="0050101C" w:rsidRDefault="00F34151" w:rsidP="000645D2">
            <w:pPr>
              <w:rPr>
                <w:i/>
                <w:sz w:val="22"/>
                <w:szCs w:val="22"/>
              </w:rPr>
            </w:pPr>
            <w:r w:rsidRPr="0050101C">
              <w:rPr>
                <w:i/>
                <w:sz w:val="22"/>
                <w:szCs w:val="22"/>
              </w:rPr>
              <w:t xml:space="preserve">                                                                             Kārlis Skalbe. Mazās piezīmes </w:t>
            </w:r>
          </w:p>
        </w:tc>
      </w:tr>
      <w:tr w:rsidR="00EC02B2" w:rsidRPr="0050101C" w14:paraId="128E5E51" w14:textId="77777777" w:rsidTr="002C0145">
        <w:tblPrEx>
          <w:tblLook w:val="0000" w:firstRow="0" w:lastRow="0" w:firstColumn="0" w:lastColumn="0" w:noHBand="0" w:noVBand="0"/>
        </w:tblPrEx>
        <w:trPr>
          <w:gridBefore w:val="1"/>
          <w:wBefore w:w="108" w:type="dxa"/>
        </w:trPr>
        <w:tc>
          <w:tcPr>
            <w:tcW w:w="1560" w:type="dxa"/>
            <w:gridSpan w:val="2"/>
            <w:shd w:val="clear" w:color="auto" w:fill="FFFFFF"/>
          </w:tcPr>
          <w:p w14:paraId="37AE3E2A" w14:textId="77777777" w:rsidR="00EC02B2" w:rsidRPr="0050101C" w:rsidRDefault="00EC02B2" w:rsidP="00E800E7">
            <w:pPr>
              <w:rPr>
                <w:b/>
                <w:sz w:val="22"/>
                <w:szCs w:val="22"/>
              </w:rPr>
            </w:pPr>
            <w:r w:rsidRPr="0050101C">
              <w:rPr>
                <w:b/>
                <w:sz w:val="22"/>
                <w:szCs w:val="22"/>
              </w:rPr>
              <w:t>Video, teksts</w:t>
            </w:r>
          </w:p>
        </w:tc>
        <w:tc>
          <w:tcPr>
            <w:tcW w:w="7938" w:type="dxa"/>
            <w:gridSpan w:val="5"/>
            <w:shd w:val="clear" w:color="auto" w:fill="FFFFFF"/>
          </w:tcPr>
          <w:p w14:paraId="3293A661" w14:textId="77777777" w:rsidR="00EC02B2" w:rsidRPr="0050101C" w:rsidRDefault="00EC02B2" w:rsidP="00E800E7">
            <w:pPr>
              <w:rPr>
                <w:sz w:val="22"/>
                <w:szCs w:val="22"/>
              </w:rPr>
            </w:pPr>
            <w:r w:rsidRPr="0050101C">
              <w:rPr>
                <w:sz w:val="22"/>
                <w:szCs w:val="22"/>
              </w:rPr>
              <w:t xml:space="preserve">Fragments no Latvijas Bankas dokumentālās filmas „Latvijas zelts”. </w:t>
            </w:r>
          </w:p>
          <w:p w14:paraId="656297E6" w14:textId="77777777" w:rsidR="00EC02B2" w:rsidRPr="0050101C" w:rsidRDefault="00EC02B2" w:rsidP="00E800E7">
            <w:pPr>
              <w:rPr>
                <w:sz w:val="22"/>
                <w:szCs w:val="22"/>
              </w:rPr>
            </w:pPr>
            <w:r w:rsidRPr="0050101C">
              <w:rPr>
                <w:sz w:val="22"/>
                <w:szCs w:val="22"/>
              </w:rPr>
              <w:t>Lielu daļu no Latvijas Bankas zelta rezervēm, kas mūsdienās</w:t>
            </w:r>
            <w:proofErr w:type="gramStart"/>
            <w:r w:rsidRPr="0050101C">
              <w:rPr>
                <w:sz w:val="22"/>
                <w:szCs w:val="22"/>
              </w:rPr>
              <w:t xml:space="preserve">  </w:t>
            </w:r>
            <w:proofErr w:type="gramEnd"/>
            <w:r w:rsidRPr="0050101C">
              <w:rPr>
                <w:sz w:val="22"/>
                <w:szCs w:val="22"/>
              </w:rPr>
              <w:t xml:space="preserve">glabājas Lielbritānijas un Šveices bankās, saziedojusi Latvijas tauta. Kad </w:t>
            </w:r>
            <w:proofErr w:type="gramStart"/>
            <w:r w:rsidRPr="0050101C">
              <w:rPr>
                <w:sz w:val="22"/>
                <w:szCs w:val="22"/>
              </w:rPr>
              <w:t>1922.gada</w:t>
            </w:r>
            <w:proofErr w:type="gramEnd"/>
            <w:r w:rsidRPr="0050101C">
              <w:rPr>
                <w:sz w:val="22"/>
                <w:szCs w:val="22"/>
              </w:rPr>
              <w:t xml:space="preserve"> 1.novembrī nodibināja Latvijas Banku, tautas saziedotās vērtslietas tobrīd satilpa 99 kastēs, 6 čemodānos, 3 kurvjos un vienā maisiņā. </w:t>
            </w:r>
          </w:p>
          <w:p w14:paraId="126A4965" w14:textId="77777777" w:rsidR="00EC02B2" w:rsidRPr="0050101C" w:rsidRDefault="00EC02B2" w:rsidP="00E800E7">
            <w:pPr>
              <w:jc w:val="right"/>
              <w:rPr>
                <w:sz w:val="22"/>
                <w:szCs w:val="22"/>
              </w:rPr>
            </w:pPr>
            <w:r w:rsidRPr="0050101C">
              <w:rPr>
                <w:sz w:val="22"/>
                <w:szCs w:val="22"/>
              </w:rPr>
              <w:t>http://latvijaszelts.com/</w:t>
            </w:r>
          </w:p>
        </w:tc>
      </w:tr>
      <w:tr w:rsidR="00EC02B2" w:rsidRPr="0050101C" w14:paraId="26813F40" w14:textId="77777777" w:rsidTr="002C0145">
        <w:tblPrEx>
          <w:tblLook w:val="0000" w:firstRow="0" w:lastRow="0" w:firstColumn="0" w:lastColumn="0" w:noHBand="0" w:noVBand="0"/>
        </w:tblPrEx>
        <w:trPr>
          <w:gridBefore w:val="1"/>
          <w:wBefore w:w="108" w:type="dxa"/>
        </w:trPr>
        <w:tc>
          <w:tcPr>
            <w:tcW w:w="1560" w:type="dxa"/>
            <w:gridSpan w:val="2"/>
            <w:shd w:val="clear" w:color="auto" w:fill="FFFFFF"/>
          </w:tcPr>
          <w:p w14:paraId="7AC50CDC" w14:textId="77777777" w:rsidR="00EC02B2" w:rsidRPr="0050101C" w:rsidRDefault="00EC02B2" w:rsidP="00E800E7">
            <w:pPr>
              <w:rPr>
                <w:b/>
                <w:sz w:val="22"/>
                <w:szCs w:val="22"/>
              </w:rPr>
            </w:pPr>
          </w:p>
        </w:tc>
        <w:tc>
          <w:tcPr>
            <w:tcW w:w="7938" w:type="dxa"/>
            <w:gridSpan w:val="5"/>
            <w:shd w:val="clear" w:color="auto" w:fill="FFFFFF"/>
          </w:tcPr>
          <w:p w14:paraId="748B400A" w14:textId="77777777" w:rsidR="00EC02B2" w:rsidRPr="0050101C" w:rsidRDefault="00EC02B2" w:rsidP="00E800E7">
            <w:pPr>
              <w:rPr>
                <w:sz w:val="22"/>
                <w:szCs w:val="22"/>
              </w:rPr>
            </w:pPr>
            <w:r w:rsidRPr="0050101C">
              <w:rPr>
                <w:sz w:val="22"/>
                <w:szCs w:val="22"/>
              </w:rPr>
              <w:t xml:space="preserve">Zelta fonda dibinātāja un iniciatore, rakstniece un feministe Īvande Kaija, avīzes ''Latvijas Sargs'' 1919. gada 5. novembra numurā, uzsaukumā ''Latvju sievietes!'' raksta: ''Atdodiet valstij savu zeltu un dārgakmeņus, un sudrablietas, kuras kaunīgi slēpjat no atklātības. Atdodiet visu bez atlikuma! Ja Latvija pastāvēs, tad tā jums, kā līdztiesīgiem pilsoņiem, atdos visu atpakaļ ar uzviju savās saulainās dienās; ja tā nepastāvēs – tad tā izputēs, un tad jūs, kā citu tautu verdzenes, varēsat klāt savas galvas ar pelniem un slīgt klusās vaimanās. Un priekš kam tad jums vairs zelts, priekš kam </w:t>
            </w:r>
            <w:r w:rsidRPr="0050101C">
              <w:rPr>
                <w:sz w:val="22"/>
                <w:szCs w:val="22"/>
              </w:rPr>
              <w:lastRenderedPageBreak/>
              <w:t>senā godība. Dodat bez apdomas visu savu zeltu, lai Latvija var būt lepna uz savu sieviešu zelta fondu''.</w:t>
            </w:r>
          </w:p>
          <w:p w14:paraId="1D24C409" w14:textId="77777777" w:rsidR="00EC02B2" w:rsidRPr="0050101C" w:rsidRDefault="00EC02B2" w:rsidP="00E800E7">
            <w:pPr>
              <w:rPr>
                <w:sz w:val="22"/>
                <w:szCs w:val="22"/>
              </w:rPr>
            </w:pPr>
          </w:p>
        </w:tc>
      </w:tr>
      <w:tr w:rsidR="00EC02B2" w:rsidRPr="0050101C" w14:paraId="6BB63040" w14:textId="77777777" w:rsidTr="002C0145">
        <w:tblPrEx>
          <w:tblLook w:val="0000" w:firstRow="0" w:lastRow="0" w:firstColumn="0" w:lastColumn="0" w:noHBand="0" w:noVBand="0"/>
        </w:tblPrEx>
        <w:trPr>
          <w:gridBefore w:val="1"/>
          <w:wBefore w:w="108" w:type="dxa"/>
        </w:trPr>
        <w:tc>
          <w:tcPr>
            <w:tcW w:w="1560" w:type="dxa"/>
            <w:gridSpan w:val="2"/>
            <w:shd w:val="clear" w:color="auto" w:fill="FFFFFF"/>
          </w:tcPr>
          <w:p w14:paraId="476433A5" w14:textId="77777777" w:rsidR="00EC02B2" w:rsidRPr="0050101C" w:rsidRDefault="00EC02B2" w:rsidP="00E800E7">
            <w:pPr>
              <w:rPr>
                <w:b/>
                <w:sz w:val="22"/>
                <w:szCs w:val="22"/>
              </w:rPr>
            </w:pPr>
            <w:r w:rsidRPr="0050101C">
              <w:rPr>
                <w:b/>
                <w:sz w:val="22"/>
                <w:szCs w:val="22"/>
              </w:rPr>
              <w:t xml:space="preserve">Attēls </w:t>
            </w:r>
          </w:p>
        </w:tc>
        <w:tc>
          <w:tcPr>
            <w:tcW w:w="7938" w:type="dxa"/>
            <w:gridSpan w:val="5"/>
            <w:shd w:val="clear" w:color="auto" w:fill="FFFFFF"/>
          </w:tcPr>
          <w:p w14:paraId="6A1E2006" w14:textId="77777777" w:rsidR="00EC02B2" w:rsidRPr="0050101C" w:rsidRDefault="00EC02B2" w:rsidP="00E800E7">
            <w:pPr>
              <w:rPr>
                <w:sz w:val="22"/>
                <w:szCs w:val="22"/>
              </w:rPr>
            </w:pPr>
            <w:r w:rsidRPr="0050101C">
              <w:rPr>
                <w:sz w:val="22"/>
                <w:szCs w:val="22"/>
              </w:rPr>
              <w:t>Oskars Kalpaks (otrais no labās) ar brāļiem Rubuļiem no Cēsu apriņķa Meirānu pagasta Rīgā. 1918. gada beigas. Fotogrāfs nezināms.  Fonā Latvijas karoga krāsas un uzraksts “Neatkarīgās Latvijas pilsoņi trimdā”</w:t>
            </w:r>
          </w:p>
          <w:p w14:paraId="20BF7347" w14:textId="77777777" w:rsidR="00EC02B2" w:rsidRPr="0050101C" w:rsidRDefault="00EC02B2" w:rsidP="00E800E7">
            <w:pPr>
              <w:jc w:val="right"/>
              <w:rPr>
                <w:i/>
                <w:sz w:val="22"/>
                <w:szCs w:val="22"/>
              </w:rPr>
            </w:pPr>
            <w:r w:rsidRPr="0050101C">
              <w:rPr>
                <w:i/>
                <w:sz w:val="22"/>
                <w:szCs w:val="22"/>
              </w:rPr>
              <w:t xml:space="preserve">LNVM </w:t>
            </w:r>
          </w:p>
        </w:tc>
      </w:tr>
    </w:tbl>
    <w:p w14:paraId="4765EFB3" w14:textId="77777777" w:rsidR="00EC02B2" w:rsidRPr="0050101C" w:rsidRDefault="00EC02B2" w:rsidP="00EC02B2">
      <w:pPr>
        <w:rPr>
          <w:sz w:val="22"/>
          <w:szCs w:val="22"/>
        </w:rPr>
      </w:pPr>
    </w:p>
    <w:tbl>
      <w:tblPr>
        <w:tblW w:w="9606" w:type="dxa"/>
        <w:tblInd w:w="-142" w:type="dxa"/>
        <w:tblLayout w:type="fixed"/>
        <w:tblLook w:val="0000" w:firstRow="0" w:lastRow="0" w:firstColumn="0" w:lastColumn="0" w:noHBand="0" w:noVBand="0"/>
      </w:tblPr>
      <w:tblGrid>
        <w:gridCol w:w="108"/>
        <w:gridCol w:w="1560"/>
        <w:gridCol w:w="34"/>
        <w:gridCol w:w="7796"/>
        <w:gridCol w:w="108"/>
      </w:tblGrid>
      <w:tr w:rsidR="00EC02B2" w:rsidRPr="0050101C" w14:paraId="707D0150" w14:textId="77777777" w:rsidTr="00F34151">
        <w:trPr>
          <w:gridBefore w:val="1"/>
          <w:wBefore w:w="108" w:type="dxa"/>
        </w:trPr>
        <w:tc>
          <w:tcPr>
            <w:tcW w:w="1560" w:type="dxa"/>
            <w:shd w:val="clear" w:color="auto" w:fill="FFFFFF"/>
          </w:tcPr>
          <w:p w14:paraId="2CA987F6" w14:textId="77777777" w:rsidR="00EC02B2" w:rsidRPr="0050101C" w:rsidRDefault="00EC02B2" w:rsidP="00E800E7">
            <w:pPr>
              <w:rPr>
                <w:b/>
                <w:sz w:val="22"/>
                <w:szCs w:val="22"/>
              </w:rPr>
            </w:pPr>
            <w:r w:rsidRPr="0050101C">
              <w:rPr>
                <w:b/>
                <w:sz w:val="22"/>
                <w:szCs w:val="22"/>
              </w:rPr>
              <w:t>Priekšmets</w:t>
            </w:r>
          </w:p>
          <w:p w14:paraId="7ED1AB59" w14:textId="77777777" w:rsidR="00EC02B2" w:rsidRPr="0050101C" w:rsidRDefault="00EC02B2" w:rsidP="00E800E7">
            <w:pPr>
              <w:rPr>
                <w:b/>
                <w:sz w:val="22"/>
                <w:szCs w:val="22"/>
              </w:rPr>
            </w:pPr>
            <w:r w:rsidRPr="0050101C">
              <w:rPr>
                <w:b/>
                <w:sz w:val="22"/>
                <w:szCs w:val="22"/>
              </w:rPr>
              <w:t>un teksts</w:t>
            </w:r>
          </w:p>
        </w:tc>
        <w:tc>
          <w:tcPr>
            <w:tcW w:w="7938" w:type="dxa"/>
            <w:gridSpan w:val="3"/>
            <w:shd w:val="clear" w:color="auto" w:fill="FFFFFF"/>
          </w:tcPr>
          <w:p w14:paraId="4CA7845F" w14:textId="77777777" w:rsidR="00EC02B2" w:rsidRPr="0050101C" w:rsidRDefault="00EC02B2" w:rsidP="00E800E7">
            <w:pPr>
              <w:rPr>
                <w:sz w:val="22"/>
                <w:szCs w:val="22"/>
              </w:rPr>
            </w:pPr>
            <w:r w:rsidRPr="0050101C">
              <w:rPr>
                <w:sz w:val="22"/>
                <w:szCs w:val="22"/>
              </w:rPr>
              <w:t xml:space="preserve">Lāčplēša Kara ordenis, III šķira </w:t>
            </w:r>
            <w:proofErr w:type="gramStart"/>
            <w:r w:rsidRPr="0050101C">
              <w:rPr>
                <w:sz w:val="22"/>
                <w:szCs w:val="22"/>
              </w:rPr>
              <w:t>Pasniegts Degterim (Dekterim) Kārlim</w:t>
            </w:r>
            <w:proofErr w:type="gramEnd"/>
            <w:r w:rsidRPr="0050101C">
              <w:rPr>
                <w:sz w:val="22"/>
                <w:szCs w:val="22"/>
              </w:rPr>
              <w:t>.</w:t>
            </w:r>
          </w:p>
          <w:p w14:paraId="518E00E9" w14:textId="77777777" w:rsidR="00EC02B2" w:rsidRPr="0050101C" w:rsidRDefault="00EC02B2" w:rsidP="00E800E7">
            <w:pPr>
              <w:rPr>
                <w:sz w:val="22"/>
                <w:szCs w:val="22"/>
              </w:rPr>
            </w:pPr>
            <w:r w:rsidRPr="0050101C">
              <w:rPr>
                <w:sz w:val="22"/>
                <w:szCs w:val="22"/>
              </w:rPr>
              <w:t>Stāsts par K. Degtera piedalīšanos Brīvības cīņās</w:t>
            </w:r>
          </w:p>
          <w:p w14:paraId="4FC5C0A9" w14:textId="77777777" w:rsidR="00EC02B2" w:rsidRPr="0050101C" w:rsidRDefault="00EC02B2" w:rsidP="00E800E7">
            <w:pPr>
              <w:ind w:firstLine="5988"/>
              <w:rPr>
                <w:i/>
                <w:sz w:val="22"/>
                <w:szCs w:val="22"/>
              </w:rPr>
            </w:pPr>
            <w:r w:rsidRPr="0050101C">
              <w:rPr>
                <w:i/>
                <w:sz w:val="22"/>
                <w:szCs w:val="22"/>
              </w:rPr>
              <w:t>TMR 18865</w:t>
            </w:r>
          </w:p>
        </w:tc>
      </w:tr>
      <w:tr w:rsidR="00EC02B2" w:rsidRPr="0050101C" w14:paraId="6E5273DA" w14:textId="77777777" w:rsidTr="00F34151">
        <w:trPr>
          <w:gridBefore w:val="1"/>
          <w:wBefore w:w="108" w:type="dxa"/>
        </w:trPr>
        <w:tc>
          <w:tcPr>
            <w:tcW w:w="1560" w:type="dxa"/>
            <w:shd w:val="clear" w:color="auto" w:fill="FFFFFF"/>
          </w:tcPr>
          <w:p w14:paraId="06A845D0" w14:textId="77777777" w:rsidR="00EC02B2" w:rsidRPr="0050101C" w:rsidRDefault="00EC02B2" w:rsidP="00E800E7">
            <w:pPr>
              <w:rPr>
                <w:b/>
                <w:sz w:val="22"/>
                <w:szCs w:val="22"/>
              </w:rPr>
            </w:pPr>
            <w:r w:rsidRPr="0050101C">
              <w:rPr>
                <w:b/>
                <w:sz w:val="22"/>
                <w:szCs w:val="22"/>
              </w:rPr>
              <w:t>Virtuālā enciklopēdija</w:t>
            </w:r>
          </w:p>
        </w:tc>
        <w:tc>
          <w:tcPr>
            <w:tcW w:w="7938" w:type="dxa"/>
            <w:gridSpan w:val="3"/>
            <w:shd w:val="clear" w:color="auto" w:fill="FFFFFF"/>
          </w:tcPr>
          <w:p w14:paraId="008AF7D6" w14:textId="77777777" w:rsidR="00EC02B2" w:rsidRPr="0050101C" w:rsidRDefault="00EC02B2" w:rsidP="00E800E7">
            <w:pPr>
              <w:rPr>
                <w:sz w:val="22"/>
                <w:szCs w:val="22"/>
              </w:rPr>
            </w:pPr>
            <w:r w:rsidRPr="0050101C">
              <w:rPr>
                <w:sz w:val="22"/>
                <w:szCs w:val="22"/>
              </w:rPr>
              <w:t xml:space="preserve">Lāčplēša kara ordeņa kavalieri no Ziemeļvidzemes – biogrāfijas. </w:t>
            </w:r>
          </w:p>
        </w:tc>
      </w:tr>
      <w:tr w:rsidR="00EC02B2" w:rsidRPr="0050101C" w14:paraId="453FB175" w14:textId="77777777" w:rsidTr="00F34151">
        <w:trPr>
          <w:gridBefore w:val="1"/>
          <w:wBefore w:w="108" w:type="dxa"/>
        </w:trPr>
        <w:tc>
          <w:tcPr>
            <w:tcW w:w="1560" w:type="dxa"/>
            <w:shd w:val="clear" w:color="auto" w:fill="FFFFFF"/>
          </w:tcPr>
          <w:p w14:paraId="6C336B5A" w14:textId="77777777" w:rsidR="00EC02B2" w:rsidRPr="0050101C" w:rsidRDefault="00EC02B2" w:rsidP="00E800E7">
            <w:pPr>
              <w:rPr>
                <w:b/>
                <w:sz w:val="22"/>
                <w:szCs w:val="22"/>
              </w:rPr>
            </w:pPr>
            <w:r w:rsidRPr="0050101C">
              <w:rPr>
                <w:b/>
                <w:sz w:val="22"/>
                <w:szCs w:val="22"/>
              </w:rPr>
              <w:t>Priekšmets</w:t>
            </w:r>
          </w:p>
        </w:tc>
        <w:tc>
          <w:tcPr>
            <w:tcW w:w="7938" w:type="dxa"/>
            <w:gridSpan w:val="3"/>
            <w:shd w:val="clear" w:color="auto" w:fill="FFFFFF"/>
          </w:tcPr>
          <w:p w14:paraId="0BAA5C80" w14:textId="77777777" w:rsidR="00EC02B2" w:rsidRPr="0050101C" w:rsidRDefault="00EC02B2" w:rsidP="00E800E7">
            <w:pPr>
              <w:rPr>
                <w:sz w:val="22"/>
                <w:szCs w:val="22"/>
              </w:rPr>
            </w:pPr>
            <w:r w:rsidRPr="0050101C">
              <w:rPr>
                <w:sz w:val="22"/>
                <w:szCs w:val="22"/>
              </w:rPr>
              <w:t>Medaļa “Latvijas atbrīvošanas cīņu 10 gadu jubilejas piemiņai</w:t>
            </w:r>
          </w:p>
          <w:p w14:paraId="21AB5745" w14:textId="77777777" w:rsidR="00EC02B2" w:rsidRPr="0050101C" w:rsidRDefault="00EC02B2" w:rsidP="00E800E7">
            <w:pPr>
              <w:spacing w:before="96" w:line="276" w:lineRule="auto"/>
              <w:ind w:firstLine="5988"/>
              <w:rPr>
                <w:i/>
                <w:sz w:val="22"/>
                <w:szCs w:val="22"/>
              </w:rPr>
            </w:pPr>
            <w:r w:rsidRPr="0050101C">
              <w:rPr>
                <w:i/>
                <w:sz w:val="22"/>
                <w:szCs w:val="22"/>
              </w:rPr>
              <w:t>TMR, 18868</w:t>
            </w:r>
          </w:p>
        </w:tc>
      </w:tr>
      <w:tr w:rsidR="00EC02B2" w:rsidRPr="0050101C" w14:paraId="61AB25D9" w14:textId="77777777" w:rsidTr="00F34151">
        <w:trPr>
          <w:gridBefore w:val="1"/>
          <w:wBefore w:w="108" w:type="dxa"/>
        </w:trPr>
        <w:tc>
          <w:tcPr>
            <w:tcW w:w="1560" w:type="dxa"/>
            <w:shd w:val="clear" w:color="auto" w:fill="FFFFFF"/>
          </w:tcPr>
          <w:p w14:paraId="3787A29B" w14:textId="77777777" w:rsidR="00EC02B2" w:rsidRPr="0050101C" w:rsidRDefault="00EC02B2" w:rsidP="00E800E7">
            <w:pPr>
              <w:rPr>
                <w:sz w:val="22"/>
                <w:szCs w:val="22"/>
              </w:rPr>
            </w:pPr>
            <w:r w:rsidRPr="0050101C">
              <w:rPr>
                <w:sz w:val="22"/>
                <w:szCs w:val="22"/>
              </w:rPr>
              <w:t xml:space="preserve">Attēls </w:t>
            </w:r>
          </w:p>
        </w:tc>
        <w:tc>
          <w:tcPr>
            <w:tcW w:w="7938" w:type="dxa"/>
            <w:gridSpan w:val="3"/>
            <w:shd w:val="clear" w:color="auto" w:fill="FFFFFF"/>
          </w:tcPr>
          <w:p w14:paraId="6975EAA0" w14:textId="77777777" w:rsidR="00EC02B2" w:rsidRPr="0050101C" w:rsidRDefault="00EC02B2" w:rsidP="00E800E7">
            <w:pPr>
              <w:rPr>
                <w:sz w:val="22"/>
                <w:szCs w:val="22"/>
              </w:rPr>
            </w:pPr>
            <w:r w:rsidRPr="0050101C">
              <w:rPr>
                <w:sz w:val="22"/>
                <w:szCs w:val="22"/>
              </w:rPr>
              <w:t>Virsnieks Alfrēds Lukstiņš, kurš organizējis Cēsu skolnieku rotu un piedalījies Cēsu kaujās 1919. g. jūnijā</w:t>
            </w:r>
          </w:p>
          <w:p w14:paraId="6BB6DF8D" w14:textId="77777777" w:rsidR="00EC02B2" w:rsidRPr="0050101C" w:rsidRDefault="00EC02B2" w:rsidP="00E800E7">
            <w:pPr>
              <w:rPr>
                <w:sz w:val="22"/>
                <w:szCs w:val="22"/>
              </w:rPr>
            </w:pPr>
            <w:r w:rsidRPr="0050101C">
              <w:rPr>
                <w:sz w:val="22"/>
                <w:szCs w:val="22"/>
              </w:rPr>
              <w:t xml:space="preserve">                                                No TMR krājuma </w:t>
            </w:r>
          </w:p>
        </w:tc>
      </w:tr>
      <w:tr w:rsidR="00EC02B2" w:rsidRPr="0050101C" w14:paraId="3007E184" w14:textId="77777777" w:rsidTr="00F34151">
        <w:trPr>
          <w:gridBefore w:val="1"/>
          <w:wBefore w:w="108" w:type="dxa"/>
        </w:trPr>
        <w:tc>
          <w:tcPr>
            <w:tcW w:w="1560" w:type="dxa"/>
            <w:shd w:val="clear" w:color="auto" w:fill="FFFFFF"/>
          </w:tcPr>
          <w:p w14:paraId="7DD7D8F5" w14:textId="77777777" w:rsidR="00EC02B2" w:rsidRPr="0050101C" w:rsidRDefault="00EC02B2" w:rsidP="00E800E7">
            <w:pPr>
              <w:rPr>
                <w:b/>
                <w:sz w:val="22"/>
                <w:szCs w:val="22"/>
              </w:rPr>
            </w:pPr>
            <w:r w:rsidRPr="0050101C">
              <w:rPr>
                <w:b/>
                <w:sz w:val="22"/>
                <w:szCs w:val="22"/>
              </w:rPr>
              <w:t>Karte</w:t>
            </w:r>
          </w:p>
        </w:tc>
        <w:tc>
          <w:tcPr>
            <w:tcW w:w="7938" w:type="dxa"/>
            <w:gridSpan w:val="3"/>
            <w:shd w:val="clear" w:color="auto" w:fill="FFFFFF"/>
          </w:tcPr>
          <w:p w14:paraId="5CAB3B1E" w14:textId="77777777" w:rsidR="00EC02B2" w:rsidRPr="0050101C" w:rsidRDefault="00EC02B2" w:rsidP="00E800E7">
            <w:pPr>
              <w:rPr>
                <w:sz w:val="22"/>
                <w:szCs w:val="22"/>
              </w:rPr>
            </w:pPr>
            <w:r w:rsidRPr="0050101C">
              <w:rPr>
                <w:sz w:val="22"/>
                <w:szCs w:val="22"/>
              </w:rPr>
              <w:t xml:space="preserve">Brīvības cīņu gaita Ziemeļlatvijā un Ziemeļlatvijas teritorijas atbrīvošana. </w:t>
            </w:r>
          </w:p>
        </w:tc>
      </w:tr>
      <w:tr w:rsidR="00EC02B2" w:rsidRPr="0050101C" w14:paraId="141E92CC" w14:textId="77777777" w:rsidTr="00F34151">
        <w:trPr>
          <w:gridBefore w:val="1"/>
          <w:wBefore w:w="108" w:type="dxa"/>
        </w:trPr>
        <w:tc>
          <w:tcPr>
            <w:tcW w:w="1560" w:type="dxa"/>
            <w:shd w:val="clear" w:color="auto" w:fill="FFFFFF"/>
          </w:tcPr>
          <w:p w14:paraId="396342D8" w14:textId="77777777" w:rsidR="00EC02B2" w:rsidRPr="0050101C" w:rsidRDefault="00EC02B2" w:rsidP="00E800E7">
            <w:pPr>
              <w:rPr>
                <w:b/>
                <w:sz w:val="22"/>
                <w:szCs w:val="22"/>
              </w:rPr>
            </w:pPr>
            <w:r w:rsidRPr="0050101C">
              <w:rPr>
                <w:b/>
                <w:sz w:val="22"/>
                <w:szCs w:val="22"/>
              </w:rPr>
              <w:t>Attēla kopija</w:t>
            </w:r>
          </w:p>
        </w:tc>
        <w:tc>
          <w:tcPr>
            <w:tcW w:w="7938" w:type="dxa"/>
            <w:gridSpan w:val="3"/>
            <w:shd w:val="clear" w:color="auto" w:fill="FFFFFF"/>
          </w:tcPr>
          <w:p w14:paraId="300833A8" w14:textId="77777777" w:rsidR="00EC02B2" w:rsidRPr="0050101C" w:rsidRDefault="00EC02B2" w:rsidP="00E800E7">
            <w:pPr>
              <w:rPr>
                <w:rFonts w:eastAsia="Arial Unicode MS"/>
                <w:sz w:val="22"/>
                <w:szCs w:val="22"/>
                <w:lang w:val="en" w:eastAsia="hi-IN" w:bidi="hi-IN"/>
              </w:rPr>
            </w:pPr>
            <w:r w:rsidRPr="0050101C">
              <w:rPr>
                <w:sz w:val="22"/>
                <w:szCs w:val="22"/>
              </w:rPr>
              <w:t xml:space="preserve"> </w:t>
            </w:r>
            <w:r w:rsidRPr="0050101C">
              <w:rPr>
                <w:rFonts w:eastAsia="Arial Unicode MS"/>
                <w:sz w:val="22"/>
                <w:szCs w:val="22"/>
                <w:lang w:eastAsia="hi-IN" w:bidi="hi-IN"/>
              </w:rPr>
              <w:t xml:space="preserve">Cēsu skolnieku rotas brīvprātīgie Valmieras skolnieki. </w:t>
            </w:r>
            <w:r w:rsidRPr="0050101C">
              <w:rPr>
                <w:rFonts w:eastAsia="Arial Unicode MS"/>
                <w:sz w:val="22"/>
                <w:szCs w:val="22"/>
                <w:lang w:val="en" w:eastAsia="hi-IN" w:bidi="hi-IN"/>
              </w:rPr>
              <w:t xml:space="preserve">1919. g. </w:t>
            </w:r>
          </w:p>
          <w:p w14:paraId="45B2900B" w14:textId="77777777" w:rsidR="00EC02B2" w:rsidRPr="0050101C" w:rsidRDefault="00EC02B2" w:rsidP="00E800E7">
            <w:pPr>
              <w:jc w:val="right"/>
              <w:rPr>
                <w:rFonts w:eastAsia="Arial Unicode MS"/>
                <w:i/>
                <w:sz w:val="22"/>
                <w:szCs w:val="22"/>
                <w:lang w:val="en" w:eastAsia="hi-IN" w:bidi="hi-IN"/>
              </w:rPr>
            </w:pPr>
            <w:r w:rsidRPr="0050101C">
              <w:rPr>
                <w:rFonts w:eastAsia="Arial Unicode MS"/>
                <w:i/>
                <w:sz w:val="22"/>
                <w:szCs w:val="22"/>
                <w:lang w:val="en" w:eastAsia="hi-IN" w:bidi="hi-IN"/>
              </w:rPr>
              <w:t>LKM  4-1621-FT-p</w:t>
            </w:r>
          </w:p>
          <w:p w14:paraId="6E4CD1EE" w14:textId="77777777" w:rsidR="00EC02B2" w:rsidRPr="0050101C" w:rsidRDefault="00EC02B2" w:rsidP="00E800E7">
            <w:pPr>
              <w:rPr>
                <w:sz w:val="22"/>
                <w:szCs w:val="22"/>
              </w:rPr>
            </w:pPr>
          </w:p>
        </w:tc>
      </w:tr>
      <w:tr w:rsidR="00EC02B2" w:rsidRPr="0050101C" w14:paraId="3C72BAFD" w14:textId="77777777" w:rsidTr="00F34151">
        <w:trPr>
          <w:gridBefore w:val="1"/>
          <w:wBefore w:w="108" w:type="dxa"/>
        </w:trPr>
        <w:tc>
          <w:tcPr>
            <w:tcW w:w="1560" w:type="dxa"/>
            <w:shd w:val="clear" w:color="auto" w:fill="FFFFFF"/>
          </w:tcPr>
          <w:p w14:paraId="73F24EFC" w14:textId="77777777" w:rsidR="00EC02B2" w:rsidRPr="0050101C" w:rsidRDefault="00EC02B2" w:rsidP="00E800E7">
            <w:pPr>
              <w:rPr>
                <w:b/>
                <w:sz w:val="22"/>
                <w:szCs w:val="22"/>
              </w:rPr>
            </w:pPr>
            <w:r w:rsidRPr="0050101C">
              <w:rPr>
                <w:b/>
                <w:sz w:val="22"/>
                <w:szCs w:val="22"/>
              </w:rPr>
              <w:t>Attēla kopija</w:t>
            </w:r>
          </w:p>
        </w:tc>
        <w:tc>
          <w:tcPr>
            <w:tcW w:w="7938" w:type="dxa"/>
            <w:gridSpan w:val="3"/>
            <w:shd w:val="clear" w:color="auto" w:fill="FFFFFF"/>
          </w:tcPr>
          <w:p w14:paraId="31CD0033" w14:textId="77777777" w:rsidR="00EC02B2" w:rsidRPr="0050101C" w:rsidRDefault="00EC02B2" w:rsidP="00E800E7">
            <w:pPr>
              <w:widowControl w:val="0"/>
              <w:rPr>
                <w:rFonts w:eastAsia="Arial Unicode MS"/>
                <w:sz w:val="22"/>
                <w:szCs w:val="22"/>
                <w:lang w:val="en" w:eastAsia="hi-IN" w:bidi="hi-IN"/>
              </w:rPr>
            </w:pPr>
            <w:r w:rsidRPr="0050101C">
              <w:rPr>
                <w:rFonts w:eastAsia="Arial Unicode MS"/>
                <w:sz w:val="22"/>
                <w:szCs w:val="22"/>
                <w:lang w:val="en" w:eastAsia="hi-IN" w:bidi="hi-IN"/>
              </w:rPr>
              <w:t xml:space="preserve">Cēsu </w:t>
            </w:r>
            <w:proofErr w:type="gramStart"/>
            <w:r w:rsidRPr="0050101C">
              <w:rPr>
                <w:rFonts w:eastAsia="Arial Unicode MS"/>
                <w:sz w:val="22"/>
                <w:szCs w:val="22"/>
                <w:lang w:val="en" w:eastAsia="hi-IN" w:bidi="hi-IN"/>
              </w:rPr>
              <w:t>skolnieku  rotas</w:t>
            </w:r>
            <w:proofErr w:type="gramEnd"/>
            <w:r w:rsidRPr="0050101C">
              <w:rPr>
                <w:rFonts w:eastAsia="Arial Unicode MS"/>
                <w:sz w:val="22"/>
                <w:szCs w:val="22"/>
                <w:lang w:val="en" w:eastAsia="hi-IN" w:bidi="hi-IN"/>
              </w:rPr>
              <w:t xml:space="preserve"> karavīrs Jānis Valmiers. Rīgā, 15. 10. 1919</w:t>
            </w:r>
          </w:p>
          <w:p w14:paraId="208D78AD" w14:textId="77777777" w:rsidR="00EC02B2" w:rsidRPr="0050101C" w:rsidRDefault="00EC02B2" w:rsidP="00E800E7">
            <w:pPr>
              <w:widowControl w:val="0"/>
              <w:jc w:val="right"/>
              <w:rPr>
                <w:rFonts w:eastAsia="Arial Unicode MS"/>
                <w:sz w:val="22"/>
                <w:szCs w:val="22"/>
                <w:lang w:val="en" w:eastAsia="hi-IN" w:bidi="hi-IN"/>
              </w:rPr>
            </w:pPr>
            <w:r w:rsidRPr="0050101C">
              <w:rPr>
                <w:rFonts w:eastAsia="Arial Unicode MS"/>
                <w:i/>
                <w:sz w:val="22"/>
                <w:szCs w:val="22"/>
                <w:lang w:val="en" w:eastAsia="hi-IN" w:bidi="hi-IN"/>
              </w:rPr>
              <w:t>LKM 4 – 1102/3507 – FT</w:t>
            </w:r>
          </w:p>
          <w:p w14:paraId="6E5B37A6" w14:textId="77777777" w:rsidR="00EC02B2" w:rsidRPr="0050101C" w:rsidRDefault="00EC02B2" w:rsidP="00E800E7">
            <w:pPr>
              <w:rPr>
                <w:sz w:val="22"/>
                <w:szCs w:val="22"/>
              </w:rPr>
            </w:pPr>
          </w:p>
        </w:tc>
      </w:tr>
      <w:tr w:rsidR="00EC02B2" w:rsidRPr="0050101C" w14:paraId="584A03F7" w14:textId="77777777" w:rsidTr="00F34151">
        <w:trPr>
          <w:gridBefore w:val="1"/>
          <w:wBefore w:w="108" w:type="dxa"/>
        </w:trPr>
        <w:tc>
          <w:tcPr>
            <w:tcW w:w="1560" w:type="dxa"/>
            <w:shd w:val="clear" w:color="auto" w:fill="FFFFFF"/>
          </w:tcPr>
          <w:p w14:paraId="187C541A" w14:textId="77777777" w:rsidR="00EC02B2" w:rsidRPr="0050101C" w:rsidRDefault="00EC02B2" w:rsidP="00E800E7">
            <w:pPr>
              <w:rPr>
                <w:b/>
                <w:sz w:val="22"/>
                <w:szCs w:val="22"/>
              </w:rPr>
            </w:pPr>
            <w:r w:rsidRPr="0050101C">
              <w:rPr>
                <w:b/>
                <w:sz w:val="22"/>
                <w:szCs w:val="22"/>
              </w:rPr>
              <w:t>Attēla kopija</w:t>
            </w:r>
          </w:p>
        </w:tc>
        <w:tc>
          <w:tcPr>
            <w:tcW w:w="7938" w:type="dxa"/>
            <w:gridSpan w:val="3"/>
            <w:shd w:val="clear" w:color="auto" w:fill="FFFFFF"/>
          </w:tcPr>
          <w:p w14:paraId="74B33B44" w14:textId="77777777" w:rsidR="00EC02B2" w:rsidRPr="0050101C" w:rsidRDefault="00EC02B2" w:rsidP="00E800E7">
            <w:pPr>
              <w:widowControl w:val="0"/>
              <w:rPr>
                <w:rFonts w:eastAsia="Arial Unicode MS"/>
                <w:i/>
                <w:sz w:val="22"/>
                <w:szCs w:val="22"/>
                <w:lang w:val="en" w:eastAsia="hi-IN" w:bidi="hi-IN"/>
              </w:rPr>
            </w:pPr>
            <w:r w:rsidRPr="0050101C">
              <w:rPr>
                <w:rFonts w:eastAsia="Arial Unicode MS"/>
                <w:sz w:val="22"/>
                <w:szCs w:val="22"/>
                <w:lang w:eastAsia="hi-IN" w:bidi="hi-IN"/>
              </w:rPr>
              <w:t xml:space="preserve">Cēsu skolnieku rotas karavīri ierindas mācībās. </w:t>
            </w:r>
            <w:r w:rsidRPr="0050101C">
              <w:rPr>
                <w:rFonts w:eastAsia="Arial Unicode MS"/>
                <w:sz w:val="22"/>
                <w:szCs w:val="22"/>
                <w:lang w:val="en" w:eastAsia="hi-IN" w:bidi="hi-IN"/>
              </w:rPr>
              <w:t>1919.</w:t>
            </w:r>
            <w:r w:rsidRPr="0050101C">
              <w:rPr>
                <w:rFonts w:eastAsia="Arial Unicode MS"/>
                <w:i/>
                <w:sz w:val="22"/>
                <w:szCs w:val="22"/>
                <w:lang w:val="en" w:eastAsia="hi-IN" w:bidi="hi-IN"/>
              </w:rPr>
              <w:t xml:space="preserve"> </w:t>
            </w:r>
          </w:p>
          <w:p w14:paraId="1AF58708" w14:textId="77777777" w:rsidR="00EC02B2" w:rsidRPr="0050101C" w:rsidRDefault="00EC02B2" w:rsidP="00E800E7">
            <w:pPr>
              <w:widowControl w:val="0"/>
              <w:jc w:val="right"/>
              <w:rPr>
                <w:rFonts w:eastAsia="Arial Unicode MS"/>
                <w:sz w:val="22"/>
                <w:szCs w:val="22"/>
                <w:lang w:val="en" w:eastAsia="hi-IN" w:bidi="hi-IN"/>
              </w:rPr>
            </w:pPr>
            <w:r w:rsidRPr="0050101C">
              <w:rPr>
                <w:rFonts w:eastAsia="Arial Unicode MS"/>
                <w:i/>
                <w:sz w:val="22"/>
                <w:szCs w:val="22"/>
                <w:lang w:val="en" w:eastAsia="hi-IN" w:bidi="hi-IN"/>
              </w:rPr>
              <w:t>LKM 4-8401/2720</w:t>
            </w:r>
            <w:r w:rsidRPr="0050101C">
              <w:rPr>
                <w:rFonts w:eastAsia="Arial Unicode MS"/>
                <w:i/>
                <w:position w:val="24"/>
                <w:sz w:val="22"/>
                <w:szCs w:val="22"/>
                <w:u w:val="single"/>
                <w:lang w:val="en" w:eastAsia="hi-IN" w:bidi="hi-IN"/>
              </w:rPr>
              <w:t>2</w:t>
            </w:r>
            <w:r w:rsidRPr="0050101C">
              <w:rPr>
                <w:rFonts w:eastAsia="Arial Unicode MS"/>
                <w:i/>
                <w:sz w:val="22"/>
                <w:szCs w:val="22"/>
                <w:lang w:val="en" w:eastAsia="hi-IN" w:bidi="hi-IN"/>
              </w:rPr>
              <w:t xml:space="preserve"> – FT</w:t>
            </w:r>
          </w:p>
        </w:tc>
      </w:tr>
      <w:tr w:rsidR="00EC02B2" w:rsidRPr="0050101C" w14:paraId="7CC13586" w14:textId="77777777" w:rsidTr="00F34151">
        <w:trPr>
          <w:gridBefore w:val="1"/>
          <w:wBefore w:w="108" w:type="dxa"/>
        </w:trPr>
        <w:tc>
          <w:tcPr>
            <w:tcW w:w="1560" w:type="dxa"/>
            <w:shd w:val="clear" w:color="auto" w:fill="FFFFFF"/>
          </w:tcPr>
          <w:p w14:paraId="2A86EE34" w14:textId="77777777" w:rsidR="00EC02B2" w:rsidRPr="0050101C" w:rsidRDefault="00EC02B2" w:rsidP="00E800E7">
            <w:pPr>
              <w:rPr>
                <w:b/>
                <w:sz w:val="22"/>
                <w:szCs w:val="22"/>
              </w:rPr>
            </w:pPr>
            <w:r w:rsidRPr="0050101C">
              <w:rPr>
                <w:b/>
                <w:sz w:val="22"/>
                <w:szCs w:val="22"/>
              </w:rPr>
              <w:t xml:space="preserve">Attēla kopija </w:t>
            </w:r>
          </w:p>
        </w:tc>
        <w:tc>
          <w:tcPr>
            <w:tcW w:w="7938" w:type="dxa"/>
            <w:gridSpan w:val="3"/>
            <w:shd w:val="clear" w:color="auto" w:fill="FFFFFF"/>
          </w:tcPr>
          <w:p w14:paraId="156D01B5" w14:textId="77777777" w:rsidR="00EC02B2" w:rsidRPr="0050101C" w:rsidRDefault="00EC02B2" w:rsidP="00E800E7">
            <w:pPr>
              <w:widowControl w:val="0"/>
              <w:rPr>
                <w:rFonts w:eastAsia="Arial Unicode MS"/>
                <w:sz w:val="22"/>
                <w:szCs w:val="22"/>
                <w:lang w:eastAsia="hi-IN" w:bidi="hi-IN"/>
              </w:rPr>
            </w:pPr>
            <w:r w:rsidRPr="0050101C">
              <w:rPr>
                <w:rFonts w:eastAsia="Arial Unicode MS"/>
                <w:sz w:val="22"/>
                <w:szCs w:val="22"/>
                <w:lang w:eastAsia="hi-IN" w:bidi="hi-IN"/>
              </w:rPr>
              <w:t xml:space="preserve">Divi Ziemeļlatvijas brigādes karavīri. 1919. g. No tiem viens ar vācu “Mauzera” sistēmas karabīni. </w:t>
            </w:r>
          </w:p>
          <w:p w14:paraId="11E734CE" w14:textId="77777777" w:rsidR="00EC02B2" w:rsidRPr="0050101C" w:rsidRDefault="00EC02B2" w:rsidP="00E800E7">
            <w:pPr>
              <w:widowControl w:val="0"/>
              <w:jc w:val="right"/>
              <w:rPr>
                <w:rFonts w:eastAsia="Arial Unicode MS"/>
                <w:sz w:val="22"/>
                <w:szCs w:val="22"/>
                <w:lang w:val="en" w:eastAsia="hi-IN" w:bidi="hi-IN"/>
              </w:rPr>
            </w:pPr>
            <w:r w:rsidRPr="0050101C">
              <w:rPr>
                <w:rFonts w:eastAsia="Arial Unicode MS"/>
                <w:i/>
                <w:sz w:val="22"/>
                <w:szCs w:val="22"/>
                <w:lang w:val="en" w:eastAsia="hi-IN" w:bidi="hi-IN"/>
              </w:rPr>
              <w:t>LKM 4 – 35840/9103 – FT</w:t>
            </w:r>
          </w:p>
          <w:p w14:paraId="6DE17137" w14:textId="77777777" w:rsidR="00EC02B2" w:rsidRPr="0050101C" w:rsidRDefault="00EC02B2" w:rsidP="00E800E7">
            <w:pPr>
              <w:widowControl w:val="0"/>
              <w:rPr>
                <w:rFonts w:eastAsia="Arial Unicode MS"/>
                <w:sz w:val="22"/>
                <w:szCs w:val="22"/>
                <w:lang w:val="en" w:eastAsia="hi-IN" w:bidi="hi-IN"/>
              </w:rPr>
            </w:pPr>
          </w:p>
        </w:tc>
      </w:tr>
      <w:tr w:rsidR="00EC02B2" w:rsidRPr="0050101C" w14:paraId="2D938A7F" w14:textId="77777777" w:rsidTr="00F34151">
        <w:trPr>
          <w:gridBefore w:val="1"/>
          <w:wBefore w:w="108" w:type="dxa"/>
        </w:trPr>
        <w:tc>
          <w:tcPr>
            <w:tcW w:w="1560" w:type="dxa"/>
            <w:shd w:val="clear" w:color="auto" w:fill="FFFFFF"/>
          </w:tcPr>
          <w:p w14:paraId="1B2F6146" w14:textId="77777777" w:rsidR="00EC02B2" w:rsidRPr="0050101C" w:rsidRDefault="00EC02B2" w:rsidP="00E800E7">
            <w:pPr>
              <w:rPr>
                <w:b/>
                <w:sz w:val="22"/>
                <w:szCs w:val="22"/>
              </w:rPr>
            </w:pPr>
            <w:r w:rsidRPr="0050101C">
              <w:rPr>
                <w:b/>
                <w:sz w:val="22"/>
                <w:szCs w:val="22"/>
              </w:rPr>
              <w:t>Attēla kopija</w:t>
            </w:r>
          </w:p>
        </w:tc>
        <w:tc>
          <w:tcPr>
            <w:tcW w:w="7938" w:type="dxa"/>
            <w:gridSpan w:val="3"/>
            <w:shd w:val="clear" w:color="auto" w:fill="FFFFFF"/>
          </w:tcPr>
          <w:p w14:paraId="03B37D32" w14:textId="77777777" w:rsidR="00EC02B2" w:rsidRPr="0050101C" w:rsidRDefault="00EC02B2" w:rsidP="00E800E7">
            <w:pPr>
              <w:widowControl w:val="0"/>
              <w:rPr>
                <w:rFonts w:eastAsia="Arial Unicode MS"/>
                <w:sz w:val="22"/>
                <w:szCs w:val="22"/>
                <w:lang w:val="en" w:eastAsia="hi-IN" w:bidi="hi-IN"/>
              </w:rPr>
            </w:pPr>
            <w:r w:rsidRPr="0050101C">
              <w:rPr>
                <w:rFonts w:eastAsia="Arial Unicode MS"/>
                <w:sz w:val="22"/>
                <w:szCs w:val="22"/>
                <w:lang w:val="en" w:eastAsia="hi-IN" w:bidi="hi-IN"/>
              </w:rPr>
              <w:t xml:space="preserve">Ziemeļlatvijas </w:t>
            </w:r>
            <w:proofErr w:type="gramStart"/>
            <w:r w:rsidRPr="0050101C">
              <w:rPr>
                <w:rFonts w:eastAsia="Arial Unicode MS"/>
                <w:sz w:val="22"/>
                <w:szCs w:val="22"/>
                <w:lang w:val="en" w:eastAsia="hi-IN" w:bidi="hi-IN"/>
              </w:rPr>
              <w:t>brigādes</w:t>
            </w:r>
            <w:proofErr w:type="gramEnd"/>
            <w:r w:rsidRPr="0050101C">
              <w:rPr>
                <w:rFonts w:eastAsia="Arial Unicode MS"/>
                <w:sz w:val="22"/>
                <w:szCs w:val="22"/>
                <w:lang w:val="en" w:eastAsia="hi-IN" w:bidi="hi-IN"/>
              </w:rPr>
              <w:t xml:space="preserve"> karavīri pie 76 mm krievu lielgabala. 1919. G. pavasaris. </w:t>
            </w:r>
          </w:p>
          <w:p w14:paraId="17D69493" w14:textId="77777777" w:rsidR="00EC02B2" w:rsidRPr="0050101C" w:rsidRDefault="00EC02B2" w:rsidP="00E800E7">
            <w:pPr>
              <w:widowControl w:val="0"/>
              <w:jc w:val="right"/>
              <w:rPr>
                <w:rFonts w:eastAsia="Arial Unicode MS"/>
                <w:sz w:val="22"/>
                <w:szCs w:val="22"/>
                <w:lang w:val="en" w:eastAsia="hi-IN" w:bidi="hi-IN"/>
              </w:rPr>
            </w:pPr>
            <w:r w:rsidRPr="0050101C">
              <w:rPr>
                <w:rFonts w:eastAsia="Arial Unicode MS"/>
                <w:i/>
                <w:sz w:val="22"/>
                <w:szCs w:val="22"/>
                <w:lang w:val="en" w:eastAsia="hi-IN" w:bidi="hi-IN"/>
              </w:rPr>
              <w:t>LKM 4 – 53964/12333 – FT</w:t>
            </w:r>
          </w:p>
          <w:p w14:paraId="1E0E81BA" w14:textId="77777777" w:rsidR="00EC02B2" w:rsidRPr="0050101C" w:rsidRDefault="00EC02B2" w:rsidP="00E800E7">
            <w:pPr>
              <w:widowControl w:val="0"/>
              <w:rPr>
                <w:rFonts w:eastAsia="Arial Unicode MS"/>
                <w:sz w:val="22"/>
                <w:szCs w:val="22"/>
                <w:lang w:val="en" w:eastAsia="hi-IN" w:bidi="hi-IN"/>
              </w:rPr>
            </w:pPr>
          </w:p>
        </w:tc>
      </w:tr>
      <w:tr w:rsidR="00EC02B2" w:rsidRPr="0050101C" w14:paraId="5E4DC216" w14:textId="77777777" w:rsidTr="00F34151">
        <w:trPr>
          <w:gridBefore w:val="1"/>
          <w:wBefore w:w="108" w:type="dxa"/>
        </w:trPr>
        <w:tc>
          <w:tcPr>
            <w:tcW w:w="1560" w:type="dxa"/>
            <w:shd w:val="clear" w:color="auto" w:fill="FFFFFF"/>
          </w:tcPr>
          <w:p w14:paraId="10350062" w14:textId="77777777" w:rsidR="00EC02B2" w:rsidRPr="0050101C" w:rsidRDefault="00EC02B2" w:rsidP="00E800E7">
            <w:pPr>
              <w:rPr>
                <w:b/>
                <w:sz w:val="22"/>
                <w:szCs w:val="22"/>
              </w:rPr>
            </w:pPr>
            <w:r w:rsidRPr="0050101C">
              <w:rPr>
                <w:b/>
                <w:sz w:val="22"/>
                <w:szCs w:val="22"/>
              </w:rPr>
              <w:t>Attēla kopija</w:t>
            </w:r>
          </w:p>
        </w:tc>
        <w:tc>
          <w:tcPr>
            <w:tcW w:w="7938" w:type="dxa"/>
            <w:gridSpan w:val="3"/>
            <w:shd w:val="clear" w:color="auto" w:fill="FFFFFF"/>
          </w:tcPr>
          <w:p w14:paraId="5C5C65B3" w14:textId="77777777" w:rsidR="00EC02B2" w:rsidRPr="0050101C" w:rsidRDefault="00EC02B2" w:rsidP="00E800E7">
            <w:pPr>
              <w:widowControl w:val="0"/>
              <w:ind w:left="34"/>
              <w:rPr>
                <w:rFonts w:eastAsia="Arial Unicode MS"/>
                <w:sz w:val="22"/>
                <w:szCs w:val="22"/>
                <w:lang w:val="en" w:eastAsia="hi-IN" w:bidi="hi-IN"/>
              </w:rPr>
            </w:pPr>
            <w:proofErr w:type="gramStart"/>
            <w:r w:rsidRPr="0050101C">
              <w:rPr>
                <w:rFonts w:eastAsia="Arial Unicode MS"/>
                <w:sz w:val="22"/>
                <w:szCs w:val="22"/>
                <w:lang w:val="en" w:eastAsia="hi-IN" w:bidi="hi-IN"/>
              </w:rPr>
              <w:t>1.Valmieras</w:t>
            </w:r>
            <w:proofErr w:type="gramEnd"/>
            <w:r w:rsidRPr="0050101C">
              <w:rPr>
                <w:rFonts w:eastAsia="Arial Unicode MS"/>
                <w:sz w:val="22"/>
                <w:szCs w:val="22"/>
                <w:lang w:val="en" w:eastAsia="hi-IN" w:bidi="hi-IN"/>
              </w:rPr>
              <w:t xml:space="preserve"> kājnieku  pulka sakaru komanda. 1919. g. pavasaris- vasara. </w:t>
            </w:r>
          </w:p>
          <w:p w14:paraId="5FB66369" w14:textId="77777777" w:rsidR="00EC02B2" w:rsidRPr="0050101C" w:rsidRDefault="00EC02B2" w:rsidP="00E800E7">
            <w:pPr>
              <w:widowControl w:val="0"/>
              <w:jc w:val="right"/>
              <w:rPr>
                <w:rFonts w:eastAsia="Arial Unicode MS"/>
                <w:sz w:val="22"/>
                <w:szCs w:val="22"/>
                <w:lang w:val="en" w:eastAsia="hi-IN" w:bidi="hi-IN"/>
              </w:rPr>
            </w:pPr>
            <w:r w:rsidRPr="0050101C">
              <w:rPr>
                <w:rFonts w:eastAsia="Arial Unicode MS"/>
                <w:i/>
                <w:sz w:val="22"/>
                <w:szCs w:val="22"/>
                <w:lang w:val="en" w:eastAsia="hi-IN" w:bidi="hi-IN"/>
              </w:rPr>
              <w:t>LKM 4-8392/2711</w:t>
            </w:r>
            <w:r w:rsidRPr="0050101C">
              <w:rPr>
                <w:rFonts w:eastAsia="Arial Unicode MS"/>
                <w:i/>
                <w:position w:val="24"/>
                <w:sz w:val="22"/>
                <w:szCs w:val="22"/>
                <w:u w:val="single"/>
                <w:lang w:val="en" w:eastAsia="hi-IN" w:bidi="hi-IN"/>
              </w:rPr>
              <w:t>2</w:t>
            </w:r>
            <w:r w:rsidRPr="0050101C">
              <w:rPr>
                <w:rFonts w:eastAsia="Arial Unicode MS"/>
                <w:i/>
                <w:position w:val="24"/>
                <w:sz w:val="22"/>
                <w:szCs w:val="22"/>
                <w:lang w:val="en" w:eastAsia="hi-IN" w:bidi="hi-IN"/>
              </w:rPr>
              <w:t xml:space="preserve"> </w:t>
            </w:r>
            <w:r w:rsidRPr="0050101C">
              <w:rPr>
                <w:rFonts w:eastAsia="Arial Unicode MS"/>
                <w:i/>
                <w:sz w:val="22"/>
                <w:szCs w:val="22"/>
                <w:lang w:val="en" w:eastAsia="hi-IN" w:bidi="hi-IN"/>
              </w:rPr>
              <w:t>–FT</w:t>
            </w:r>
          </w:p>
          <w:p w14:paraId="731095BF" w14:textId="77777777" w:rsidR="00EC02B2" w:rsidRPr="0050101C" w:rsidRDefault="00EC02B2" w:rsidP="00E800E7">
            <w:pPr>
              <w:widowControl w:val="0"/>
              <w:rPr>
                <w:rFonts w:eastAsia="Arial Unicode MS"/>
                <w:sz w:val="22"/>
                <w:szCs w:val="22"/>
                <w:lang w:val="en" w:eastAsia="hi-IN" w:bidi="hi-IN"/>
              </w:rPr>
            </w:pPr>
          </w:p>
        </w:tc>
      </w:tr>
      <w:tr w:rsidR="00EC02B2" w:rsidRPr="0050101C" w14:paraId="74886E8E" w14:textId="77777777" w:rsidTr="00F34151">
        <w:trPr>
          <w:gridBefore w:val="1"/>
          <w:wBefore w:w="108" w:type="dxa"/>
        </w:trPr>
        <w:tc>
          <w:tcPr>
            <w:tcW w:w="1560" w:type="dxa"/>
            <w:shd w:val="clear" w:color="auto" w:fill="FFFFFF"/>
          </w:tcPr>
          <w:p w14:paraId="681BB003" w14:textId="77777777" w:rsidR="00EC02B2" w:rsidRPr="0050101C" w:rsidRDefault="00EC02B2" w:rsidP="00E800E7">
            <w:pPr>
              <w:rPr>
                <w:b/>
                <w:sz w:val="22"/>
                <w:szCs w:val="22"/>
              </w:rPr>
            </w:pPr>
            <w:r w:rsidRPr="0050101C">
              <w:rPr>
                <w:b/>
                <w:sz w:val="22"/>
                <w:szCs w:val="22"/>
              </w:rPr>
              <w:t xml:space="preserve">Attēla kopija </w:t>
            </w:r>
          </w:p>
        </w:tc>
        <w:tc>
          <w:tcPr>
            <w:tcW w:w="7938" w:type="dxa"/>
            <w:gridSpan w:val="3"/>
            <w:shd w:val="clear" w:color="auto" w:fill="FFFFFF"/>
          </w:tcPr>
          <w:p w14:paraId="093C641F" w14:textId="77777777" w:rsidR="00EC02B2" w:rsidRPr="0050101C" w:rsidRDefault="00EC02B2" w:rsidP="00E800E7">
            <w:pPr>
              <w:widowControl w:val="0"/>
              <w:rPr>
                <w:sz w:val="22"/>
                <w:szCs w:val="22"/>
              </w:rPr>
            </w:pPr>
            <w:r w:rsidRPr="0050101C">
              <w:rPr>
                <w:sz w:val="22"/>
                <w:szCs w:val="22"/>
              </w:rPr>
              <w:t>Ziemeļlatvijas armijas karavīru grupa. 1919. g. vasara</w:t>
            </w:r>
          </w:p>
          <w:p w14:paraId="6CD9A47E" w14:textId="77777777" w:rsidR="00EC02B2" w:rsidRPr="0050101C" w:rsidRDefault="00EC02B2" w:rsidP="00E800E7">
            <w:pPr>
              <w:widowControl w:val="0"/>
              <w:jc w:val="right"/>
              <w:rPr>
                <w:rFonts w:eastAsia="Arial Unicode MS"/>
                <w:sz w:val="22"/>
                <w:szCs w:val="22"/>
                <w:lang w:val="en" w:eastAsia="hi-IN" w:bidi="hi-IN"/>
              </w:rPr>
            </w:pPr>
            <w:r w:rsidRPr="0050101C">
              <w:rPr>
                <w:i/>
                <w:sz w:val="22"/>
                <w:szCs w:val="22"/>
              </w:rPr>
              <w:t>LKM 2-79587/1757-P</w:t>
            </w:r>
          </w:p>
        </w:tc>
      </w:tr>
      <w:tr w:rsidR="00EC02B2" w:rsidRPr="0050101C" w14:paraId="35875629" w14:textId="77777777" w:rsidTr="00F34151">
        <w:trPr>
          <w:gridBefore w:val="1"/>
          <w:wBefore w:w="108" w:type="dxa"/>
        </w:trPr>
        <w:tc>
          <w:tcPr>
            <w:tcW w:w="1560" w:type="dxa"/>
            <w:shd w:val="clear" w:color="auto" w:fill="FFFFFF"/>
          </w:tcPr>
          <w:p w14:paraId="3106364C" w14:textId="77777777" w:rsidR="00EC02B2" w:rsidRPr="0050101C" w:rsidRDefault="00EC02B2" w:rsidP="00E800E7">
            <w:pPr>
              <w:rPr>
                <w:b/>
                <w:sz w:val="22"/>
                <w:szCs w:val="22"/>
              </w:rPr>
            </w:pPr>
            <w:r w:rsidRPr="0050101C">
              <w:rPr>
                <w:b/>
                <w:sz w:val="22"/>
                <w:szCs w:val="22"/>
              </w:rPr>
              <w:t>Attēla kopija</w:t>
            </w:r>
          </w:p>
        </w:tc>
        <w:tc>
          <w:tcPr>
            <w:tcW w:w="7938" w:type="dxa"/>
            <w:gridSpan w:val="3"/>
            <w:shd w:val="clear" w:color="auto" w:fill="FFFFFF"/>
          </w:tcPr>
          <w:p w14:paraId="565DCD10" w14:textId="77777777" w:rsidR="00EC02B2" w:rsidRPr="0050101C" w:rsidRDefault="00EC02B2" w:rsidP="00E800E7">
            <w:pPr>
              <w:widowControl w:val="0"/>
              <w:rPr>
                <w:rFonts w:eastAsia="Arial Unicode MS"/>
                <w:sz w:val="22"/>
                <w:szCs w:val="22"/>
                <w:lang w:val="en" w:eastAsia="hi-IN" w:bidi="hi-IN"/>
              </w:rPr>
            </w:pPr>
            <w:r w:rsidRPr="0050101C">
              <w:rPr>
                <w:rFonts w:eastAsia="Arial Unicode MS"/>
                <w:sz w:val="22"/>
                <w:szCs w:val="22"/>
                <w:lang w:eastAsia="hi-IN" w:bidi="hi-IN"/>
              </w:rPr>
              <w:t xml:space="preserve">Ziemeļlatvijas brigādes rezerves btl. 3. Jelgavas kājnieku pulka </w:t>
            </w:r>
            <w:proofErr w:type="gramStart"/>
            <w:r w:rsidRPr="0050101C">
              <w:rPr>
                <w:rFonts w:eastAsia="Arial Unicode MS"/>
                <w:sz w:val="22"/>
                <w:szCs w:val="22"/>
                <w:lang w:eastAsia="hi-IN" w:bidi="hi-IN"/>
              </w:rPr>
              <w:t>(</w:t>
            </w:r>
            <w:proofErr w:type="gramEnd"/>
            <w:r w:rsidRPr="0050101C">
              <w:rPr>
                <w:rFonts w:eastAsia="Arial Unicode MS"/>
                <w:sz w:val="22"/>
                <w:szCs w:val="22"/>
                <w:lang w:eastAsia="hi-IN" w:bidi="hi-IN"/>
              </w:rPr>
              <w:t xml:space="preserve">vēlāk 7. </w:t>
            </w:r>
            <w:r w:rsidRPr="0050101C">
              <w:rPr>
                <w:rFonts w:eastAsia="Arial Unicode MS"/>
                <w:sz w:val="22"/>
                <w:szCs w:val="22"/>
                <w:lang w:val="en" w:eastAsia="hi-IN" w:bidi="hi-IN"/>
              </w:rPr>
              <w:t>Siguldas kājnieku pulka) karavīru grupa 1919. g. vasarā</w:t>
            </w:r>
          </w:p>
          <w:p w14:paraId="6790B547" w14:textId="77777777" w:rsidR="00EC02B2" w:rsidRPr="0050101C" w:rsidRDefault="00EC02B2" w:rsidP="00E800E7">
            <w:pPr>
              <w:widowControl w:val="0"/>
              <w:jc w:val="right"/>
              <w:rPr>
                <w:rFonts w:eastAsia="Arial Unicode MS"/>
                <w:sz w:val="22"/>
                <w:szCs w:val="22"/>
                <w:lang w:val="en" w:eastAsia="hi-IN" w:bidi="hi-IN"/>
              </w:rPr>
            </w:pPr>
            <w:r w:rsidRPr="0050101C">
              <w:rPr>
                <w:rFonts w:eastAsia="Arial Unicode MS"/>
                <w:i/>
                <w:sz w:val="22"/>
                <w:szCs w:val="22"/>
                <w:lang w:val="en" w:eastAsia="hi-IN" w:bidi="hi-IN"/>
              </w:rPr>
              <w:t>LKM 4 – 52150/11560 – FT</w:t>
            </w:r>
          </w:p>
        </w:tc>
      </w:tr>
      <w:tr w:rsidR="00EC02B2" w:rsidRPr="0050101C" w14:paraId="3479C8D2" w14:textId="77777777" w:rsidTr="00F34151">
        <w:trPr>
          <w:gridBefore w:val="1"/>
          <w:wBefore w:w="108" w:type="dxa"/>
        </w:trPr>
        <w:tc>
          <w:tcPr>
            <w:tcW w:w="1560" w:type="dxa"/>
            <w:shd w:val="clear" w:color="auto" w:fill="FFFFFF"/>
          </w:tcPr>
          <w:p w14:paraId="240135EB" w14:textId="77777777" w:rsidR="00EC02B2" w:rsidRPr="0050101C" w:rsidRDefault="00EC02B2" w:rsidP="00E800E7">
            <w:pPr>
              <w:rPr>
                <w:b/>
                <w:sz w:val="22"/>
                <w:szCs w:val="22"/>
              </w:rPr>
            </w:pPr>
            <w:r w:rsidRPr="0050101C">
              <w:rPr>
                <w:b/>
                <w:sz w:val="22"/>
                <w:szCs w:val="22"/>
              </w:rPr>
              <w:t xml:space="preserve">Attēla kopija </w:t>
            </w:r>
          </w:p>
        </w:tc>
        <w:tc>
          <w:tcPr>
            <w:tcW w:w="7938" w:type="dxa"/>
            <w:gridSpan w:val="3"/>
            <w:shd w:val="clear" w:color="auto" w:fill="FFFFFF"/>
          </w:tcPr>
          <w:p w14:paraId="5D7E35BC" w14:textId="77777777" w:rsidR="00EC02B2" w:rsidRPr="0050101C" w:rsidRDefault="00EC02B2" w:rsidP="00EC02B2">
            <w:pPr>
              <w:widowControl w:val="0"/>
              <w:numPr>
                <w:ilvl w:val="3"/>
                <w:numId w:val="36"/>
              </w:numPr>
              <w:suppressAutoHyphens/>
              <w:rPr>
                <w:rFonts w:eastAsia="Arial Unicode MS"/>
                <w:sz w:val="22"/>
                <w:szCs w:val="22"/>
                <w:lang w:val="en" w:eastAsia="hi-IN" w:bidi="hi-IN"/>
              </w:rPr>
            </w:pPr>
            <w:r w:rsidRPr="0050101C">
              <w:rPr>
                <w:rFonts w:eastAsia="Arial Unicode MS"/>
                <w:sz w:val="22"/>
                <w:szCs w:val="22"/>
                <w:lang w:val="en" w:eastAsia="hi-IN" w:bidi="hi-IN"/>
              </w:rPr>
              <w:t xml:space="preserve">Valmieras kājnieku pulks 1919. G. </w:t>
            </w:r>
          </w:p>
          <w:p w14:paraId="4DE0646F" w14:textId="77777777" w:rsidR="00EC02B2" w:rsidRPr="0050101C" w:rsidRDefault="00EC02B2" w:rsidP="00E800E7">
            <w:pPr>
              <w:widowControl w:val="0"/>
              <w:jc w:val="right"/>
              <w:rPr>
                <w:rFonts w:eastAsia="Arial Unicode MS"/>
                <w:sz w:val="22"/>
                <w:szCs w:val="22"/>
                <w:lang w:val="en" w:eastAsia="hi-IN" w:bidi="hi-IN"/>
              </w:rPr>
            </w:pPr>
            <w:r w:rsidRPr="0050101C">
              <w:rPr>
                <w:rFonts w:eastAsia="Arial Unicode MS"/>
                <w:i/>
                <w:sz w:val="22"/>
                <w:szCs w:val="22"/>
                <w:lang w:val="en" w:eastAsia="hi-IN" w:bidi="hi-IN"/>
              </w:rPr>
              <w:t>LKM 4-20398/5933</w:t>
            </w:r>
            <w:r w:rsidRPr="0050101C">
              <w:rPr>
                <w:rFonts w:eastAsia="Arial Unicode MS"/>
                <w:i/>
                <w:position w:val="24"/>
                <w:sz w:val="22"/>
                <w:szCs w:val="22"/>
                <w:u w:val="single"/>
                <w:lang w:val="en" w:eastAsia="hi-IN" w:bidi="hi-IN"/>
              </w:rPr>
              <w:t>2</w:t>
            </w:r>
            <w:r w:rsidRPr="0050101C">
              <w:rPr>
                <w:rFonts w:eastAsia="Arial Unicode MS"/>
                <w:i/>
                <w:sz w:val="22"/>
                <w:szCs w:val="22"/>
                <w:lang w:val="en" w:eastAsia="hi-IN" w:bidi="hi-IN"/>
              </w:rPr>
              <w:t>-FT</w:t>
            </w:r>
          </w:p>
        </w:tc>
      </w:tr>
      <w:tr w:rsidR="00EC02B2" w:rsidRPr="0050101C" w14:paraId="5666E70E" w14:textId="77777777" w:rsidTr="00F34151">
        <w:trPr>
          <w:gridBefore w:val="1"/>
          <w:wBefore w:w="108" w:type="dxa"/>
        </w:trPr>
        <w:tc>
          <w:tcPr>
            <w:tcW w:w="1560" w:type="dxa"/>
            <w:shd w:val="clear" w:color="auto" w:fill="FFFFFF"/>
          </w:tcPr>
          <w:p w14:paraId="3F19F99B" w14:textId="77777777" w:rsidR="00EC02B2" w:rsidRPr="0050101C" w:rsidRDefault="00EC02B2" w:rsidP="00E800E7">
            <w:pPr>
              <w:rPr>
                <w:b/>
                <w:sz w:val="22"/>
                <w:szCs w:val="22"/>
              </w:rPr>
            </w:pPr>
            <w:r w:rsidRPr="0050101C">
              <w:rPr>
                <w:b/>
                <w:sz w:val="22"/>
                <w:szCs w:val="22"/>
              </w:rPr>
              <w:t>Attēla kopija</w:t>
            </w:r>
          </w:p>
        </w:tc>
        <w:tc>
          <w:tcPr>
            <w:tcW w:w="7938" w:type="dxa"/>
            <w:gridSpan w:val="3"/>
            <w:shd w:val="clear" w:color="auto" w:fill="FFFFFF"/>
          </w:tcPr>
          <w:p w14:paraId="62897690" w14:textId="77777777" w:rsidR="00EC02B2" w:rsidRPr="0050101C" w:rsidRDefault="00EC02B2" w:rsidP="00E800E7">
            <w:pPr>
              <w:widowControl w:val="0"/>
              <w:rPr>
                <w:rFonts w:eastAsia="Arial Unicode MS"/>
                <w:sz w:val="22"/>
                <w:szCs w:val="22"/>
                <w:lang w:val="en" w:eastAsia="hi-IN" w:bidi="hi-IN"/>
              </w:rPr>
            </w:pPr>
            <w:r w:rsidRPr="0050101C">
              <w:rPr>
                <w:rFonts w:eastAsia="Arial Unicode MS"/>
                <w:sz w:val="22"/>
                <w:szCs w:val="22"/>
                <w:lang w:val="en" w:eastAsia="hi-IN" w:bidi="hi-IN"/>
              </w:rPr>
              <w:t xml:space="preserve">Ziemeļlatvijas brigādes lazarete. Ievainotie, medicīnas māsas un sanitāres. </w:t>
            </w:r>
          </w:p>
          <w:p w14:paraId="4E96688C" w14:textId="77777777" w:rsidR="00EC02B2" w:rsidRPr="0050101C" w:rsidRDefault="00EC02B2" w:rsidP="00E800E7">
            <w:pPr>
              <w:widowControl w:val="0"/>
              <w:jc w:val="right"/>
              <w:rPr>
                <w:rFonts w:eastAsia="Arial Unicode MS"/>
                <w:sz w:val="22"/>
                <w:szCs w:val="22"/>
                <w:lang w:val="en" w:eastAsia="hi-IN" w:bidi="hi-IN"/>
              </w:rPr>
            </w:pPr>
            <w:r w:rsidRPr="0050101C">
              <w:rPr>
                <w:rFonts w:eastAsia="Arial Unicode MS"/>
                <w:i/>
                <w:sz w:val="22"/>
                <w:szCs w:val="22"/>
                <w:lang w:val="en" w:eastAsia="hi-IN" w:bidi="hi-IN"/>
              </w:rPr>
              <w:t>LKM 4 – 48742/11295 – FT</w:t>
            </w:r>
          </w:p>
          <w:p w14:paraId="7B35B4D2" w14:textId="77777777" w:rsidR="00EC02B2" w:rsidRPr="0050101C" w:rsidRDefault="00EC02B2" w:rsidP="00E800E7">
            <w:pPr>
              <w:widowControl w:val="0"/>
              <w:rPr>
                <w:rFonts w:eastAsia="Arial Unicode MS"/>
                <w:sz w:val="22"/>
                <w:szCs w:val="22"/>
                <w:lang w:val="en" w:eastAsia="hi-IN" w:bidi="hi-IN"/>
              </w:rPr>
            </w:pPr>
          </w:p>
        </w:tc>
      </w:tr>
      <w:tr w:rsidR="00EC02B2" w:rsidRPr="0050101C" w14:paraId="20797777" w14:textId="77777777" w:rsidTr="00F34151">
        <w:trPr>
          <w:gridBefore w:val="1"/>
          <w:wBefore w:w="108" w:type="dxa"/>
        </w:trPr>
        <w:tc>
          <w:tcPr>
            <w:tcW w:w="1560" w:type="dxa"/>
            <w:shd w:val="clear" w:color="auto" w:fill="FFFFFF"/>
          </w:tcPr>
          <w:p w14:paraId="44BAED36" w14:textId="77777777" w:rsidR="00EC02B2" w:rsidRPr="0050101C" w:rsidRDefault="00EC02B2" w:rsidP="00E800E7">
            <w:pPr>
              <w:rPr>
                <w:b/>
                <w:sz w:val="22"/>
                <w:szCs w:val="22"/>
              </w:rPr>
            </w:pPr>
            <w:r w:rsidRPr="0050101C">
              <w:rPr>
                <w:b/>
                <w:sz w:val="22"/>
                <w:szCs w:val="22"/>
              </w:rPr>
              <w:t>Attēla kopija</w:t>
            </w:r>
          </w:p>
        </w:tc>
        <w:tc>
          <w:tcPr>
            <w:tcW w:w="7938" w:type="dxa"/>
            <w:gridSpan w:val="3"/>
            <w:shd w:val="clear" w:color="auto" w:fill="FFFFFF"/>
          </w:tcPr>
          <w:p w14:paraId="522B0463" w14:textId="77777777" w:rsidR="00EC02B2" w:rsidRPr="0050101C" w:rsidRDefault="00EC02B2" w:rsidP="00E800E7">
            <w:pPr>
              <w:widowControl w:val="0"/>
              <w:rPr>
                <w:rFonts w:eastAsia="Arial Unicode MS"/>
                <w:sz w:val="22"/>
                <w:szCs w:val="22"/>
                <w:lang w:val="en" w:eastAsia="hi-IN" w:bidi="hi-IN"/>
              </w:rPr>
            </w:pPr>
            <w:r w:rsidRPr="0050101C">
              <w:rPr>
                <w:rFonts w:eastAsia="Arial Unicode MS"/>
                <w:sz w:val="22"/>
                <w:szCs w:val="22"/>
                <w:lang w:val="en" w:eastAsia="hi-IN" w:bidi="hi-IN"/>
              </w:rPr>
              <w:t xml:space="preserve">Ziemeļlatvijas [civilā] pārvalde pie Cēsu pils 1919. g. vasarā </w:t>
            </w:r>
          </w:p>
          <w:p w14:paraId="575426A6" w14:textId="77777777" w:rsidR="00EC02B2" w:rsidRPr="0050101C" w:rsidRDefault="00EC02B2" w:rsidP="00E800E7">
            <w:pPr>
              <w:widowControl w:val="0"/>
              <w:jc w:val="right"/>
              <w:rPr>
                <w:rFonts w:eastAsia="Arial Unicode MS"/>
                <w:sz w:val="22"/>
                <w:szCs w:val="22"/>
                <w:lang w:val="en" w:eastAsia="hi-IN" w:bidi="hi-IN"/>
              </w:rPr>
            </w:pPr>
            <w:r w:rsidRPr="0050101C">
              <w:rPr>
                <w:rFonts w:eastAsia="Arial Unicode MS"/>
                <w:i/>
                <w:sz w:val="22"/>
                <w:szCs w:val="22"/>
                <w:lang w:val="en" w:eastAsia="hi-IN" w:bidi="hi-IN"/>
              </w:rPr>
              <w:t>LKM 4 -58039/9499- FT</w:t>
            </w:r>
          </w:p>
          <w:p w14:paraId="525BA298" w14:textId="77777777" w:rsidR="00EC02B2" w:rsidRPr="0050101C" w:rsidRDefault="00EC02B2" w:rsidP="00E800E7">
            <w:pPr>
              <w:widowControl w:val="0"/>
              <w:rPr>
                <w:rFonts w:eastAsia="Arial Unicode MS"/>
                <w:sz w:val="22"/>
                <w:szCs w:val="22"/>
                <w:lang w:val="en" w:eastAsia="hi-IN" w:bidi="hi-IN"/>
              </w:rPr>
            </w:pPr>
          </w:p>
        </w:tc>
      </w:tr>
      <w:tr w:rsidR="00EC02B2" w:rsidRPr="0050101C" w14:paraId="173F4D2E" w14:textId="77777777" w:rsidTr="00F34151">
        <w:trPr>
          <w:gridBefore w:val="1"/>
          <w:wBefore w:w="108" w:type="dxa"/>
        </w:trPr>
        <w:tc>
          <w:tcPr>
            <w:tcW w:w="1560" w:type="dxa"/>
            <w:shd w:val="clear" w:color="auto" w:fill="FFFFFF"/>
          </w:tcPr>
          <w:p w14:paraId="6EE8C653" w14:textId="77777777" w:rsidR="00EC02B2" w:rsidRPr="0050101C" w:rsidRDefault="00EC02B2" w:rsidP="00E800E7">
            <w:pPr>
              <w:rPr>
                <w:b/>
                <w:sz w:val="22"/>
                <w:szCs w:val="22"/>
              </w:rPr>
            </w:pPr>
            <w:r w:rsidRPr="0050101C">
              <w:rPr>
                <w:b/>
                <w:sz w:val="22"/>
                <w:szCs w:val="22"/>
              </w:rPr>
              <w:t>Attēla kopija</w:t>
            </w:r>
          </w:p>
        </w:tc>
        <w:tc>
          <w:tcPr>
            <w:tcW w:w="7938" w:type="dxa"/>
            <w:gridSpan w:val="3"/>
            <w:shd w:val="clear" w:color="auto" w:fill="FFFFFF"/>
          </w:tcPr>
          <w:p w14:paraId="730D63E6" w14:textId="77777777" w:rsidR="00EC02B2" w:rsidRPr="0050101C" w:rsidRDefault="00EC02B2" w:rsidP="00E800E7">
            <w:pPr>
              <w:widowControl w:val="0"/>
              <w:rPr>
                <w:rFonts w:eastAsia="Arial Unicode MS"/>
                <w:sz w:val="22"/>
                <w:szCs w:val="22"/>
                <w:lang w:val="en" w:eastAsia="hi-IN" w:bidi="hi-IN"/>
              </w:rPr>
            </w:pPr>
            <w:r w:rsidRPr="0050101C">
              <w:rPr>
                <w:rFonts w:eastAsia="Arial Unicode MS"/>
                <w:sz w:val="22"/>
                <w:szCs w:val="22"/>
                <w:lang w:eastAsia="hi-IN" w:bidi="hi-IN"/>
              </w:rPr>
              <w:t xml:space="preserve">Ziemeļlatvijas [civilā] pārvalde Cēsīs 1919. g. vasarā, tuvplāns. </w:t>
            </w:r>
            <w:r w:rsidRPr="0050101C">
              <w:rPr>
                <w:rFonts w:eastAsia="Arial Unicode MS"/>
                <w:sz w:val="22"/>
                <w:szCs w:val="22"/>
                <w:lang w:val="en" w:eastAsia="hi-IN" w:bidi="hi-IN"/>
              </w:rPr>
              <w:t>Ceturtais no kreisās – Markuss Gailītis.</w:t>
            </w:r>
          </w:p>
          <w:p w14:paraId="63BE513C" w14:textId="77777777" w:rsidR="00EC02B2" w:rsidRPr="0050101C" w:rsidRDefault="00EC02B2" w:rsidP="00E800E7">
            <w:pPr>
              <w:widowControl w:val="0"/>
              <w:rPr>
                <w:rFonts w:eastAsia="Arial Unicode MS"/>
                <w:sz w:val="22"/>
                <w:szCs w:val="22"/>
                <w:lang w:val="en" w:eastAsia="hi-IN" w:bidi="hi-IN"/>
              </w:rPr>
            </w:pPr>
          </w:p>
        </w:tc>
      </w:tr>
      <w:tr w:rsidR="00EC02B2" w:rsidRPr="0050101C" w14:paraId="311BB4B6" w14:textId="77777777" w:rsidTr="00F34151">
        <w:trPr>
          <w:gridBefore w:val="1"/>
          <w:wBefore w:w="108" w:type="dxa"/>
        </w:trPr>
        <w:tc>
          <w:tcPr>
            <w:tcW w:w="1560" w:type="dxa"/>
            <w:shd w:val="clear" w:color="auto" w:fill="FFFFFF"/>
          </w:tcPr>
          <w:p w14:paraId="7280A424" w14:textId="77777777" w:rsidR="00EC02B2" w:rsidRPr="0050101C" w:rsidRDefault="00EC02B2" w:rsidP="00E800E7">
            <w:pPr>
              <w:rPr>
                <w:b/>
                <w:sz w:val="22"/>
                <w:szCs w:val="22"/>
              </w:rPr>
            </w:pPr>
            <w:r w:rsidRPr="0050101C">
              <w:rPr>
                <w:b/>
                <w:sz w:val="22"/>
                <w:szCs w:val="22"/>
              </w:rPr>
              <w:lastRenderedPageBreak/>
              <w:t>Attēla kopija</w:t>
            </w:r>
          </w:p>
        </w:tc>
        <w:tc>
          <w:tcPr>
            <w:tcW w:w="7938" w:type="dxa"/>
            <w:gridSpan w:val="3"/>
            <w:shd w:val="clear" w:color="auto" w:fill="FFFFFF"/>
          </w:tcPr>
          <w:p w14:paraId="4C25EF64" w14:textId="77777777" w:rsidR="00EC02B2" w:rsidRPr="0050101C" w:rsidRDefault="00EC02B2" w:rsidP="00E800E7">
            <w:pPr>
              <w:widowControl w:val="0"/>
              <w:rPr>
                <w:rFonts w:eastAsia="Arial Unicode MS"/>
                <w:sz w:val="22"/>
                <w:szCs w:val="22"/>
                <w:lang w:eastAsia="hi-IN" w:bidi="hi-IN"/>
              </w:rPr>
            </w:pPr>
            <w:r w:rsidRPr="0050101C">
              <w:rPr>
                <w:rFonts w:eastAsia="Arial Unicode MS"/>
                <w:sz w:val="22"/>
                <w:szCs w:val="22"/>
                <w:lang w:eastAsia="hi-IN" w:bidi="hi-IN"/>
              </w:rPr>
              <w:t xml:space="preserve">Ziemeļlatvijas brigādes daļu ienākšana Rīgā. 1919. g. 6. jūl. </w:t>
            </w:r>
          </w:p>
          <w:p w14:paraId="665DA1F9" w14:textId="77777777" w:rsidR="00EC02B2" w:rsidRPr="0050101C" w:rsidRDefault="00EC02B2" w:rsidP="00E800E7">
            <w:pPr>
              <w:widowControl w:val="0"/>
              <w:jc w:val="right"/>
              <w:rPr>
                <w:rFonts w:eastAsia="Arial Unicode MS"/>
                <w:sz w:val="22"/>
                <w:szCs w:val="22"/>
                <w:lang w:val="en" w:eastAsia="hi-IN" w:bidi="hi-IN"/>
              </w:rPr>
            </w:pPr>
            <w:r w:rsidRPr="0050101C">
              <w:rPr>
                <w:rFonts w:eastAsia="Arial Unicode MS"/>
                <w:i/>
                <w:sz w:val="22"/>
                <w:szCs w:val="22"/>
                <w:lang w:val="en" w:eastAsia="hi-IN" w:bidi="hi-IN"/>
              </w:rPr>
              <w:t>LSSM 1703H</w:t>
            </w:r>
          </w:p>
        </w:tc>
      </w:tr>
      <w:tr w:rsidR="00EC02B2" w:rsidRPr="0050101C" w14:paraId="43FA6E9E" w14:textId="77777777" w:rsidTr="00F34151">
        <w:trPr>
          <w:gridBefore w:val="1"/>
          <w:wBefore w:w="108" w:type="dxa"/>
        </w:trPr>
        <w:tc>
          <w:tcPr>
            <w:tcW w:w="1560" w:type="dxa"/>
            <w:shd w:val="clear" w:color="auto" w:fill="FFFFFF"/>
          </w:tcPr>
          <w:p w14:paraId="0EF06923" w14:textId="77777777" w:rsidR="00EC02B2" w:rsidRPr="0050101C" w:rsidRDefault="00EC02B2" w:rsidP="00E800E7">
            <w:pPr>
              <w:rPr>
                <w:b/>
                <w:sz w:val="22"/>
                <w:szCs w:val="22"/>
              </w:rPr>
            </w:pPr>
            <w:r w:rsidRPr="0050101C">
              <w:rPr>
                <w:b/>
                <w:sz w:val="22"/>
                <w:szCs w:val="22"/>
              </w:rPr>
              <w:t>Attēla kopija</w:t>
            </w:r>
          </w:p>
        </w:tc>
        <w:tc>
          <w:tcPr>
            <w:tcW w:w="7938" w:type="dxa"/>
            <w:gridSpan w:val="3"/>
            <w:shd w:val="clear" w:color="auto" w:fill="FFFFFF"/>
          </w:tcPr>
          <w:p w14:paraId="37FE0DFA" w14:textId="77777777" w:rsidR="00EC02B2" w:rsidRPr="0050101C" w:rsidRDefault="00EC02B2" w:rsidP="00E800E7">
            <w:pPr>
              <w:widowControl w:val="0"/>
              <w:rPr>
                <w:rFonts w:eastAsia="Arial Unicode MS"/>
                <w:sz w:val="22"/>
                <w:szCs w:val="22"/>
                <w:lang w:eastAsia="hi-IN" w:bidi="hi-IN"/>
              </w:rPr>
            </w:pPr>
            <w:r w:rsidRPr="0050101C">
              <w:rPr>
                <w:rFonts w:eastAsia="Arial Unicode MS"/>
                <w:sz w:val="22"/>
                <w:szCs w:val="22"/>
                <w:lang w:eastAsia="hi-IN" w:bidi="hi-IN"/>
              </w:rPr>
              <w:t xml:space="preserve">Ziemeļlatvijas brigāde ienāk Rīgā. 1919. g. 6. jūlijā. </w:t>
            </w:r>
          </w:p>
          <w:p w14:paraId="286AF462" w14:textId="77777777" w:rsidR="00EC02B2" w:rsidRPr="0050101C" w:rsidRDefault="00EC02B2" w:rsidP="00E800E7">
            <w:pPr>
              <w:widowControl w:val="0"/>
              <w:jc w:val="right"/>
              <w:rPr>
                <w:rFonts w:eastAsia="Arial Unicode MS"/>
                <w:sz w:val="22"/>
                <w:szCs w:val="22"/>
                <w:lang w:val="en" w:eastAsia="hi-IN" w:bidi="hi-IN"/>
              </w:rPr>
            </w:pPr>
            <w:r w:rsidRPr="0050101C">
              <w:rPr>
                <w:rFonts w:eastAsia="Arial Unicode MS"/>
                <w:i/>
                <w:sz w:val="22"/>
                <w:szCs w:val="22"/>
                <w:lang w:val="en" w:eastAsia="hi-IN" w:bidi="hi-IN"/>
              </w:rPr>
              <w:t>2-80416-1886-ф</w:t>
            </w:r>
          </w:p>
          <w:p w14:paraId="2A2E0ECC" w14:textId="77777777" w:rsidR="00EC02B2" w:rsidRPr="0050101C" w:rsidRDefault="00EC02B2" w:rsidP="00E800E7">
            <w:pPr>
              <w:widowControl w:val="0"/>
              <w:rPr>
                <w:rFonts w:eastAsia="Arial Unicode MS"/>
                <w:sz w:val="22"/>
                <w:szCs w:val="22"/>
                <w:lang w:val="en" w:eastAsia="hi-IN" w:bidi="hi-IN"/>
              </w:rPr>
            </w:pPr>
          </w:p>
        </w:tc>
      </w:tr>
      <w:tr w:rsidR="00EC02B2" w:rsidRPr="0050101C" w14:paraId="4115B300" w14:textId="77777777" w:rsidTr="00F34151">
        <w:trPr>
          <w:gridBefore w:val="1"/>
          <w:wBefore w:w="108" w:type="dxa"/>
        </w:trPr>
        <w:tc>
          <w:tcPr>
            <w:tcW w:w="1560" w:type="dxa"/>
            <w:shd w:val="clear" w:color="auto" w:fill="FFFFFF"/>
          </w:tcPr>
          <w:p w14:paraId="79727A50" w14:textId="77777777" w:rsidR="00EC02B2" w:rsidRPr="0050101C" w:rsidRDefault="00EC02B2" w:rsidP="00E800E7">
            <w:pPr>
              <w:rPr>
                <w:b/>
                <w:sz w:val="22"/>
                <w:szCs w:val="22"/>
              </w:rPr>
            </w:pPr>
            <w:r w:rsidRPr="0050101C">
              <w:rPr>
                <w:b/>
                <w:sz w:val="22"/>
                <w:szCs w:val="22"/>
              </w:rPr>
              <w:t>Attēla kopija</w:t>
            </w:r>
          </w:p>
        </w:tc>
        <w:tc>
          <w:tcPr>
            <w:tcW w:w="7938" w:type="dxa"/>
            <w:gridSpan w:val="3"/>
            <w:shd w:val="clear" w:color="auto" w:fill="FFFFFF"/>
          </w:tcPr>
          <w:p w14:paraId="37CB43E0" w14:textId="77777777" w:rsidR="00EC02B2" w:rsidRPr="0050101C" w:rsidRDefault="00EC02B2" w:rsidP="00E800E7">
            <w:pPr>
              <w:widowControl w:val="0"/>
              <w:rPr>
                <w:rFonts w:eastAsia="Arial Unicode MS"/>
                <w:sz w:val="22"/>
                <w:szCs w:val="22"/>
                <w:lang w:val="en" w:eastAsia="hi-IN" w:bidi="hi-IN"/>
              </w:rPr>
            </w:pPr>
            <w:r w:rsidRPr="0050101C">
              <w:rPr>
                <w:rFonts w:eastAsia="Arial Unicode MS"/>
                <w:sz w:val="22"/>
                <w:szCs w:val="22"/>
                <w:lang w:eastAsia="hi-IN" w:bidi="hi-IN"/>
              </w:rPr>
              <w:t xml:space="preserve">Ziemeļlatvijas brigādes kavalērijas daļas ienākšana Rīgā. </w:t>
            </w:r>
            <w:r w:rsidRPr="0050101C">
              <w:rPr>
                <w:rFonts w:eastAsia="Arial Unicode MS"/>
                <w:sz w:val="22"/>
                <w:szCs w:val="22"/>
                <w:lang w:val="en" w:eastAsia="hi-IN" w:bidi="hi-IN"/>
              </w:rPr>
              <w:t>Priekšgalā uz balta zirga – pulkv. J. Zemitāns. 1919. g. 6. jūlijā</w:t>
            </w:r>
          </w:p>
          <w:p w14:paraId="0BF7C91C" w14:textId="77777777" w:rsidR="00EC02B2" w:rsidRPr="0050101C" w:rsidRDefault="00EC02B2" w:rsidP="00E800E7">
            <w:pPr>
              <w:widowControl w:val="0"/>
              <w:jc w:val="right"/>
              <w:rPr>
                <w:rFonts w:eastAsia="Arial Unicode MS"/>
                <w:sz w:val="22"/>
                <w:szCs w:val="22"/>
                <w:lang w:val="en" w:eastAsia="hi-IN" w:bidi="hi-IN"/>
              </w:rPr>
            </w:pPr>
            <w:r w:rsidRPr="0050101C">
              <w:rPr>
                <w:rFonts w:eastAsia="Arial Unicode MS"/>
                <w:i/>
                <w:sz w:val="22"/>
                <w:szCs w:val="22"/>
                <w:lang w:val="en" w:eastAsia="hi-IN" w:bidi="hi-IN"/>
              </w:rPr>
              <w:t>LSSM 1699-H</w:t>
            </w:r>
          </w:p>
          <w:p w14:paraId="3BEAFDC1" w14:textId="77777777" w:rsidR="00EC02B2" w:rsidRPr="0050101C" w:rsidRDefault="00EC02B2" w:rsidP="00E800E7">
            <w:pPr>
              <w:widowControl w:val="0"/>
              <w:rPr>
                <w:rFonts w:eastAsia="Arial Unicode MS"/>
                <w:sz w:val="22"/>
                <w:szCs w:val="22"/>
                <w:lang w:val="en" w:eastAsia="hi-IN" w:bidi="hi-IN"/>
              </w:rPr>
            </w:pPr>
          </w:p>
        </w:tc>
      </w:tr>
      <w:tr w:rsidR="00EC02B2" w:rsidRPr="0050101C" w14:paraId="1C9AAF33" w14:textId="77777777" w:rsidTr="00F34151">
        <w:trPr>
          <w:gridBefore w:val="1"/>
          <w:wBefore w:w="108" w:type="dxa"/>
        </w:trPr>
        <w:tc>
          <w:tcPr>
            <w:tcW w:w="1560" w:type="dxa"/>
            <w:shd w:val="clear" w:color="auto" w:fill="FFFFFF"/>
          </w:tcPr>
          <w:p w14:paraId="7880D153" w14:textId="77777777" w:rsidR="00EC02B2" w:rsidRPr="0050101C" w:rsidRDefault="00EC02B2" w:rsidP="00E800E7">
            <w:pPr>
              <w:rPr>
                <w:b/>
                <w:sz w:val="22"/>
                <w:szCs w:val="22"/>
              </w:rPr>
            </w:pPr>
            <w:r w:rsidRPr="0050101C">
              <w:rPr>
                <w:b/>
                <w:sz w:val="22"/>
                <w:szCs w:val="22"/>
              </w:rPr>
              <w:t xml:space="preserve">Attēla kopija </w:t>
            </w:r>
          </w:p>
        </w:tc>
        <w:tc>
          <w:tcPr>
            <w:tcW w:w="7938" w:type="dxa"/>
            <w:gridSpan w:val="3"/>
            <w:shd w:val="clear" w:color="auto" w:fill="FFFFFF"/>
          </w:tcPr>
          <w:p w14:paraId="00EB648D" w14:textId="77777777" w:rsidR="00EC02B2" w:rsidRPr="0050101C" w:rsidRDefault="00EC02B2" w:rsidP="00E800E7">
            <w:pPr>
              <w:widowControl w:val="0"/>
              <w:rPr>
                <w:rFonts w:eastAsia="Arial Unicode MS"/>
                <w:sz w:val="22"/>
                <w:szCs w:val="22"/>
                <w:lang w:eastAsia="hi-IN" w:bidi="hi-IN"/>
              </w:rPr>
            </w:pPr>
            <w:r w:rsidRPr="0050101C">
              <w:rPr>
                <w:rFonts w:eastAsia="Arial Unicode MS"/>
                <w:sz w:val="22"/>
                <w:szCs w:val="22"/>
                <w:lang w:eastAsia="hi-IN" w:bidi="hi-IN"/>
              </w:rPr>
              <w:t xml:space="preserve">Ziemeļlatvijas brigādes artilērijas [daļa] ienāk Rīgā. </w:t>
            </w:r>
            <w:proofErr w:type="gramStart"/>
            <w:r w:rsidRPr="0050101C">
              <w:rPr>
                <w:rFonts w:eastAsia="Arial Unicode MS"/>
                <w:sz w:val="22"/>
                <w:szCs w:val="22"/>
                <w:lang w:eastAsia="hi-IN" w:bidi="hi-IN"/>
              </w:rPr>
              <w:t>1919.g.</w:t>
            </w:r>
            <w:proofErr w:type="gramEnd"/>
            <w:r w:rsidRPr="0050101C">
              <w:rPr>
                <w:rFonts w:eastAsia="Arial Unicode MS"/>
                <w:sz w:val="22"/>
                <w:szCs w:val="22"/>
                <w:lang w:eastAsia="hi-IN" w:bidi="hi-IN"/>
              </w:rPr>
              <w:t xml:space="preserve"> 6. jūl. </w:t>
            </w:r>
          </w:p>
          <w:p w14:paraId="617D3163" w14:textId="77777777" w:rsidR="00EC02B2" w:rsidRPr="0050101C" w:rsidRDefault="00EC02B2" w:rsidP="00E800E7">
            <w:pPr>
              <w:widowControl w:val="0"/>
              <w:jc w:val="right"/>
              <w:rPr>
                <w:rFonts w:eastAsia="Arial Unicode MS"/>
                <w:sz w:val="22"/>
                <w:szCs w:val="22"/>
                <w:lang w:val="en" w:eastAsia="hi-IN" w:bidi="hi-IN"/>
              </w:rPr>
            </w:pPr>
            <w:r w:rsidRPr="0050101C">
              <w:rPr>
                <w:rFonts w:eastAsia="Arial Unicode MS"/>
                <w:i/>
                <w:sz w:val="22"/>
                <w:szCs w:val="22"/>
                <w:lang w:val="en" w:eastAsia="hi-IN" w:bidi="hi-IN"/>
              </w:rPr>
              <w:t>LKM 4-17434/5249- FT</w:t>
            </w:r>
          </w:p>
          <w:p w14:paraId="1ADC9DB3" w14:textId="77777777" w:rsidR="00EC02B2" w:rsidRPr="0050101C" w:rsidRDefault="00EC02B2" w:rsidP="00E800E7">
            <w:pPr>
              <w:widowControl w:val="0"/>
              <w:rPr>
                <w:rFonts w:eastAsia="Arial Unicode MS"/>
                <w:sz w:val="22"/>
                <w:szCs w:val="22"/>
                <w:lang w:val="en" w:eastAsia="hi-IN" w:bidi="hi-IN"/>
              </w:rPr>
            </w:pPr>
          </w:p>
        </w:tc>
      </w:tr>
      <w:tr w:rsidR="00EC02B2" w:rsidRPr="0050101C" w14:paraId="66A43B19" w14:textId="77777777" w:rsidTr="00F34151">
        <w:trPr>
          <w:gridBefore w:val="1"/>
          <w:wBefore w:w="108" w:type="dxa"/>
        </w:trPr>
        <w:tc>
          <w:tcPr>
            <w:tcW w:w="1560" w:type="dxa"/>
            <w:shd w:val="clear" w:color="auto" w:fill="FFFFFF"/>
          </w:tcPr>
          <w:p w14:paraId="754002D4" w14:textId="77777777" w:rsidR="00EC02B2" w:rsidRPr="0050101C" w:rsidRDefault="00EC02B2" w:rsidP="00E800E7">
            <w:pPr>
              <w:rPr>
                <w:b/>
                <w:sz w:val="22"/>
                <w:szCs w:val="22"/>
              </w:rPr>
            </w:pPr>
            <w:r w:rsidRPr="0050101C">
              <w:rPr>
                <w:b/>
                <w:sz w:val="22"/>
                <w:szCs w:val="22"/>
              </w:rPr>
              <w:t>Attēla kopija</w:t>
            </w:r>
          </w:p>
        </w:tc>
        <w:tc>
          <w:tcPr>
            <w:tcW w:w="7938" w:type="dxa"/>
            <w:gridSpan w:val="3"/>
            <w:shd w:val="clear" w:color="auto" w:fill="FFFFFF"/>
          </w:tcPr>
          <w:p w14:paraId="33B96DE9" w14:textId="77777777" w:rsidR="00EC02B2" w:rsidRPr="0050101C" w:rsidRDefault="00EC02B2" w:rsidP="00E800E7">
            <w:pPr>
              <w:widowControl w:val="0"/>
              <w:rPr>
                <w:sz w:val="22"/>
                <w:szCs w:val="22"/>
              </w:rPr>
            </w:pPr>
            <w:r w:rsidRPr="0050101C">
              <w:rPr>
                <w:sz w:val="22"/>
                <w:szCs w:val="22"/>
              </w:rPr>
              <w:t>Cēsu skolnieku rotas krituša karavīra, 16 g. v. K. Putniņa apbedīšana Cēsu pareizt. kapos. 1919. g. oktobris</w:t>
            </w:r>
          </w:p>
          <w:p w14:paraId="6BBA56E3" w14:textId="77777777" w:rsidR="00EC02B2" w:rsidRPr="0050101C" w:rsidRDefault="00EC02B2" w:rsidP="00E800E7">
            <w:pPr>
              <w:widowControl w:val="0"/>
              <w:jc w:val="right"/>
              <w:rPr>
                <w:rFonts w:eastAsia="Arial Unicode MS"/>
                <w:sz w:val="22"/>
                <w:szCs w:val="22"/>
                <w:lang w:val="en" w:eastAsia="hi-IN" w:bidi="hi-IN"/>
              </w:rPr>
            </w:pPr>
            <w:r w:rsidRPr="0050101C">
              <w:rPr>
                <w:i/>
                <w:sz w:val="22"/>
                <w:szCs w:val="22"/>
              </w:rPr>
              <w:t>LKM 4-1615-FT/p.</w:t>
            </w:r>
          </w:p>
        </w:tc>
      </w:tr>
      <w:tr w:rsidR="00EC02B2" w:rsidRPr="0050101C" w14:paraId="31DA503E" w14:textId="77777777" w:rsidTr="00F34151">
        <w:trPr>
          <w:gridBefore w:val="1"/>
          <w:wBefore w:w="108" w:type="dxa"/>
        </w:trPr>
        <w:tc>
          <w:tcPr>
            <w:tcW w:w="1560" w:type="dxa"/>
            <w:shd w:val="clear" w:color="auto" w:fill="FFFFFF"/>
          </w:tcPr>
          <w:p w14:paraId="457C1901" w14:textId="77777777" w:rsidR="00EC02B2" w:rsidRPr="0050101C" w:rsidRDefault="00EC02B2" w:rsidP="00E800E7">
            <w:pPr>
              <w:rPr>
                <w:b/>
                <w:sz w:val="22"/>
                <w:szCs w:val="22"/>
              </w:rPr>
            </w:pPr>
            <w:r w:rsidRPr="0050101C">
              <w:rPr>
                <w:b/>
                <w:sz w:val="22"/>
                <w:szCs w:val="22"/>
              </w:rPr>
              <w:t>Attēla kopija</w:t>
            </w:r>
          </w:p>
        </w:tc>
        <w:tc>
          <w:tcPr>
            <w:tcW w:w="7938" w:type="dxa"/>
            <w:gridSpan w:val="3"/>
            <w:shd w:val="clear" w:color="auto" w:fill="FFFFFF"/>
          </w:tcPr>
          <w:p w14:paraId="44D81CEC" w14:textId="77777777" w:rsidR="00EC02B2" w:rsidRPr="0050101C" w:rsidRDefault="00EC02B2" w:rsidP="00E800E7">
            <w:pPr>
              <w:rPr>
                <w:sz w:val="22"/>
                <w:szCs w:val="22"/>
              </w:rPr>
            </w:pPr>
            <w:r w:rsidRPr="0050101C">
              <w:rPr>
                <w:sz w:val="22"/>
                <w:szCs w:val="22"/>
              </w:rPr>
              <w:t>Piemineklis Cēsu kaujās kritušajiem pie bij. Līvu pagastnama</w:t>
            </w:r>
          </w:p>
        </w:tc>
      </w:tr>
      <w:tr w:rsidR="00EC02B2" w:rsidRPr="0050101C" w14:paraId="0776B183" w14:textId="77777777" w:rsidTr="00F34151">
        <w:trPr>
          <w:gridBefore w:val="1"/>
          <w:wBefore w:w="108" w:type="dxa"/>
        </w:trPr>
        <w:tc>
          <w:tcPr>
            <w:tcW w:w="1560" w:type="dxa"/>
            <w:shd w:val="clear" w:color="auto" w:fill="FFFFFF"/>
          </w:tcPr>
          <w:p w14:paraId="1F453171" w14:textId="77777777" w:rsidR="00EC02B2" w:rsidRPr="0050101C" w:rsidRDefault="00EC02B2" w:rsidP="00E800E7">
            <w:pPr>
              <w:rPr>
                <w:b/>
                <w:sz w:val="22"/>
                <w:szCs w:val="22"/>
              </w:rPr>
            </w:pPr>
            <w:r w:rsidRPr="0050101C">
              <w:rPr>
                <w:b/>
                <w:sz w:val="22"/>
                <w:szCs w:val="22"/>
              </w:rPr>
              <w:t xml:space="preserve">Attēla kopija </w:t>
            </w:r>
          </w:p>
        </w:tc>
        <w:tc>
          <w:tcPr>
            <w:tcW w:w="7938" w:type="dxa"/>
            <w:gridSpan w:val="3"/>
            <w:shd w:val="clear" w:color="auto" w:fill="FFFFFF"/>
          </w:tcPr>
          <w:p w14:paraId="3C868A80" w14:textId="77777777" w:rsidR="00EC02B2" w:rsidRPr="0050101C" w:rsidRDefault="00EC02B2" w:rsidP="00E800E7">
            <w:pPr>
              <w:rPr>
                <w:sz w:val="22"/>
                <w:szCs w:val="22"/>
              </w:rPr>
            </w:pPr>
            <w:r w:rsidRPr="0050101C">
              <w:rPr>
                <w:sz w:val="22"/>
                <w:szCs w:val="22"/>
              </w:rPr>
              <w:t>Ģenerāļa Jorģa Zemitāna portrets</w:t>
            </w:r>
          </w:p>
          <w:p w14:paraId="107C3129" w14:textId="77777777" w:rsidR="00EC02B2" w:rsidRPr="0050101C" w:rsidRDefault="00EC02B2" w:rsidP="00E800E7">
            <w:pPr>
              <w:jc w:val="right"/>
              <w:rPr>
                <w:i/>
                <w:sz w:val="22"/>
                <w:szCs w:val="22"/>
              </w:rPr>
            </w:pPr>
            <w:r w:rsidRPr="0050101C">
              <w:rPr>
                <w:i/>
                <w:sz w:val="22"/>
                <w:szCs w:val="22"/>
              </w:rPr>
              <w:t>No LKM</w:t>
            </w:r>
            <w:proofErr w:type="gramStart"/>
            <w:r w:rsidRPr="0050101C">
              <w:rPr>
                <w:i/>
                <w:sz w:val="22"/>
                <w:szCs w:val="22"/>
              </w:rPr>
              <w:t xml:space="preserve">  </w:t>
            </w:r>
            <w:proofErr w:type="gramEnd"/>
            <w:r w:rsidRPr="0050101C">
              <w:rPr>
                <w:i/>
                <w:sz w:val="22"/>
                <w:szCs w:val="22"/>
              </w:rPr>
              <w:t>krājuma</w:t>
            </w:r>
          </w:p>
        </w:tc>
      </w:tr>
      <w:tr w:rsidR="00F34151" w:rsidRPr="0050101C" w14:paraId="59800A59" w14:textId="77777777" w:rsidTr="00F34151">
        <w:trPr>
          <w:gridAfter w:val="1"/>
          <w:wAfter w:w="108" w:type="dxa"/>
        </w:trPr>
        <w:tc>
          <w:tcPr>
            <w:tcW w:w="1702" w:type="dxa"/>
            <w:gridSpan w:val="3"/>
            <w:shd w:val="clear" w:color="auto" w:fill="FFFFFF"/>
          </w:tcPr>
          <w:p w14:paraId="6487702A" w14:textId="77777777" w:rsidR="00F34151" w:rsidRPr="0050101C" w:rsidRDefault="00F34151" w:rsidP="000645D2">
            <w:pPr>
              <w:rPr>
                <w:b/>
                <w:sz w:val="22"/>
                <w:szCs w:val="22"/>
              </w:rPr>
            </w:pPr>
            <w:r w:rsidRPr="0050101C">
              <w:rPr>
                <w:b/>
                <w:sz w:val="22"/>
                <w:szCs w:val="22"/>
              </w:rPr>
              <w:t>Attēla kopija</w:t>
            </w:r>
          </w:p>
        </w:tc>
        <w:tc>
          <w:tcPr>
            <w:tcW w:w="7796" w:type="dxa"/>
            <w:shd w:val="clear" w:color="auto" w:fill="FFFFFF"/>
          </w:tcPr>
          <w:p w14:paraId="3AE6D7F2" w14:textId="77777777" w:rsidR="00F34151" w:rsidRPr="0050101C" w:rsidRDefault="00F34151" w:rsidP="000645D2">
            <w:pPr>
              <w:rPr>
                <w:sz w:val="22"/>
                <w:szCs w:val="22"/>
              </w:rPr>
            </w:pPr>
            <w:r w:rsidRPr="0050101C">
              <w:rPr>
                <w:sz w:val="22"/>
                <w:szCs w:val="22"/>
              </w:rPr>
              <w:t>Kapteinis Hugo Celmiņš</w:t>
            </w:r>
          </w:p>
          <w:p w14:paraId="44F72CD7" w14:textId="77777777" w:rsidR="00F34151" w:rsidRPr="0050101C" w:rsidRDefault="00F34151" w:rsidP="000645D2">
            <w:pPr>
              <w:jc w:val="right"/>
              <w:rPr>
                <w:i/>
                <w:sz w:val="22"/>
                <w:szCs w:val="22"/>
              </w:rPr>
            </w:pPr>
            <w:r w:rsidRPr="0050101C">
              <w:rPr>
                <w:i/>
                <w:sz w:val="22"/>
                <w:szCs w:val="22"/>
              </w:rPr>
              <w:t>No LKM krājuma</w:t>
            </w:r>
          </w:p>
        </w:tc>
      </w:tr>
      <w:tr w:rsidR="00F34151" w:rsidRPr="0050101C" w14:paraId="6093AD8E" w14:textId="77777777" w:rsidTr="00F34151">
        <w:trPr>
          <w:gridAfter w:val="1"/>
          <w:wAfter w:w="108" w:type="dxa"/>
        </w:trPr>
        <w:tc>
          <w:tcPr>
            <w:tcW w:w="1702" w:type="dxa"/>
            <w:gridSpan w:val="3"/>
            <w:shd w:val="clear" w:color="auto" w:fill="FFFFFF"/>
          </w:tcPr>
          <w:p w14:paraId="2019D4CC" w14:textId="77777777" w:rsidR="00F34151" w:rsidRPr="0050101C" w:rsidRDefault="00F34151" w:rsidP="000645D2">
            <w:pPr>
              <w:rPr>
                <w:b/>
                <w:sz w:val="22"/>
                <w:szCs w:val="22"/>
              </w:rPr>
            </w:pPr>
            <w:r w:rsidRPr="0050101C">
              <w:rPr>
                <w:b/>
                <w:sz w:val="22"/>
                <w:szCs w:val="22"/>
              </w:rPr>
              <w:t>Attēla kopija</w:t>
            </w:r>
          </w:p>
        </w:tc>
        <w:tc>
          <w:tcPr>
            <w:tcW w:w="7796" w:type="dxa"/>
            <w:shd w:val="clear" w:color="auto" w:fill="FFFFFF"/>
          </w:tcPr>
          <w:p w14:paraId="1A054F22" w14:textId="77777777" w:rsidR="00F34151" w:rsidRPr="0050101C" w:rsidRDefault="00F34151" w:rsidP="000645D2">
            <w:pPr>
              <w:rPr>
                <w:sz w:val="22"/>
                <w:szCs w:val="22"/>
              </w:rPr>
            </w:pPr>
            <w:r w:rsidRPr="0050101C">
              <w:rPr>
                <w:sz w:val="22"/>
                <w:szCs w:val="22"/>
              </w:rPr>
              <w:t xml:space="preserve">Latvijas atbrīvošanas armijas karavīri </w:t>
            </w:r>
          </w:p>
          <w:p w14:paraId="58B98798" w14:textId="77777777" w:rsidR="00F34151" w:rsidRPr="0050101C" w:rsidRDefault="00F34151" w:rsidP="000645D2">
            <w:pPr>
              <w:jc w:val="right"/>
              <w:rPr>
                <w:i/>
                <w:sz w:val="22"/>
                <w:szCs w:val="22"/>
              </w:rPr>
            </w:pPr>
            <w:r w:rsidRPr="0050101C">
              <w:rPr>
                <w:i/>
                <w:sz w:val="22"/>
                <w:szCs w:val="22"/>
              </w:rPr>
              <w:t>TMR 14590</w:t>
            </w:r>
          </w:p>
        </w:tc>
      </w:tr>
      <w:tr w:rsidR="00F34151" w:rsidRPr="0050101C" w14:paraId="590EA353" w14:textId="77777777" w:rsidTr="00F34151">
        <w:trPr>
          <w:gridAfter w:val="1"/>
          <w:wAfter w:w="108" w:type="dxa"/>
        </w:trPr>
        <w:tc>
          <w:tcPr>
            <w:tcW w:w="1702" w:type="dxa"/>
            <w:gridSpan w:val="3"/>
            <w:shd w:val="clear" w:color="auto" w:fill="FFFFFF"/>
          </w:tcPr>
          <w:p w14:paraId="1C760A89" w14:textId="77777777" w:rsidR="00F34151" w:rsidRPr="0050101C" w:rsidRDefault="00F34151" w:rsidP="000645D2">
            <w:pPr>
              <w:rPr>
                <w:b/>
                <w:sz w:val="22"/>
                <w:szCs w:val="22"/>
              </w:rPr>
            </w:pPr>
            <w:r w:rsidRPr="0050101C">
              <w:rPr>
                <w:b/>
                <w:sz w:val="22"/>
                <w:szCs w:val="22"/>
              </w:rPr>
              <w:t>Attēla kopija</w:t>
            </w:r>
          </w:p>
        </w:tc>
        <w:tc>
          <w:tcPr>
            <w:tcW w:w="7796" w:type="dxa"/>
            <w:shd w:val="clear" w:color="auto" w:fill="FFFFFF"/>
          </w:tcPr>
          <w:p w14:paraId="777EFD76" w14:textId="77777777" w:rsidR="00F34151" w:rsidRPr="0050101C" w:rsidRDefault="00F34151" w:rsidP="000645D2">
            <w:pPr>
              <w:rPr>
                <w:sz w:val="22"/>
                <w:szCs w:val="22"/>
              </w:rPr>
            </w:pPr>
            <w:r w:rsidRPr="0050101C">
              <w:rPr>
                <w:sz w:val="22"/>
                <w:szCs w:val="22"/>
              </w:rPr>
              <w:t>Latvijas atbrīvošanas armijas karavīri ap 1919</w:t>
            </w:r>
          </w:p>
          <w:p w14:paraId="5DCE93F2" w14:textId="77777777" w:rsidR="00F34151" w:rsidRPr="0050101C" w:rsidRDefault="00F34151" w:rsidP="000645D2">
            <w:pPr>
              <w:jc w:val="right"/>
              <w:rPr>
                <w:i/>
                <w:sz w:val="22"/>
                <w:szCs w:val="22"/>
              </w:rPr>
            </w:pPr>
            <w:r w:rsidRPr="0050101C">
              <w:rPr>
                <w:i/>
                <w:sz w:val="22"/>
                <w:szCs w:val="22"/>
              </w:rPr>
              <w:t>TMR 14591</w:t>
            </w:r>
          </w:p>
        </w:tc>
      </w:tr>
      <w:tr w:rsidR="00F34151" w:rsidRPr="0050101C" w14:paraId="4D8F95D0" w14:textId="77777777" w:rsidTr="00F34151">
        <w:trPr>
          <w:gridAfter w:val="1"/>
          <w:wAfter w:w="108" w:type="dxa"/>
        </w:trPr>
        <w:tc>
          <w:tcPr>
            <w:tcW w:w="1702" w:type="dxa"/>
            <w:gridSpan w:val="3"/>
            <w:shd w:val="clear" w:color="auto" w:fill="FFFFFF"/>
          </w:tcPr>
          <w:p w14:paraId="219C7D06" w14:textId="77777777" w:rsidR="00F34151" w:rsidRPr="0050101C" w:rsidRDefault="00F34151" w:rsidP="000645D2">
            <w:pPr>
              <w:rPr>
                <w:b/>
                <w:sz w:val="22"/>
                <w:szCs w:val="22"/>
              </w:rPr>
            </w:pPr>
            <w:r w:rsidRPr="0050101C">
              <w:rPr>
                <w:b/>
                <w:sz w:val="22"/>
                <w:szCs w:val="22"/>
              </w:rPr>
              <w:t xml:space="preserve">Attēla kopija </w:t>
            </w:r>
          </w:p>
        </w:tc>
        <w:tc>
          <w:tcPr>
            <w:tcW w:w="7796" w:type="dxa"/>
            <w:shd w:val="clear" w:color="auto" w:fill="FFFFFF"/>
          </w:tcPr>
          <w:p w14:paraId="0B7508CE" w14:textId="77777777" w:rsidR="00F34151" w:rsidRPr="0050101C" w:rsidRDefault="00F34151" w:rsidP="000645D2">
            <w:pPr>
              <w:rPr>
                <w:sz w:val="22"/>
                <w:szCs w:val="22"/>
              </w:rPr>
            </w:pPr>
            <w:r w:rsidRPr="0050101C">
              <w:rPr>
                <w:sz w:val="22"/>
                <w:szCs w:val="22"/>
              </w:rPr>
              <w:t xml:space="preserve">Latvijas atbrīvošanas armijas karavīri. 1920 </w:t>
            </w:r>
          </w:p>
          <w:p w14:paraId="23DF6E1A" w14:textId="77777777" w:rsidR="00F34151" w:rsidRPr="0050101C" w:rsidRDefault="00F34151" w:rsidP="000645D2">
            <w:pPr>
              <w:jc w:val="right"/>
              <w:rPr>
                <w:i/>
                <w:sz w:val="22"/>
                <w:szCs w:val="22"/>
              </w:rPr>
            </w:pPr>
            <w:r w:rsidRPr="0050101C">
              <w:rPr>
                <w:i/>
                <w:sz w:val="22"/>
                <w:szCs w:val="22"/>
              </w:rPr>
              <w:t>TMR 14563</w:t>
            </w:r>
          </w:p>
        </w:tc>
      </w:tr>
      <w:tr w:rsidR="00F34151" w:rsidRPr="0050101C" w14:paraId="0A565752" w14:textId="77777777" w:rsidTr="00F34151">
        <w:trPr>
          <w:gridAfter w:val="1"/>
          <w:wAfter w:w="108" w:type="dxa"/>
        </w:trPr>
        <w:tc>
          <w:tcPr>
            <w:tcW w:w="1702" w:type="dxa"/>
            <w:gridSpan w:val="3"/>
            <w:shd w:val="clear" w:color="auto" w:fill="FFFFFF"/>
          </w:tcPr>
          <w:p w14:paraId="18733983" w14:textId="77777777" w:rsidR="00F34151" w:rsidRPr="0050101C" w:rsidRDefault="00F34151" w:rsidP="000645D2">
            <w:pPr>
              <w:rPr>
                <w:b/>
                <w:sz w:val="22"/>
                <w:szCs w:val="22"/>
              </w:rPr>
            </w:pPr>
            <w:r w:rsidRPr="0050101C">
              <w:rPr>
                <w:b/>
                <w:sz w:val="22"/>
                <w:szCs w:val="22"/>
              </w:rPr>
              <w:t>Attēla kopija</w:t>
            </w:r>
          </w:p>
        </w:tc>
        <w:tc>
          <w:tcPr>
            <w:tcW w:w="7796" w:type="dxa"/>
            <w:shd w:val="clear" w:color="auto" w:fill="FFFFFF"/>
          </w:tcPr>
          <w:p w14:paraId="17720E1D" w14:textId="77777777" w:rsidR="00F34151" w:rsidRPr="0050101C" w:rsidRDefault="00F34151" w:rsidP="000645D2">
            <w:pPr>
              <w:rPr>
                <w:sz w:val="22"/>
                <w:szCs w:val="22"/>
              </w:rPr>
            </w:pPr>
            <w:r w:rsidRPr="0050101C">
              <w:rPr>
                <w:sz w:val="22"/>
                <w:szCs w:val="22"/>
              </w:rPr>
              <w:t>Latvijas atbrīvošanas armijas karavīri. 1920</w:t>
            </w:r>
          </w:p>
          <w:p w14:paraId="0D9438DE" w14:textId="77777777" w:rsidR="00F34151" w:rsidRPr="0050101C" w:rsidRDefault="00F34151" w:rsidP="000645D2">
            <w:pPr>
              <w:jc w:val="right"/>
              <w:rPr>
                <w:i/>
                <w:sz w:val="22"/>
                <w:szCs w:val="22"/>
              </w:rPr>
            </w:pPr>
            <w:r w:rsidRPr="0050101C">
              <w:rPr>
                <w:i/>
                <w:sz w:val="22"/>
                <w:szCs w:val="22"/>
              </w:rPr>
              <w:t>TMR 14566</w:t>
            </w:r>
          </w:p>
        </w:tc>
      </w:tr>
      <w:tr w:rsidR="00EC02B2" w:rsidRPr="0050101C" w14:paraId="69E5B3E7" w14:textId="77777777" w:rsidTr="00F34151">
        <w:trPr>
          <w:gridBefore w:val="1"/>
          <w:wBefore w:w="108" w:type="dxa"/>
        </w:trPr>
        <w:tc>
          <w:tcPr>
            <w:tcW w:w="1560" w:type="dxa"/>
            <w:shd w:val="clear" w:color="auto" w:fill="FFFFFF"/>
          </w:tcPr>
          <w:p w14:paraId="6F84AA3B" w14:textId="77777777" w:rsidR="00EC02B2" w:rsidRPr="0050101C" w:rsidRDefault="00EC02B2" w:rsidP="00E800E7">
            <w:pPr>
              <w:rPr>
                <w:b/>
                <w:sz w:val="22"/>
                <w:szCs w:val="22"/>
              </w:rPr>
            </w:pPr>
            <w:r w:rsidRPr="0050101C">
              <w:rPr>
                <w:b/>
                <w:sz w:val="22"/>
                <w:szCs w:val="22"/>
              </w:rPr>
              <w:t xml:space="preserve">Fona attēls </w:t>
            </w:r>
          </w:p>
        </w:tc>
        <w:tc>
          <w:tcPr>
            <w:tcW w:w="7938" w:type="dxa"/>
            <w:gridSpan w:val="3"/>
            <w:shd w:val="clear" w:color="auto" w:fill="FFFFFF"/>
          </w:tcPr>
          <w:p w14:paraId="4F8389C0" w14:textId="28A66B27" w:rsidR="00EC02B2" w:rsidRPr="0050101C" w:rsidRDefault="00EC02B2" w:rsidP="00E800E7">
            <w:pPr>
              <w:rPr>
                <w:rStyle w:val="value"/>
                <w:rFonts w:eastAsiaTheme="minorEastAsia"/>
                <w:sz w:val="22"/>
                <w:szCs w:val="22"/>
              </w:rPr>
            </w:pPr>
            <w:r w:rsidRPr="0050101C">
              <w:rPr>
                <w:rStyle w:val="value"/>
                <w:rFonts w:eastAsiaTheme="minorEastAsia"/>
                <w:sz w:val="22"/>
                <w:szCs w:val="22"/>
              </w:rPr>
              <w:t>Latgales frontē sagūstītie sarkanarmieši,</w:t>
            </w:r>
            <w:r w:rsidR="0050101C" w:rsidRPr="0050101C">
              <w:rPr>
                <w:rStyle w:val="value"/>
                <w:rFonts w:eastAsiaTheme="minorEastAsia"/>
                <w:sz w:val="22"/>
                <w:szCs w:val="22"/>
              </w:rPr>
              <w:t xml:space="preserve"> </w:t>
            </w:r>
            <w:r w:rsidRPr="0050101C">
              <w:rPr>
                <w:rStyle w:val="value"/>
                <w:rFonts w:eastAsiaTheme="minorEastAsia"/>
                <w:sz w:val="22"/>
                <w:szCs w:val="22"/>
              </w:rPr>
              <w:t xml:space="preserve">1919.  </w:t>
            </w:r>
          </w:p>
          <w:p w14:paraId="04486F62" w14:textId="77777777" w:rsidR="00EC02B2" w:rsidRPr="0050101C" w:rsidRDefault="00EC02B2" w:rsidP="00E800E7">
            <w:pPr>
              <w:jc w:val="right"/>
              <w:rPr>
                <w:rStyle w:val="value"/>
                <w:rFonts w:eastAsiaTheme="minorEastAsia"/>
                <w:sz w:val="22"/>
                <w:szCs w:val="22"/>
              </w:rPr>
            </w:pPr>
            <w:r w:rsidRPr="0050101C">
              <w:rPr>
                <w:rStyle w:val="value"/>
                <w:rFonts w:eastAsiaTheme="minorEastAsia"/>
                <w:sz w:val="22"/>
                <w:szCs w:val="22"/>
              </w:rPr>
              <w:t>Saldus vēstures muzejs, 6934</w:t>
            </w:r>
          </w:p>
        </w:tc>
      </w:tr>
      <w:tr w:rsidR="00EC02B2" w:rsidRPr="0050101C" w14:paraId="00C0541D" w14:textId="77777777" w:rsidTr="00F34151">
        <w:trPr>
          <w:gridBefore w:val="1"/>
          <w:wBefore w:w="108" w:type="dxa"/>
        </w:trPr>
        <w:tc>
          <w:tcPr>
            <w:tcW w:w="1560" w:type="dxa"/>
            <w:shd w:val="clear" w:color="auto" w:fill="FFFFFF"/>
          </w:tcPr>
          <w:p w14:paraId="2C3392B0" w14:textId="77777777" w:rsidR="00EC02B2" w:rsidRPr="0050101C" w:rsidRDefault="00EC02B2" w:rsidP="00E800E7">
            <w:pPr>
              <w:rPr>
                <w:b/>
                <w:sz w:val="22"/>
                <w:szCs w:val="22"/>
              </w:rPr>
            </w:pPr>
            <w:r w:rsidRPr="0050101C">
              <w:rPr>
                <w:b/>
                <w:sz w:val="22"/>
                <w:szCs w:val="22"/>
              </w:rPr>
              <w:t xml:space="preserve">Fona attēls </w:t>
            </w:r>
          </w:p>
        </w:tc>
        <w:tc>
          <w:tcPr>
            <w:tcW w:w="7938" w:type="dxa"/>
            <w:gridSpan w:val="3"/>
            <w:shd w:val="clear" w:color="auto" w:fill="FFFFFF"/>
          </w:tcPr>
          <w:p w14:paraId="518F47BF" w14:textId="77777777" w:rsidR="00EC02B2" w:rsidRPr="0050101C" w:rsidRDefault="00EC02B2" w:rsidP="00E800E7">
            <w:pPr>
              <w:jc w:val="right"/>
              <w:rPr>
                <w:sz w:val="22"/>
                <w:szCs w:val="22"/>
              </w:rPr>
            </w:pPr>
            <w:r w:rsidRPr="0050101C">
              <w:rPr>
                <w:sz w:val="22"/>
                <w:szCs w:val="22"/>
              </w:rPr>
              <w:t xml:space="preserve"> </w:t>
            </w:r>
          </w:p>
        </w:tc>
      </w:tr>
      <w:tr w:rsidR="00EC02B2" w:rsidRPr="0050101C" w14:paraId="2BEF3E3C" w14:textId="77777777" w:rsidTr="00F34151">
        <w:trPr>
          <w:gridBefore w:val="1"/>
          <w:wBefore w:w="108" w:type="dxa"/>
        </w:trPr>
        <w:tc>
          <w:tcPr>
            <w:tcW w:w="1560" w:type="dxa"/>
            <w:shd w:val="clear" w:color="auto" w:fill="FFFFFF"/>
          </w:tcPr>
          <w:p w14:paraId="6D679B53" w14:textId="77777777" w:rsidR="00EC02B2" w:rsidRPr="0050101C" w:rsidRDefault="00EC02B2" w:rsidP="00E800E7">
            <w:pPr>
              <w:rPr>
                <w:b/>
                <w:sz w:val="22"/>
                <w:szCs w:val="22"/>
              </w:rPr>
            </w:pPr>
            <w:r w:rsidRPr="0050101C">
              <w:rPr>
                <w:b/>
                <w:sz w:val="22"/>
                <w:szCs w:val="22"/>
              </w:rPr>
              <w:t>Priekšmets</w:t>
            </w:r>
          </w:p>
        </w:tc>
        <w:tc>
          <w:tcPr>
            <w:tcW w:w="7938" w:type="dxa"/>
            <w:gridSpan w:val="3"/>
            <w:shd w:val="clear" w:color="auto" w:fill="FFFFFF"/>
          </w:tcPr>
          <w:p w14:paraId="3ABEA13C" w14:textId="77777777" w:rsidR="00EC02B2" w:rsidRPr="0050101C" w:rsidRDefault="00EC02B2" w:rsidP="00E800E7">
            <w:pPr>
              <w:spacing w:before="96" w:line="276" w:lineRule="auto"/>
              <w:rPr>
                <w:sz w:val="22"/>
                <w:szCs w:val="22"/>
              </w:rPr>
            </w:pPr>
            <w:r w:rsidRPr="0050101C">
              <w:rPr>
                <w:sz w:val="22"/>
                <w:szCs w:val="22"/>
              </w:rPr>
              <w:t xml:space="preserve">Latvijas Atbrīvošanas kara piemiņas zīme (1918 – 1920). </w:t>
            </w:r>
          </w:p>
          <w:p w14:paraId="3E3C5755" w14:textId="3ACE06DF" w:rsidR="00EC02B2" w:rsidRPr="0050101C" w:rsidRDefault="00F34151" w:rsidP="00E800E7">
            <w:pPr>
              <w:spacing w:before="96" w:line="276" w:lineRule="auto"/>
              <w:ind w:firstLine="6555"/>
              <w:rPr>
                <w:i/>
                <w:sz w:val="22"/>
                <w:szCs w:val="22"/>
              </w:rPr>
            </w:pPr>
            <w:r w:rsidRPr="0050101C">
              <w:rPr>
                <w:i/>
                <w:sz w:val="22"/>
                <w:szCs w:val="22"/>
              </w:rPr>
              <w:t>TMR 18870</w:t>
            </w:r>
          </w:p>
        </w:tc>
      </w:tr>
      <w:tr w:rsidR="00F34151" w:rsidRPr="0050101C" w14:paraId="5DA1E6D7" w14:textId="77777777" w:rsidTr="00F34151">
        <w:trPr>
          <w:gridAfter w:val="1"/>
          <w:wAfter w:w="108" w:type="dxa"/>
        </w:trPr>
        <w:tc>
          <w:tcPr>
            <w:tcW w:w="1702" w:type="dxa"/>
            <w:gridSpan w:val="3"/>
            <w:shd w:val="clear" w:color="auto" w:fill="FFFFFF"/>
          </w:tcPr>
          <w:p w14:paraId="270365EF" w14:textId="77777777" w:rsidR="00F34151" w:rsidRPr="0050101C" w:rsidRDefault="00F34151" w:rsidP="000645D2">
            <w:pPr>
              <w:rPr>
                <w:b/>
                <w:sz w:val="22"/>
                <w:szCs w:val="22"/>
              </w:rPr>
            </w:pPr>
            <w:r w:rsidRPr="0050101C">
              <w:rPr>
                <w:b/>
                <w:sz w:val="22"/>
                <w:szCs w:val="22"/>
              </w:rPr>
              <w:t>Priekšmets</w:t>
            </w:r>
          </w:p>
        </w:tc>
        <w:tc>
          <w:tcPr>
            <w:tcW w:w="7796" w:type="dxa"/>
            <w:shd w:val="clear" w:color="auto" w:fill="FFFFFF"/>
          </w:tcPr>
          <w:p w14:paraId="486A4615" w14:textId="77777777" w:rsidR="00F34151" w:rsidRPr="0050101C" w:rsidRDefault="00F34151" w:rsidP="000645D2">
            <w:pPr>
              <w:spacing w:before="96" w:line="276" w:lineRule="auto"/>
              <w:rPr>
                <w:sz w:val="22"/>
                <w:szCs w:val="22"/>
              </w:rPr>
            </w:pPr>
            <w:r w:rsidRPr="0050101C">
              <w:rPr>
                <w:sz w:val="22"/>
                <w:szCs w:val="22"/>
              </w:rPr>
              <w:t>Medaļa Latvijas atbrīvošanas cīņu 10 gadu jubilejas piemiņai</w:t>
            </w:r>
          </w:p>
          <w:p w14:paraId="300F7FAD" w14:textId="77777777" w:rsidR="00F34151" w:rsidRPr="0050101C" w:rsidRDefault="00F34151" w:rsidP="000645D2">
            <w:pPr>
              <w:spacing w:before="96" w:line="276" w:lineRule="auto"/>
              <w:rPr>
                <w:i/>
                <w:sz w:val="22"/>
                <w:szCs w:val="22"/>
              </w:rPr>
            </w:pPr>
            <w:r w:rsidRPr="0050101C">
              <w:rPr>
                <w:sz w:val="22"/>
                <w:szCs w:val="22"/>
              </w:rPr>
              <w:t xml:space="preserve">                                                                                                                    </w:t>
            </w:r>
            <w:r w:rsidRPr="0050101C">
              <w:rPr>
                <w:i/>
                <w:sz w:val="22"/>
                <w:szCs w:val="22"/>
              </w:rPr>
              <w:t>TMR 18868</w:t>
            </w:r>
          </w:p>
        </w:tc>
      </w:tr>
      <w:tr w:rsidR="00EC02B2" w:rsidRPr="0050101C" w14:paraId="61896C8A" w14:textId="77777777" w:rsidTr="00F34151">
        <w:trPr>
          <w:gridBefore w:val="1"/>
          <w:wBefore w:w="108" w:type="dxa"/>
        </w:trPr>
        <w:tc>
          <w:tcPr>
            <w:tcW w:w="1560" w:type="dxa"/>
            <w:shd w:val="clear" w:color="auto" w:fill="FFFFFF"/>
          </w:tcPr>
          <w:p w14:paraId="14333BEC" w14:textId="77777777" w:rsidR="00EC02B2" w:rsidRPr="0050101C" w:rsidRDefault="00EC02B2" w:rsidP="00E800E7">
            <w:pPr>
              <w:rPr>
                <w:b/>
                <w:sz w:val="22"/>
                <w:szCs w:val="22"/>
              </w:rPr>
            </w:pPr>
            <w:r w:rsidRPr="0050101C">
              <w:rPr>
                <w:b/>
                <w:sz w:val="22"/>
                <w:szCs w:val="22"/>
              </w:rPr>
              <w:t>Attēls</w:t>
            </w:r>
          </w:p>
        </w:tc>
        <w:tc>
          <w:tcPr>
            <w:tcW w:w="7938" w:type="dxa"/>
            <w:gridSpan w:val="3"/>
            <w:shd w:val="clear" w:color="auto" w:fill="FFFFFF"/>
          </w:tcPr>
          <w:p w14:paraId="0C8E8216" w14:textId="77777777" w:rsidR="00EC02B2" w:rsidRPr="0050101C" w:rsidRDefault="00EC02B2" w:rsidP="00E800E7">
            <w:pPr>
              <w:spacing w:before="96" w:line="276" w:lineRule="auto"/>
              <w:rPr>
                <w:sz w:val="22"/>
                <w:szCs w:val="22"/>
              </w:rPr>
            </w:pPr>
            <w:r w:rsidRPr="0050101C">
              <w:rPr>
                <w:sz w:val="22"/>
                <w:szCs w:val="22"/>
              </w:rPr>
              <w:t>Brāļu kapu kopskats. Fotogrāfija</w:t>
            </w:r>
          </w:p>
          <w:p w14:paraId="5221460E" w14:textId="77777777" w:rsidR="00EC02B2" w:rsidRPr="0050101C" w:rsidRDefault="00EC02B2" w:rsidP="00E800E7">
            <w:pPr>
              <w:spacing w:before="96" w:line="276" w:lineRule="auto"/>
              <w:ind w:firstLine="3861"/>
              <w:rPr>
                <w:i/>
                <w:sz w:val="22"/>
                <w:szCs w:val="22"/>
              </w:rPr>
            </w:pPr>
            <w:r w:rsidRPr="0050101C">
              <w:rPr>
                <w:i/>
                <w:sz w:val="22"/>
                <w:szCs w:val="22"/>
              </w:rPr>
              <w:t>No grāmatām vai muzeju krājumiem</w:t>
            </w:r>
          </w:p>
        </w:tc>
      </w:tr>
      <w:tr w:rsidR="00EC02B2" w:rsidRPr="0050101C" w14:paraId="56FE3161" w14:textId="77777777" w:rsidTr="00F34151">
        <w:trPr>
          <w:gridBefore w:val="1"/>
          <w:wBefore w:w="108" w:type="dxa"/>
        </w:trPr>
        <w:tc>
          <w:tcPr>
            <w:tcW w:w="1560" w:type="dxa"/>
            <w:shd w:val="clear" w:color="auto" w:fill="FFFFFF"/>
          </w:tcPr>
          <w:p w14:paraId="7015C1B9" w14:textId="77777777" w:rsidR="00EC02B2" w:rsidRPr="0050101C" w:rsidRDefault="00EC02B2" w:rsidP="00E800E7">
            <w:pPr>
              <w:rPr>
                <w:b/>
                <w:sz w:val="22"/>
                <w:szCs w:val="22"/>
              </w:rPr>
            </w:pPr>
            <w:r w:rsidRPr="0050101C">
              <w:rPr>
                <w:b/>
                <w:sz w:val="22"/>
                <w:szCs w:val="22"/>
              </w:rPr>
              <w:t xml:space="preserve">Priekšmeti </w:t>
            </w:r>
          </w:p>
        </w:tc>
        <w:tc>
          <w:tcPr>
            <w:tcW w:w="7938" w:type="dxa"/>
            <w:gridSpan w:val="3"/>
            <w:shd w:val="clear" w:color="auto" w:fill="FFFFFF"/>
          </w:tcPr>
          <w:p w14:paraId="0DB5BD03" w14:textId="77777777" w:rsidR="00EC02B2" w:rsidRPr="0050101C" w:rsidRDefault="00EC02B2" w:rsidP="00E800E7">
            <w:pPr>
              <w:spacing w:before="96" w:line="276" w:lineRule="auto"/>
              <w:rPr>
                <w:sz w:val="22"/>
                <w:szCs w:val="22"/>
              </w:rPr>
            </w:pPr>
            <w:r w:rsidRPr="0050101C">
              <w:rPr>
                <w:sz w:val="22"/>
                <w:szCs w:val="22"/>
              </w:rPr>
              <w:t xml:space="preserve">Latvijas armijas ieroči </w:t>
            </w:r>
            <w:proofErr w:type="gramStart"/>
            <w:r w:rsidRPr="0050101C">
              <w:rPr>
                <w:sz w:val="22"/>
                <w:szCs w:val="22"/>
              </w:rPr>
              <w:t>(</w:t>
            </w:r>
            <w:proofErr w:type="gramEnd"/>
            <w:r w:rsidRPr="0050101C">
              <w:rPr>
                <w:sz w:val="22"/>
                <w:szCs w:val="22"/>
              </w:rPr>
              <w:t xml:space="preserve">karabīnes, aukstie ieroči u. c.) </w:t>
            </w:r>
          </w:p>
          <w:p w14:paraId="1020D7A9" w14:textId="77777777" w:rsidR="00EC02B2" w:rsidRPr="0050101C" w:rsidRDefault="00EC02B2" w:rsidP="00E800E7">
            <w:pPr>
              <w:spacing w:before="96" w:line="276" w:lineRule="auto"/>
              <w:jc w:val="right"/>
              <w:rPr>
                <w:i/>
                <w:sz w:val="22"/>
                <w:szCs w:val="22"/>
              </w:rPr>
            </w:pPr>
            <w:r w:rsidRPr="0050101C">
              <w:rPr>
                <w:i/>
                <w:sz w:val="22"/>
                <w:szCs w:val="22"/>
              </w:rPr>
              <w:t xml:space="preserve">Pēc atsevišķas saskaņošanas ar LKM administrāciju deponējami no Kara muzeja. Precīzs priekšmetu saraksts būs zināms 2016. g. II pusē </w:t>
            </w:r>
          </w:p>
        </w:tc>
      </w:tr>
      <w:tr w:rsidR="00EC02B2" w:rsidRPr="0050101C" w14:paraId="54DCD423" w14:textId="77777777" w:rsidTr="00F34151">
        <w:trPr>
          <w:gridBefore w:val="1"/>
          <w:wBefore w:w="108" w:type="dxa"/>
        </w:trPr>
        <w:tc>
          <w:tcPr>
            <w:tcW w:w="1560" w:type="dxa"/>
            <w:shd w:val="clear" w:color="auto" w:fill="FFFFFF"/>
          </w:tcPr>
          <w:p w14:paraId="70B93EE9" w14:textId="77777777" w:rsidR="00EC02B2" w:rsidRPr="0050101C" w:rsidRDefault="00EC02B2" w:rsidP="00E800E7">
            <w:pPr>
              <w:rPr>
                <w:b/>
                <w:sz w:val="22"/>
                <w:szCs w:val="22"/>
              </w:rPr>
            </w:pPr>
            <w:r w:rsidRPr="0050101C">
              <w:rPr>
                <w:b/>
                <w:sz w:val="22"/>
                <w:szCs w:val="22"/>
              </w:rPr>
              <w:t xml:space="preserve">Priekšmeti </w:t>
            </w:r>
          </w:p>
        </w:tc>
        <w:tc>
          <w:tcPr>
            <w:tcW w:w="7938" w:type="dxa"/>
            <w:gridSpan w:val="3"/>
            <w:shd w:val="clear" w:color="auto" w:fill="FFFFFF"/>
          </w:tcPr>
          <w:p w14:paraId="0DAF6756" w14:textId="77777777" w:rsidR="00EC02B2" w:rsidRPr="0050101C" w:rsidRDefault="00EC02B2" w:rsidP="00E800E7">
            <w:pPr>
              <w:spacing w:before="96" w:line="276" w:lineRule="auto"/>
              <w:rPr>
                <w:sz w:val="22"/>
                <w:szCs w:val="22"/>
              </w:rPr>
            </w:pPr>
            <w:r w:rsidRPr="0050101C">
              <w:rPr>
                <w:sz w:val="22"/>
                <w:szCs w:val="22"/>
              </w:rPr>
              <w:t xml:space="preserve">Latvijas armijas karavīru atšķirības zīmes, kokardes, pagonas, jostas sprādzes utt. </w:t>
            </w:r>
          </w:p>
          <w:p w14:paraId="1D1BF6EE" w14:textId="77777777" w:rsidR="00EC02B2" w:rsidRPr="0050101C" w:rsidRDefault="00EC02B2" w:rsidP="00E800E7">
            <w:pPr>
              <w:spacing w:before="96" w:line="276" w:lineRule="auto"/>
              <w:rPr>
                <w:sz w:val="22"/>
                <w:szCs w:val="22"/>
              </w:rPr>
            </w:pPr>
            <w:r w:rsidRPr="0050101C">
              <w:rPr>
                <w:i/>
                <w:sz w:val="22"/>
                <w:szCs w:val="22"/>
              </w:rPr>
              <w:t>Pēc atsevišķas saskaņošanas ar LKM administrāciju deponējami no Kara muzeja. Precīzs priekšmetu saraksts būs zināms 2016. g. II pusē</w:t>
            </w:r>
          </w:p>
        </w:tc>
      </w:tr>
    </w:tbl>
    <w:p w14:paraId="78CBE6FE" w14:textId="77777777" w:rsidR="00EC02B2" w:rsidRPr="0050101C" w:rsidRDefault="00EC02B2" w:rsidP="00EC02B2">
      <w:pPr>
        <w:rPr>
          <w:color w:val="FF0000"/>
          <w:sz w:val="22"/>
          <w:szCs w:val="22"/>
        </w:rPr>
      </w:pPr>
    </w:p>
    <w:p w14:paraId="416998C8" w14:textId="77777777" w:rsidR="00EC02B2" w:rsidRPr="0050101C" w:rsidRDefault="00EC02B2" w:rsidP="00EC02B2">
      <w:pPr>
        <w:rPr>
          <w:b/>
          <w:sz w:val="22"/>
          <w:szCs w:val="22"/>
        </w:rPr>
      </w:pPr>
      <w:r w:rsidRPr="0050101C">
        <w:rPr>
          <w:b/>
          <w:sz w:val="22"/>
          <w:szCs w:val="22"/>
        </w:rPr>
        <w:t xml:space="preserve">                                    Pilsonis un muiža – agrārā reforma </w:t>
      </w:r>
    </w:p>
    <w:p w14:paraId="0B1709E6" w14:textId="26D11CAA" w:rsidR="00EC02B2" w:rsidRPr="0050101C" w:rsidRDefault="00EC02B2" w:rsidP="00EC02B2">
      <w:pPr>
        <w:spacing w:before="96"/>
        <w:ind w:left="705"/>
        <w:jc w:val="both"/>
        <w:rPr>
          <w:sz w:val="22"/>
          <w:szCs w:val="22"/>
        </w:rPr>
      </w:pPr>
      <w:r w:rsidRPr="0050101C">
        <w:rPr>
          <w:i/>
          <w:sz w:val="22"/>
          <w:szCs w:val="22"/>
        </w:rPr>
        <w:t>Teksts</w:t>
      </w:r>
    </w:p>
    <w:p w14:paraId="0DE37CD9" w14:textId="3A337305" w:rsidR="00EC02B2" w:rsidRPr="0050101C" w:rsidRDefault="00EC02B2" w:rsidP="00EC02B2">
      <w:pPr>
        <w:spacing w:before="96"/>
        <w:jc w:val="both"/>
        <w:rPr>
          <w:sz w:val="22"/>
          <w:szCs w:val="22"/>
        </w:rPr>
      </w:pPr>
      <w:r w:rsidRPr="0050101C">
        <w:rPr>
          <w:sz w:val="22"/>
          <w:szCs w:val="22"/>
        </w:rPr>
        <w:t xml:space="preserve">      Agrārā reforma ir valsts organizēta un īstenota zemes īpašuma sistēmas formas maiņa Latvijā, bez atlīdzības atsavinot lielāko daļu muižu zemes valsts zemes fondā un pēc tam piešķirot tās Latvijas </w:t>
      </w:r>
      <w:r w:rsidRPr="0050101C">
        <w:rPr>
          <w:sz w:val="22"/>
          <w:szCs w:val="22"/>
        </w:rPr>
        <w:lastRenderedPageBreak/>
        <w:t>iedzīvotāju privātīpašumā. Tā sākas</w:t>
      </w:r>
      <w:r w:rsidR="0050101C" w:rsidRPr="0050101C">
        <w:rPr>
          <w:sz w:val="22"/>
          <w:szCs w:val="22"/>
        </w:rPr>
        <w:t xml:space="preserve"> </w:t>
      </w:r>
      <w:r w:rsidRPr="0050101C">
        <w:rPr>
          <w:sz w:val="22"/>
          <w:szCs w:val="22"/>
        </w:rPr>
        <w:t xml:space="preserve">1920. gada 16. septembrī, kad tiek pieņemts Agrārās reformas likums, un pilnībā noslēdzas 1937. gadā. </w:t>
      </w:r>
    </w:p>
    <w:p w14:paraId="6B393E76" w14:textId="77777777" w:rsidR="00EC02B2" w:rsidRPr="0050101C" w:rsidRDefault="00EC02B2" w:rsidP="00EC02B2">
      <w:pPr>
        <w:pStyle w:val="Sarakstarindkopa2"/>
        <w:spacing w:before="96"/>
        <w:jc w:val="both"/>
        <w:rPr>
          <w:sz w:val="22"/>
          <w:szCs w:val="22"/>
        </w:rPr>
      </w:pPr>
      <w:r w:rsidRPr="0050101C">
        <w:rPr>
          <w:sz w:val="22"/>
          <w:szCs w:val="22"/>
        </w:rPr>
        <w:t xml:space="preserve">     Agrārā reforma ir politisks solis, kas pamatos izmaina Latvijas iedzīvotāju sociālo struktūru.</w:t>
      </w:r>
      <w:r w:rsidRPr="0050101C">
        <w:rPr>
          <w:rFonts w:eastAsia="Arial Unicode MS"/>
          <w:sz w:val="22"/>
          <w:szCs w:val="22"/>
          <w:lang w:eastAsia="hi-IN" w:bidi="hi-IN"/>
        </w:rPr>
        <w:t xml:space="preserve"> </w:t>
      </w:r>
      <w:r w:rsidRPr="0050101C">
        <w:rPr>
          <w:sz w:val="22"/>
          <w:szCs w:val="22"/>
        </w:rPr>
        <w:t xml:space="preserve">Tās pamatmērķi ir jaunu saimniecību radīšana un esošo paplašināšana, daļēji izpildot to lauku iedzīvotāju prasības, kuriem līdz tam zemes nav vai tā ir nepietiekošā daudzumā. </w:t>
      </w:r>
      <w:r w:rsidRPr="0050101C">
        <w:rPr>
          <w:color w:val="000000"/>
          <w:sz w:val="22"/>
          <w:szCs w:val="22"/>
        </w:rPr>
        <w:t xml:space="preserve">Vienlaikus </w:t>
      </w:r>
      <w:r w:rsidRPr="0050101C">
        <w:rPr>
          <w:sz w:val="22"/>
          <w:szCs w:val="22"/>
        </w:rPr>
        <w:t xml:space="preserve">nesadalīti paliek daļa nacionalizēto muižu centru, kuros tiek izveidotas saimnieciskās, izglītības vai kultūras iestādes. </w:t>
      </w:r>
      <w:r w:rsidRPr="0050101C">
        <w:rPr>
          <w:color w:val="000000"/>
          <w:sz w:val="22"/>
          <w:szCs w:val="22"/>
        </w:rPr>
        <w:t xml:space="preserve">Agrāro reformu var uzskatīt par sociālo </w:t>
      </w:r>
      <w:r w:rsidRPr="0050101C">
        <w:rPr>
          <w:sz w:val="22"/>
          <w:szCs w:val="22"/>
        </w:rPr>
        <w:t>revolūciju – tās</w:t>
      </w:r>
      <w:r w:rsidRPr="0050101C">
        <w:rPr>
          <w:color w:val="000000"/>
          <w:sz w:val="22"/>
          <w:szCs w:val="22"/>
        </w:rPr>
        <w:t xml:space="preserve"> rezultātā tiek pabeigta pāreja no muižu lielsaimniecībām uz zemnieku saimniecībām.  </w:t>
      </w:r>
      <w:r w:rsidRPr="0050101C">
        <w:rPr>
          <w:sz w:val="22"/>
          <w:szCs w:val="22"/>
        </w:rPr>
        <w:t>N</w:t>
      </w:r>
      <w:r w:rsidRPr="0050101C">
        <w:rPr>
          <w:rFonts w:eastAsia="Arial Unicode MS"/>
          <w:sz w:val="22"/>
          <w:szCs w:val="22"/>
          <w:lang w:eastAsia="hi-IN" w:bidi="hi-IN"/>
        </w:rPr>
        <w:t xml:space="preserve">odrošinot lielu skaitu Latvijas pilsoņu ar zemi, tiek nostabilizēts arī iekšpolitiskais stāvoklis. </w:t>
      </w:r>
      <w:r w:rsidRPr="0050101C">
        <w:rPr>
          <w:color w:val="000000"/>
          <w:sz w:val="22"/>
          <w:szCs w:val="22"/>
        </w:rPr>
        <w:t xml:space="preserve">      </w:t>
      </w:r>
    </w:p>
    <w:p w14:paraId="0E1E2676" w14:textId="77777777" w:rsidR="00EC02B2" w:rsidRPr="0050101C" w:rsidRDefault="00EC02B2" w:rsidP="00EC02B2">
      <w:pPr>
        <w:spacing w:before="96"/>
        <w:ind w:left="426" w:hanging="426"/>
        <w:jc w:val="right"/>
        <w:rPr>
          <w:rFonts w:eastAsia="Arial Unicode MS"/>
          <w:i/>
          <w:sz w:val="22"/>
          <w:szCs w:val="22"/>
          <w:lang w:eastAsia="hi-IN" w:bidi="hi-IN"/>
        </w:rPr>
      </w:pPr>
      <w:r w:rsidRPr="0050101C">
        <w:rPr>
          <w:rFonts w:eastAsia="Arial Unicode MS"/>
          <w:b/>
          <w:sz w:val="22"/>
          <w:szCs w:val="22"/>
          <w:lang w:eastAsia="hi-IN" w:bidi="hi-IN"/>
        </w:rPr>
        <w:t xml:space="preserve">       </w:t>
      </w:r>
      <w:r w:rsidRPr="0050101C">
        <w:rPr>
          <w:rFonts w:eastAsia="Arial Unicode MS"/>
          <w:i/>
          <w:sz w:val="22"/>
          <w:szCs w:val="22"/>
          <w:lang w:eastAsia="hi-IN" w:bidi="hi-IN"/>
        </w:rPr>
        <w:t xml:space="preserve">130 vārdi </w:t>
      </w:r>
    </w:p>
    <w:tbl>
      <w:tblPr>
        <w:tblW w:w="9469" w:type="dxa"/>
        <w:tblInd w:w="-113" w:type="dxa"/>
        <w:tblLayout w:type="fixed"/>
        <w:tblLook w:val="0000" w:firstRow="0" w:lastRow="0" w:firstColumn="0" w:lastColumn="0" w:noHBand="0" w:noVBand="0"/>
      </w:tblPr>
      <w:tblGrid>
        <w:gridCol w:w="108"/>
        <w:gridCol w:w="1592"/>
        <w:gridCol w:w="108"/>
        <w:gridCol w:w="7235"/>
        <w:gridCol w:w="426"/>
      </w:tblGrid>
      <w:tr w:rsidR="00EC02B2" w:rsidRPr="0050101C" w14:paraId="45478FB7" w14:textId="77777777" w:rsidTr="00F34151">
        <w:trPr>
          <w:gridBefore w:val="1"/>
          <w:gridAfter w:val="1"/>
          <w:wBefore w:w="108" w:type="dxa"/>
          <w:wAfter w:w="426" w:type="dxa"/>
        </w:trPr>
        <w:tc>
          <w:tcPr>
            <w:tcW w:w="1700" w:type="dxa"/>
            <w:gridSpan w:val="2"/>
            <w:shd w:val="clear" w:color="auto" w:fill="FFFFFF"/>
          </w:tcPr>
          <w:p w14:paraId="35B63E6E" w14:textId="77777777" w:rsidR="00EC02B2" w:rsidRPr="0050101C" w:rsidRDefault="00EC02B2" w:rsidP="00E800E7">
            <w:pPr>
              <w:rPr>
                <w:b/>
                <w:color w:val="000000"/>
                <w:sz w:val="22"/>
                <w:szCs w:val="22"/>
              </w:rPr>
            </w:pPr>
            <w:r w:rsidRPr="0050101C">
              <w:rPr>
                <w:b/>
                <w:color w:val="000000"/>
                <w:sz w:val="22"/>
                <w:szCs w:val="22"/>
              </w:rPr>
              <w:t>Digitāla programma/ Slēptā informācija</w:t>
            </w:r>
          </w:p>
        </w:tc>
        <w:tc>
          <w:tcPr>
            <w:tcW w:w="7235" w:type="dxa"/>
            <w:shd w:val="clear" w:color="auto" w:fill="FFFFFF"/>
          </w:tcPr>
          <w:p w14:paraId="2B85D954" w14:textId="77777777" w:rsidR="00EC02B2" w:rsidRPr="0050101C" w:rsidRDefault="00EC02B2" w:rsidP="00E800E7">
            <w:pPr>
              <w:pStyle w:val="Sarakstarindkopa2"/>
              <w:spacing w:before="96"/>
              <w:ind w:firstLine="567"/>
              <w:jc w:val="both"/>
              <w:rPr>
                <w:b/>
                <w:sz w:val="22"/>
                <w:szCs w:val="22"/>
              </w:rPr>
            </w:pPr>
            <w:r w:rsidRPr="0050101C">
              <w:rPr>
                <w:b/>
                <w:sz w:val="22"/>
                <w:szCs w:val="22"/>
              </w:rPr>
              <w:t>Agrārā reforma</w:t>
            </w:r>
          </w:p>
          <w:p w14:paraId="48EF3D69" w14:textId="77777777" w:rsidR="00EC02B2" w:rsidRPr="0050101C" w:rsidRDefault="00EC02B2" w:rsidP="00E800E7">
            <w:pPr>
              <w:spacing w:before="96"/>
              <w:ind w:left="426" w:hanging="426"/>
              <w:jc w:val="both"/>
              <w:rPr>
                <w:rFonts w:eastAsia="Arial Unicode MS"/>
                <w:sz w:val="22"/>
                <w:szCs w:val="22"/>
                <w:lang w:eastAsia="hi-IN" w:bidi="hi-IN"/>
              </w:rPr>
            </w:pPr>
            <w:r w:rsidRPr="0050101C">
              <w:rPr>
                <w:rFonts w:eastAsia="Arial Unicode MS"/>
                <w:sz w:val="22"/>
                <w:szCs w:val="22"/>
                <w:lang w:eastAsia="hi-IN" w:bidi="hi-IN"/>
              </w:rPr>
              <w:t>“Iznīcinādama muižas un muižniecību, Latvijas satversmes sapulce lika pamatu jaunai satversmei, kas lauku sadzīves centrā nostāda zemnieka sētu un pagastu” (Latviešu konversācijas vārdīca)</w:t>
            </w:r>
          </w:p>
          <w:p w14:paraId="1D13D371" w14:textId="3929A086" w:rsidR="00EC02B2" w:rsidRPr="0050101C" w:rsidRDefault="00EC02B2" w:rsidP="00E800E7">
            <w:pPr>
              <w:pStyle w:val="Sarakstarindkopa2"/>
              <w:spacing w:before="96"/>
              <w:jc w:val="both"/>
              <w:rPr>
                <w:color w:val="000000"/>
                <w:sz w:val="22"/>
                <w:szCs w:val="22"/>
              </w:rPr>
            </w:pPr>
            <w:r w:rsidRPr="0050101C">
              <w:rPr>
                <w:sz w:val="22"/>
                <w:szCs w:val="22"/>
              </w:rPr>
              <w:t xml:space="preserve">    Tiesības uz valsts fonda zemi tiek piešķirtas ikvienam 18 līdz 65 gadus vecam Latvijas pilsonim, kuram nav savas zemes vai arī tā ir mazāka par 22 ha. Vienīgā saistošā prasība – </w:t>
            </w:r>
            <w:proofErr w:type="gramStart"/>
            <w:r w:rsidRPr="0050101C">
              <w:rPr>
                <w:sz w:val="22"/>
                <w:szCs w:val="22"/>
              </w:rPr>
              <w:t>zemes saņēmējam iegūto zemi</w:t>
            </w:r>
            <w:proofErr w:type="gramEnd"/>
            <w:r w:rsidRPr="0050101C">
              <w:rPr>
                <w:sz w:val="22"/>
                <w:szCs w:val="22"/>
              </w:rPr>
              <w:t xml:space="preserve"> arī jāapsaimnieko. Praksē tomēr izrādās, ka zemes daudzums nav pietiekams, lai to piešķirtu katram gribētājam. </w:t>
            </w:r>
            <w:r w:rsidRPr="0050101C">
              <w:rPr>
                <w:color w:val="000000"/>
                <w:sz w:val="22"/>
                <w:szCs w:val="22"/>
              </w:rPr>
              <w:t>Ārpus kategorijām zeme pienākas valdības, pašvaldības, sabiedriskajām iestādēm, sociālajām un kultūras vajadzībām. Automātiski zemi piešķir arī vietējo sīkzemnieku zemes piegriezumiem vai jaunu saimniecību pieprasījumiem līdzšinējo vietā, kā arī ilggadējām rentes mājām, kuras ilgus gadus lietojuši vietējie zemkopji. Visi pārējie pretendenti tiek iedalīti 5 kategorijās. I kategorijā tiek ieskaitīti vietējo pagastu bezzemnieki – Lāčplēša ordeņa kavalieri, Latvijas brīvības cīņās</w:t>
            </w:r>
            <w:r w:rsidR="0050101C" w:rsidRPr="0050101C">
              <w:rPr>
                <w:color w:val="000000"/>
                <w:sz w:val="22"/>
                <w:szCs w:val="22"/>
              </w:rPr>
              <w:t xml:space="preserve"> </w:t>
            </w:r>
            <w:r w:rsidRPr="0050101C">
              <w:rPr>
                <w:color w:val="000000"/>
                <w:sz w:val="22"/>
                <w:szCs w:val="22"/>
              </w:rPr>
              <w:t>kritušo karavīru ģimenes locekļi un kara invalīdi; II kategorija – ārpagastnieki, kas vismaz pusgadu dienējuši Latvijas armijā</w:t>
            </w:r>
            <w:r w:rsidR="0050101C" w:rsidRPr="0050101C">
              <w:rPr>
                <w:color w:val="000000"/>
                <w:sz w:val="22"/>
                <w:szCs w:val="22"/>
              </w:rPr>
              <w:t xml:space="preserve"> </w:t>
            </w:r>
            <w:r w:rsidRPr="0050101C">
              <w:rPr>
                <w:color w:val="000000"/>
                <w:sz w:val="22"/>
                <w:szCs w:val="22"/>
              </w:rPr>
              <w:t>vai piedalījušies Latvijas brīvības cīņās un latviešu strēlnieku pulkos kritušo karavīru piederīgie vai kara invalīdi; III kategorija – visi pārējie vietējo pagastu bezzemnieki; IV kategorija – ārpagastnieki ar savas saimniecības uzsākšanai vajadzīgo inventāru; V kategorija – visi pārējie zemes gribētāji bez inventāra.</w:t>
            </w:r>
          </w:p>
          <w:p w14:paraId="1CA357EA" w14:textId="77777777" w:rsidR="00EC02B2" w:rsidRPr="0050101C" w:rsidRDefault="00EC02B2" w:rsidP="00E800E7">
            <w:pPr>
              <w:pStyle w:val="Sarakstarindkopa2"/>
              <w:spacing w:before="96"/>
              <w:jc w:val="both"/>
              <w:rPr>
                <w:sz w:val="22"/>
                <w:szCs w:val="22"/>
              </w:rPr>
            </w:pPr>
            <w:r w:rsidRPr="0050101C">
              <w:rPr>
                <w:color w:val="000000"/>
                <w:sz w:val="22"/>
                <w:szCs w:val="22"/>
              </w:rPr>
              <w:t xml:space="preserve">     Kopā ar muižu zemēm tika atsavinātas arī uz tām atrodošās rūpniecības iestādes </w:t>
            </w:r>
            <w:proofErr w:type="gramStart"/>
            <w:r w:rsidRPr="0050101C">
              <w:rPr>
                <w:color w:val="000000"/>
                <w:sz w:val="22"/>
                <w:szCs w:val="22"/>
              </w:rPr>
              <w:t>(</w:t>
            </w:r>
            <w:proofErr w:type="gramEnd"/>
            <w:r w:rsidRPr="0050101C">
              <w:rPr>
                <w:color w:val="000000"/>
                <w:sz w:val="22"/>
                <w:szCs w:val="22"/>
              </w:rPr>
              <w:t xml:space="preserve">ķieģeļu un kaļķu cepļi, dzirnavas, alus un degvīna darītavas, zivjsaimniecības u. c.), kā arī tirdzniecības un pakalpojumu uzņēmumi (krogi, viesnīcas). Atsavinātos uzņēmumus parasti iznomā uz ilgāku laiku vai piešķir atsevišķām personām vai </w:t>
            </w:r>
            <w:r w:rsidRPr="0050101C">
              <w:rPr>
                <w:sz w:val="22"/>
                <w:szCs w:val="22"/>
              </w:rPr>
              <w:t>organizācijām. Reformas gaitā tiek izveidotas 54128 jaunas zemnieku saimniecības (928 757 ha kopplatībā), no tām 6,5% - 10 ha, 22,9% - līdz 15 ha, 57,3% - līdz 22 ha, 13,3% - lielākas par 22 ha.</w:t>
            </w:r>
          </w:p>
          <w:p w14:paraId="417078E2" w14:textId="77777777" w:rsidR="00EC02B2" w:rsidRPr="0050101C" w:rsidRDefault="00EC02B2" w:rsidP="00E800E7">
            <w:pPr>
              <w:spacing w:before="96"/>
              <w:ind w:firstLine="142"/>
              <w:jc w:val="both"/>
              <w:rPr>
                <w:sz w:val="22"/>
                <w:szCs w:val="22"/>
              </w:rPr>
            </w:pPr>
            <w:r w:rsidRPr="0050101C">
              <w:rPr>
                <w:sz w:val="22"/>
                <w:szCs w:val="22"/>
              </w:rPr>
              <w:t>Agrārās reformas laikā tiek nacionalizētas 1479 muižas, 294 pusmuižas un 171 mācītājmuiža, 202 lauku saimniecības, 546 atsevišķi zemes gabali, 5865 dzimtsnomas gabali. Kopējā valsts pārņemto īpašumu platība bez mežiem</w:t>
            </w:r>
            <w:proofErr w:type="gramStart"/>
            <w:r w:rsidRPr="0050101C">
              <w:rPr>
                <w:sz w:val="22"/>
                <w:szCs w:val="22"/>
              </w:rPr>
              <w:t xml:space="preserve">  </w:t>
            </w:r>
            <w:proofErr w:type="gramEnd"/>
            <w:r w:rsidRPr="0050101C">
              <w:rPr>
                <w:sz w:val="22"/>
                <w:szCs w:val="22"/>
              </w:rPr>
              <w:t xml:space="preserve">ir 800 442 hektāri.  Iepriekšējiem zemes īpašniekiem tiek atstāta neatsavināmā zemes daļa 50-100 ha platībā. </w:t>
            </w:r>
          </w:p>
          <w:p w14:paraId="12DA5DE1" w14:textId="77777777" w:rsidR="00EC02B2" w:rsidRPr="0050101C" w:rsidRDefault="00EC02B2" w:rsidP="00E800E7">
            <w:pPr>
              <w:spacing w:before="96"/>
              <w:ind w:firstLine="142"/>
              <w:jc w:val="both"/>
              <w:rPr>
                <w:rFonts w:eastAsia="Arial Unicode MS"/>
                <w:sz w:val="22"/>
                <w:szCs w:val="22"/>
                <w:lang w:eastAsia="hi-IN" w:bidi="hi-IN"/>
              </w:rPr>
            </w:pPr>
            <w:r w:rsidRPr="0050101C">
              <w:rPr>
                <w:sz w:val="22"/>
                <w:szCs w:val="22"/>
              </w:rPr>
              <w:t>P</w:t>
            </w:r>
            <w:r w:rsidRPr="0050101C">
              <w:rPr>
                <w:rFonts w:eastAsia="Arial Unicode MS"/>
                <w:sz w:val="22"/>
                <w:szCs w:val="22"/>
                <w:lang w:eastAsia="hi-IN" w:bidi="hi-IN"/>
              </w:rPr>
              <w:t>ēdējam Turaidas muižas īpašniekam Aleksandram Staelam fon Holšteinam īpašumā paliek 55 ha zemes ar 7 ēkām.  Savukārt Turaidas pili ar 8 ēkām un 17,5 ha zemes piešķir Rīgas Skolotāju arodbiedrībai, kas šeit ierīko atpūtas namu.</w:t>
            </w:r>
          </w:p>
          <w:p w14:paraId="5E504A2B" w14:textId="54318D65" w:rsidR="00EC02B2" w:rsidRPr="0050101C" w:rsidRDefault="00EC02B2" w:rsidP="00E800E7">
            <w:pPr>
              <w:spacing w:before="96"/>
              <w:ind w:firstLine="142"/>
              <w:jc w:val="both"/>
              <w:rPr>
                <w:sz w:val="22"/>
                <w:szCs w:val="22"/>
              </w:rPr>
            </w:pPr>
            <w:r w:rsidRPr="0050101C">
              <w:rPr>
                <w:rFonts w:eastAsia="Arial Unicode MS"/>
                <w:sz w:val="22"/>
                <w:szCs w:val="22"/>
                <w:lang w:eastAsia="hi-IN" w:bidi="hi-IN"/>
              </w:rPr>
              <w:t xml:space="preserve"> Daļa no muižu centriem netiek sadalīta - 61 lielu</w:t>
            </w:r>
            <w:proofErr w:type="gramStart"/>
            <w:r w:rsidRPr="0050101C">
              <w:rPr>
                <w:rFonts w:eastAsia="Arial Unicode MS"/>
                <w:sz w:val="22"/>
                <w:szCs w:val="22"/>
                <w:lang w:eastAsia="hi-IN" w:bidi="hi-IN"/>
              </w:rPr>
              <w:t xml:space="preserve"> un</w:t>
            </w:r>
            <w:proofErr w:type="gramEnd"/>
            <w:r w:rsidRPr="0050101C">
              <w:rPr>
                <w:rFonts w:eastAsia="Arial Unicode MS"/>
                <w:sz w:val="22"/>
                <w:szCs w:val="22"/>
                <w:lang w:eastAsia="hi-IN" w:bidi="hi-IN"/>
              </w:rPr>
              <w:t xml:space="preserve"> 134 mazus muižu centrus</w:t>
            </w:r>
            <w:r w:rsidRPr="0050101C">
              <w:rPr>
                <w:sz w:val="22"/>
                <w:szCs w:val="22"/>
              </w:rPr>
              <w:t xml:space="preserve"> apsaimnieko valsts. Daļu no tiem (129) iznomā kultūras vai sabiedriskajām organizācijām, kā arī privātiem uzņēmējiem. Nomas līgumiem pakāpeniski izbeidzoties vai tos anulējot, muižu centrus sadala vai piešķir bezzemniekiem. Pārējos piešķir vai nodod valsts un pašvaldību iestādēm. Daži muižu centri piešķirti tautas </w:t>
            </w:r>
            <w:r w:rsidR="0050101C" w:rsidRPr="0050101C">
              <w:rPr>
                <w:sz w:val="22"/>
                <w:szCs w:val="22"/>
              </w:rPr>
              <w:t>Labklājības ministrijai</w:t>
            </w:r>
            <w:r w:rsidRPr="0050101C">
              <w:rPr>
                <w:sz w:val="22"/>
                <w:szCs w:val="22"/>
              </w:rPr>
              <w:t xml:space="preserve"> un Sarkanajam Krustam sanatoriju </w:t>
            </w:r>
            <w:r w:rsidRPr="0050101C">
              <w:rPr>
                <w:sz w:val="22"/>
                <w:szCs w:val="22"/>
              </w:rPr>
              <w:lastRenderedPageBreak/>
              <w:t xml:space="preserve">ierīkošanai, tai skaitā </w:t>
            </w:r>
            <w:r w:rsidRPr="0050101C">
              <w:rPr>
                <w:rFonts w:eastAsia="Arial Unicode MS"/>
                <w:sz w:val="22"/>
                <w:szCs w:val="22"/>
                <w:lang w:eastAsia="hi-IN" w:bidi="hi-IN"/>
              </w:rPr>
              <w:t xml:space="preserve">Krimuldas pilī ierīko bērnu sanatoriju. Savukārt Siguldas pili piešķir Latvijas Žurnālistu arodbiedrībai, </w:t>
            </w:r>
            <w:r w:rsidRPr="0050101C">
              <w:rPr>
                <w:sz w:val="22"/>
                <w:szCs w:val="22"/>
              </w:rPr>
              <w:t>Rundāles muižas centrs piešķirts Pieminekļu valdei, Burtnieku muižas centrs – Agronomu biedrībai, Tīnūžu muižas centrs – Kara invalīdu savienībai un Valmieras muižas centrs – tieslietu</w:t>
            </w:r>
            <w:proofErr w:type="gramStart"/>
            <w:r w:rsidRPr="0050101C">
              <w:rPr>
                <w:sz w:val="22"/>
                <w:szCs w:val="22"/>
              </w:rPr>
              <w:t xml:space="preserve">  </w:t>
            </w:r>
            <w:proofErr w:type="gramEnd"/>
            <w:r w:rsidRPr="0050101C">
              <w:rPr>
                <w:sz w:val="22"/>
                <w:szCs w:val="22"/>
              </w:rPr>
              <w:t xml:space="preserve">ministrijai. </w:t>
            </w:r>
          </w:p>
          <w:p w14:paraId="493A2DC2" w14:textId="642BC411" w:rsidR="00EC02B2" w:rsidRPr="0050101C" w:rsidRDefault="00EC02B2" w:rsidP="00E800E7">
            <w:pPr>
              <w:spacing w:before="96"/>
              <w:ind w:firstLine="142"/>
              <w:jc w:val="both"/>
              <w:rPr>
                <w:sz w:val="22"/>
                <w:szCs w:val="22"/>
              </w:rPr>
            </w:pPr>
            <w:r w:rsidRPr="0050101C">
              <w:rPr>
                <w:sz w:val="22"/>
                <w:szCs w:val="22"/>
              </w:rPr>
              <w:t xml:space="preserve">Valsts vārdā vairākus muižu centrus apsaimnieko zemkopības ministrija, kura veido skolas un selekcijas stacijas. </w:t>
            </w:r>
            <w:r w:rsidR="0050101C" w:rsidRPr="0050101C">
              <w:rPr>
                <w:sz w:val="22"/>
                <w:szCs w:val="22"/>
              </w:rPr>
              <w:t>1936. gada</w:t>
            </w:r>
            <w:r w:rsidRPr="0050101C">
              <w:rPr>
                <w:sz w:val="22"/>
                <w:szCs w:val="22"/>
              </w:rPr>
              <w:t xml:space="preserve"> 1. janvārī bijušo 23 muižu centros darbojas sekojošas iestādes: </w:t>
            </w:r>
          </w:p>
          <w:p w14:paraId="57FA5905" w14:textId="77777777" w:rsidR="00EC02B2" w:rsidRPr="0050101C" w:rsidRDefault="00EC02B2" w:rsidP="00E800E7">
            <w:pPr>
              <w:ind w:firstLine="284"/>
              <w:jc w:val="both"/>
              <w:rPr>
                <w:sz w:val="22"/>
                <w:szCs w:val="22"/>
              </w:rPr>
            </w:pPr>
            <w:r w:rsidRPr="0050101C">
              <w:rPr>
                <w:sz w:val="22"/>
                <w:szCs w:val="22"/>
              </w:rPr>
              <w:t xml:space="preserve">Kazdangas (lauksaimniecības vidusskolas ferma, 795 ha), Jaunpils (vaislaslopu audzētava, 767 ha), Okte (zirgaudzētava, 833 ha), Stende (selekcijas stacijas ferma, 529 ha), Bulduri (78 ha), Pūre (dārzkopības izmēģinājumu stacijas ferma, 142 ha), Smiltene (lauksaimniecības mācībiestāžu ferma, 540 ha), Malnava (Latgales lauksaimniecības vidusskolas ferma, 913 ha), Mārciena (linkopības izmēģinājumu stacijas ferma, 76 ha), Višķi (mājturības un dārzkopības skolas ferma), Ranka (mājturības skolas ferma, 55 ha), Jaungulbene (lauksaimniecības izmēģinājumu stacijas ferma, 540 ha), Vestiena ar 82 ha, Preiļi ar 65 ha, Bebrene ar 77 ha un Padure ar 56 ha, visās lauksaimniecības skolu fermas, Lielplatone – lauksaimniecības darba pētīšanas institūts [u. c.]. Latvijas lauksaimniecības kameras īpašumā nodoti 6 muižu centri, kur ierīkotas šādas iestādes: Košķelē zirgaudzētava, Vecbebros – biškopības un dārzkopības skola, Priekuļos – lauksaimniecības vidusskola un selekcijas stacija, Kaucmindē – mājturības skola, Apguldē un Laidzē – lauksaimniecības skolas. </w:t>
            </w:r>
          </w:p>
          <w:p w14:paraId="3A360416" w14:textId="77777777" w:rsidR="00EC02B2" w:rsidRPr="0050101C" w:rsidRDefault="00EC02B2" w:rsidP="00E800E7">
            <w:pPr>
              <w:ind w:firstLine="284"/>
              <w:jc w:val="both"/>
              <w:rPr>
                <w:sz w:val="22"/>
                <w:szCs w:val="22"/>
              </w:rPr>
            </w:pPr>
          </w:p>
        </w:tc>
      </w:tr>
      <w:tr w:rsidR="00EC02B2" w:rsidRPr="0050101C" w14:paraId="1CFC05C8" w14:textId="77777777" w:rsidTr="00F34151">
        <w:trPr>
          <w:gridBefore w:val="1"/>
          <w:gridAfter w:val="1"/>
          <w:wBefore w:w="108" w:type="dxa"/>
          <w:wAfter w:w="426" w:type="dxa"/>
        </w:trPr>
        <w:tc>
          <w:tcPr>
            <w:tcW w:w="1700" w:type="dxa"/>
            <w:gridSpan w:val="2"/>
            <w:shd w:val="clear" w:color="auto" w:fill="FFFFFF"/>
          </w:tcPr>
          <w:p w14:paraId="65614382" w14:textId="77777777" w:rsidR="00EC02B2" w:rsidRPr="0050101C" w:rsidRDefault="00EC02B2" w:rsidP="00E800E7">
            <w:pPr>
              <w:rPr>
                <w:b/>
                <w:color w:val="000000"/>
                <w:sz w:val="22"/>
                <w:szCs w:val="22"/>
              </w:rPr>
            </w:pPr>
            <w:r w:rsidRPr="0050101C">
              <w:rPr>
                <w:b/>
                <w:color w:val="000000"/>
                <w:sz w:val="22"/>
                <w:szCs w:val="22"/>
              </w:rPr>
              <w:t>Priekšmets</w:t>
            </w:r>
          </w:p>
        </w:tc>
        <w:tc>
          <w:tcPr>
            <w:tcW w:w="7235" w:type="dxa"/>
            <w:shd w:val="clear" w:color="auto" w:fill="FFFFFF"/>
          </w:tcPr>
          <w:p w14:paraId="5F67BEDF" w14:textId="77777777" w:rsidR="00EC02B2" w:rsidRPr="0050101C" w:rsidRDefault="00EC02B2" w:rsidP="00E800E7">
            <w:pPr>
              <w:rPr>
                <w:color w:val="000000"/>
                <w:sz w:val="22"/>
                <w:szCs w:val="22"/>
              </w:rPr>
            </w:pPr>
            <w:r w:rsidRPr="0050101C">
              <w:rPr>
                <w:color w:val="000000"/>
                <w:sz w:val="22"/>
                <w:szCs w:val="22"/>
              </w:rPr>
              <w:t xml:space="preserve">Turaidas pagasta karte ar jaunsaimniecībām </w:t>
            </w:r>
          </w:p>
          <w:p w14:paraId="2A125963" w14:textId="77777777" w:rsidR="00EC02B2" w:rsidRPr="0050101C" w:rsidRDefault="00EC02B2" w:rsidP="00E800E7">
            <w:pPr>
              <w:ind w:firstLine="5562"/>
              <w:rPr>
                <w:i/>
                <w:color w:val="000000"/>
                <w:sz w:val="22"/>
                <w:szCs w:val="22"/>
              </w:rPr>
            </w:pPr>
            <w:r w:rsidRPr="0050101C">
              <w:rPr>
                <w:i/>
                <w:color w:val="000000"/>
                <w:sz w:val="22"/>
                <w:szCs w:val="22"/>
              </w:rPr>
              <w:t>TMRplg 5672?</w:t>
            </w:r>
          </w:p>
        </w:tc>
      </w:tr>
      <w:tr w:rsidR="00F34151" w:rsidRPr="0050101C" w14:paraId="32BCC3BD" w14:textId="77777777" w:rsidTr="00F34151">
        <w:tc>
          <w:tcPr>
            <w:tcW w:w="1700" w:type="dxa"/>
            <w:gridSpan w:val="2"/>
            <w:shd w:val="clear" w:color="auto" w:fill="FFFFFF"/>
          </w:tcPr>
          <w:p w14:paraId="4FB56864" w14:textId="77777777" w:rsidR="00F34151" w:rsidRPr="0050101C" w:rsidRDefault="00F34151" w:rsidP="000645D2">
            <w:pPr>
              <w:rPr>
                <w:b/>
                <w:color w:val="000000"/>
                <w:sz w:val="22"/>
                <w:szCs w:val="22"/>
              </w:rPr>
            </w:pPr>
            <w:r w:rsidRPr="0050101C">
              <w:rPr>
                <w:b/>
                <w:color w:val="000000"/>
                <w:sz w:val="22"/>
                <w:szCs w:val="22"/>
              </w:rPr>
              <w:t>Attēla kopija</w:t>
            </w:r>
          </w:p>
        </w:tc>
        <w:tc>
          <w:tcPr>
            <w:tcW w:w="7769" w:type="dxa"/>
            <w:gridSpan w:val="3"/>
            <w:shd w:val="clear" w:color="auto" w:fill="FFFFFF"/>
          </w:tcPr>
          <w:p w14:paraId="7D72ABCD" w14:textId="77777777" w:rsidR="00F34151" w:rsidRPr="0050101C" w:rsidRDefault="00F34151" w:rsidP="000645D2">
            <w:pPr>
              <w:rPr>
                <w:sz w:val="22"/>
                <w:szCs w:val="22"/>
              </w:rPr>
            </w:pPr>
            <w:r w:rsidRPr="0050101C">
              <w:rPr>
                <w:sz w:val="22"/>
                <w:szCs w:val="22"/>
              </w:rPr>
              <w:t>Rīgas apriņķa Zemes ierīcības komiteja 20. 06. 1921</w:t>
            </w:r>
          </w:p>
          <w:p w14:paraId="3335D1C2" w14:textId="77777777" w:rsidR="00F34151" w:rsidRPr="0050101C" w:rsidRDefault="00F34151" w:rsidP="000645D2">
            <w:pPr>
              <w:jc w:val="right"/>
              <w:rPr>
                <w:i/>
                <w:color w:val="000000"/>
                <w:sz w:val="22"/>
                <w:szCs w:val="22"/>
              </w:rPr>
            </w:pPr>
            <w:r w:rsidRPr="0050101C">
              <w:rPr>
                <w:i/>
                <w:sz w:val="22"/>
                <w:szCs w:val="22"/>
              </w:rPr>
              <w:t>SM 4144</w:t>
            </w:r>
          </w:p>
        </w:tc>
      </w:tr>
      <w:tr w:rsidR="00EC02B2" w:rsidRPr="0050101C" w14:paraId="05691581" w14:textId="77777777" w:rsidTr="00F34151">
        <w:trPr>
          <w:gridBefore w:val="1"/>
          <w:gridAfter w:val="1"/>
          <w:wBefore w:w="108" w:type="dxa"/>
          <w:wAfter w:w="426" w:type="dxa"/>
        </w:trPr>
        <w:tc>
          <w:tcPr>
            <w:tcW w:w="1700" w:type="dxa"/>
            <w:gridSpan w:val="2"/>
            <w:shd w:val="clear" w:color="auto" w:fill="FFFFFF"/>
          </w:tcPr>
          <w:p w14:paraId="0B7682D4" w14:textId="77777777" w:rsidR="00EC02B2" w:rsidRPr="0050101C" w:rsidRDefault="00EC02B2" w:rsidP="00E800E7">
            <w:pPr>
              <w:rPr>
                <w:b/>
                <w:color w:val="000000"/>
                <w:sz w:val="22"/>
                <w:szCs w:val="22"/>
              </w:rPr>
            </w:pPr>
            <w:r w:rsidRPr="0050101C">
              <w:rPr>
                <w:b/>
                <w:color w:val="000000"/>
                <w:sz w:val="22"/>
                <w:szCs w:val="22"/>
              </w:rPr>
              <w:t>Attēla kopija</w:t>
            </w:r>
          </w:p>
        </w:tc>
        <w:tc>
          <w:tcPr>
            <w:tcW w:w="7235" w:type="dxa"/>
            <w:shd w:val="clear" w:color="auto" w:fill="FFFFFF"/>
          </w:tcPr>
          <w:p w14:paraId="5C85C931" w14:textId="677514EE" w:rsidR="00EC02B2" w:rsidRPr="0050101C" w:rsidRDefault="00EC02B2" w:rsidP="00E800E7">
            <w:pPr>
              <w:rPr>
                <w:color w:val="000000"/>
                <w:sz w:val="22"/>
                <w:szCs w:val="22"/>
              </w:rPr>
            </w:pPr>
            <w:r w:rsidRPr="0050101C">
              <w:rPr>
                <w:color w:val="000000"/>
                <w:sz w:val="22"/>
                <w:szCs w:val="22"/>
              </w:rPr>
              <w:t>Latvijas lauksaimniecības atašejs Anglijā Emīls Zolmanis</w:t>
            </w:r>
            <w:r w:rsidR="00A92499" w:rsidRPr="0050101C">
              <w:rPr>
                <w:color w:val="000000"/>
                <w:sz w:val="22"/>
                <w:szCs w:val="22"/>
              </w:rPr>
              <w:t xml:space="preserve"> </w:t>
            </w:r>
            <w:r w:rsidRPr="0050101C">
              <w:rPr>
                <w:color w:val="000000"/>
                <w:sz w:val="22"/>
                <w:szCs w:val="22"/>
              </w:rPr>
              <w:t>ar ģimeni.</w:t>
            </w:r>
          </w:p>
          <w:p w14:paraId="13845643" w14:textId="77777777" w:rsidR="00EC02B2" w:rsidRPr="0050101C" w:rsidRDefault="00EC02B2" w:rsidP="00E800E7">
            <w:pPr>
              <w:rPr>
                <w:sz w:val="22"/>
                <w:szCs w:val="22"/>
              </w:rPr>
            </w:pPr>
            <w:r w:rsidRPr="0050101C">
              <w:rPr>
                <w:sz w:val="22"/>
                <w:szCs w:val="22"/>
              </w:rPr>
              <w:t>Emīls Zolmanis pēc muižas sadalīšanas ieguva 29 ha zemes, 10 ēkas un 4 ha dīķu</w:t>
            </w:r>
          </w:p>
          <w:p w14:paraId="56EE0CAC" w14:textId="77777777" w:rsidR="00EC02B2" w:rsidRPr="0050101C" w:rsidRDefault="00EC02B2" w:rsidP="00E800E7">
            <w:pPr>
              <w:ind w:firstLine="5704"/>
              <w:rPr>
                <w:i/>
                <w:color w:val="000000"/>
                <w:sz w:val="22"/>
                <w:szCs w:val="22"/>
              </w:rPr>
            </w:pPr>
            <w:r w:rsidRPr="0050101C">
              <w:rPr>
                <w:i/>
                <w:color w:val="000000"/>
                <w:sz w:val="22"/>
                <w:szCs w:val="22"/>
              </w:rPr>
              <w:t>TMR 17057:3</w:t>
            </w:r>
          </w:p>
        </w:tc>
      </w:tr>
      <w:tr w:rsidR="00EC02B2" w:rsidRPr="0050101C" w14:paraId="778A5F70" w14:textId="77777777" w:rsidTr="00F34151">
        <w:trPr>
          <w:gridBefore w:val="1"/>
          <w:gridAfter w:val="1"/>
          <w:wBefore w:w="108" w:type="dxa"/>
          <w:wAfter w:w="426" w:type="dxa"/>
        </w:trPr>
        <w:tc>
          <w:tcPr>
            <w:tcW w:w="1700" w:type="dxa"/>
            <w:gridSpan w:val="2"/>
            <w:shd w:val="clear" w:color="auto" w:fill="FFFFFF"/>
          </w:tcPr>
          <w:p w14:paraId="2B6AA25F" w14:textId="77777777" w:rsidR="00EC02B2" w:rsidRPr="0050101C" w:rsidRDefault="00EC02B2" w:rsidP="00E800E7">
            <w:pPr>
              <w:rPr>
                <w:b/>
                <w:color w:val="000000"/>
                <w:sz w:val="22"/>
                <w:szCs w:val="22"/>
              </w:rPr>
            </w:pPr>
            <w:r w:rsidRPr="0050101C">
              <w:rPr>
                <w:b/>
                <w:color w:val="000000"/>
                <w:sz w:val="22"/>
                <w:szCs w:val="22"/>
              </w:rPr>
              <w:t>Attēla kopija</w:t>
            </w:r>
          </w:p>
        </w:tc>
        <w:tc>
          <w:tcPr>
            <w:tcW w:w="7235" w:type="dxa"/>
            <w:shd w:val="clear" w:color="auto" w:fill="FFFFFF"/>
          </w:tcPr>
          <w:p w14:paraId="34E3EC4E" w14:textId="77777777" w:rsidR="00EC02B2" w:rsidRPr="0050101C" w:rsidRDefault="00EC02B2" w:rsidP="00E800E7">
            <w:pPr>
              <w:rPr>
                <w:color w:val="000000"/>
                <w:sz w:val="22"/>
                <w:szCs w:val="22"/>
              </w:rPr>
            </w:pPr>
            <w:r w:rsidRPr="0050101C">
              <w:rPr>
                <w:color w:val="000000"/>
                <w:sz w:val="22"/>
                <w:szCs w:val="22"/>
              </w:rPr>
              <w:t>Fridrihs un Marta Cerbuļi – ķieģeļcepļa nomnieki</w:t>
            </w:r>
          </w:p>
          <w:p w14:paraId="26ED455A" w14:textId="77777777" w:rsidR="00EC02B2" w:rsidRPr="0050101C" w:rsidRDefault="00EC02B2" w:rsidP="00E800E7">
            <w:pPr>
              <w:ind w:firstLine="5988"/>
              <w:rPr>
                <w:i/>
                <w:color w:val="000000"/>
                <w:sz w:val="22"/>
                <w:szCs w:val="22"/>
              </w:rPr>
            </w:pPr>
            <w:r w:rsidRPr="0050101C">
              <w:rPr>
                <w:i/>
                <w:color w:val="000000"/>
                <w:sz w:val="22"/>
                <w:szCs w:val="22"/>
              </w:rPr>
              <w:t>SM 13377</w:t>
            </w:r>
          </w:p>
        </w:tc>
      </w:tr>
      <w:tr w:rsidR="00EC02B2" w:rsidRPr="0050101C" w14:paraId="064CEC7B" w14:textId="77777777" w:rsidTr="00F34151">
        <w:trPr>
          <w:gridBefore w:val="1"/>
          <w:gridAfter w:val="1"/>
          <w:wBefore w:w="108" w:type="dxa"/>
          <w:wAfter w:w="426" w:type="dxa"/>
        </w:trPr>
        <w:tc>
          <w:tcPr>
            <w:tcW w:w="1700" w:type="dxa"/>
            <w:gridSpan w:val="2"/>
            <w:shd w:val="clear" w:color="auto" w:fill="FFFFFF"/>
          </w:tcPr>
          <w:p w14:paraId="127C5269" w14:textId="77777777" w:rsidR="00EC02B2" w:rsidRPr="0050101C" w:rsidRDefault="00EC02B2" w:rsidP="00E800E7">
            <w:pPr>
              <w:rPr>
                <w:b/>
                <w:color w:val="000000"/>
                <w:sz w:val="22"/>
                <w:szCs w:val="22"/>
              </w:rPr>
            </w:pPr>
            <w:r w:rsidRPr="0050101C">
              <w:rPr>
                <w:b/>
                <w:color w:val="000000"/>
                <w:sz w:val="22"/>
                <w:szCs w:val="22"/>
              </w:rPr>
              <w:t>Attēla kopija</w:t>
            </w:r>
          </w:p>
        </w:tc>
        <w:tc>
          <w:tcPr>
            <w:tcW w:w="7235" w:type="dxa"/>
            <w:shd w:val="clear" w:color="auto" w:fill="FFFFFF"/>
          </w:tcPr>
          <w:p w14:paraId="46725066" w14:textId="77777777" w:rsidR="00EC02B2" w:rsidRPr="0050101C" w:rsidRDefault="00EC02B2" w:rsidP="00E800E7">
            <w:pPr>
              <w:rPr>
                <w:color w:val="000000"/>
                <w:sz w:val="22"/>
                <w:szCs w:val="22"/>
              </w:rPr>
            </w:pPr>
            <w:r w:rsidRPr="0050101C">
              <w:rPr>
                <w:color w:val="000000"/>
                <w:sz w:val="22"/>
                <w:szCs w:val="22"/>
              </w:rPr>
              <w:t>Brīvības cīnītājs savā jaunsaimniecībā</w:t>
            </w:r>
          </w:p>
          <w:p w14:paraId="2A83331F" w14:textId="77777777" w:rsidR="00EC02B2" w:rsidRPr="0050101C" w:rsidRDefault="00EC02B2" w:rsidP="00E800E7">
            <w:pPr>
              <w:rPr>
                <w:color w:val="000000"/>
                <w:sz w:val="22"/>
                <w:szCs w:val="22"/>
              </w:rPr>
            </w:pPr>
          </w:p>
        </w:tc>
      </w:tr>
      <w:tr w:rsidR="00EC02B2" w:rsidRPr="0050101C" w14:paraId="280B07BB" w14:textId="77777777" w:rsidTr="00F34151">
        <w:trPr>
          <w:gridBefore w:val="1"/>
          <w:gridAfter w:val="1"/>
          <w:wBefore w:w="108" w:type="dxa"/>
          <w:wAfter w:w="426" w:type="dxa"/>
        </w:trPr>
        <w:tc>
          <w:tcPr>
            <w:tcW w:w="1700" w:type="dxa"/>
            <w:gridSpan w:val="2"/>
            <w:shd w:val="clear" w:color="auto" w:fill="FFFFFF"/>
          </w:tcPr>
          <w:p w14:paraId="5018D159" w14:textId="77777777" w:rsidR="00EC02B2" w:rsidRPr="0050101C" w:rsidRDefault="00EC02B2" w:rsidP="00E800E7">
            <w:pPr>
              <w:rPr>
                <w:b/>
                <w:color w:val="000000"/>
                <w:sz w:val="22"/>
                <w:szCs w:val="22"/>
              </w:rPr>
            </w:pPr>
            <w:r w:rsidRPr="0050101C">
              <w:rPr>
                <w:b/>
                <w:color w:val="000000"/>
                <w:sz w:val="22"/>
                <w:szCs w:val="22"/>
              </w:rPr>
              <w:t xml:space="preserve">Attēla kopija </w:t>
            </w:r>
          </w:p>
        </w:tc>
        <w:tc>
          <w:tcPr>
            <w:tcW w:w="7235" w:type="dxa"/>
            <w:shd w:val="clear" w:color="auto" w:fill="FFFFFF"/>
          </w:tcPr>
          <w:p w14:paraId="632412AE" w14:textId="77777777" w:rsidR="00EC02B2" w:rsidRPr="0050101C" w:rsidRDefault="00EC02B2" w:rsidP="00E800E7">
            <w:pPr>
              <w:rPr>
                <w:color w:val="000000"/>
                <w:sz w:val="22"/>
                <w:szCs w:val="22"/>
              </w:rPr>
            </w:pPr>
            <w:r w:rsidRPr="0050101C">
              <w:rPr>
                <w:color w:val="000000"/>
                <w:sz w:val="22"/>
                <w:szCs w:val="22"/>
              </w:rPr>
              <w:t xml:space="preserve">Jaunsaimniecību ierīkošana </w:t>
            </w:r>
          </w:p>
          <w:p w14:paraId="79ED84C2" w14:textId="77777777" w:rsidR="00EC02B2" w:rsidRPr="0050101C" w:rsidRDefault="00EC02B2" w:rsidP="00E800E7">
            <w:pPr>
              <w:ind w:firstLine="4570"/>
              <w:rPr>
                <w:i/>
                <w:color w:val="000000"/>
                <w:sz w:val="22"/>
                <w:szCs w:val="22"/>
              </w:rPr>
            </w:pPr>
            <w:r w:rsidRPr="0050101C">
              <w:rPr>
                <w:i/>
                <w:color w:val="000000"/>
                <w:sz w:val="22"/>
                <w:szCs w:val="22"/>
              </w:rPr>
              <w:t>SM 12566: 21; TMR 20032</w:t>
            </w:r>
          </w:p>
        </w:tc>
      </w:tr>
      <w:tr w:rsidR="00EC02B2" w:rsidRPr="0050101C" w14:paraId="1DDCDC20" w14:textId="77777777" w:rsidTr="00F34151">
        <w:trPr>
          <w:gridBefore w:val="1"/>
          <w:gridAfter w:val="1"/>
          <w:wBefore w:w="108" w:type="dxa"/>
          <w:wAfter w:w="426" w:type="dxa"/>
        </w:trPr>
        <w:tc>
          <w:tcPr>
            <w:tcW w:w="1700" w:type="dxa"/>
            <w:gridSpan w:val="2"/>
            <w:shd w:val="clear" w:color="auto" w:fill="FFFFFF"/>
          </w:tcPr>
          <w:p w14:paraId="4A345126" w14:textId="77777777" w:rsidR="00EC02B2" w:rsidRPr="0050101C" w:rsidRDefault="00EC02B2" w:rsidP="00E800E7">
            <w:pPr>
              <w:rPr>
                <w:b/>
                <w:color w:val="000000"/>
                <w:sz w:val="22"/>
                <w:szCs w:val="22"/>
              </w:rPr>
            </w:pPr>
            <w:r w:rsidRPr="0050101C">
              <w:rPr>
                <w:b/>
                <w:color w:val="000000"/>
                <w:sz w:val="22"/>
                <w:szCs w:val="22"/>
              </w:rPr>
              <w:t>Attēla kopija</w:t>
            </w:r>
          </w:p>
        </w:tc>
        <w:tc>
          <w:tcPr>
            <w:tcW w:w="7235" w:type="dxa"/>
            <w:shd w:val="clear" w:color="auto" w:fill="FFFFFF"/>
          </w:tcPr>
          <w:p w14:paraId="5419EBD4" w14:textId="77777777" w:rsidR="00EC02B2" w:rsidRPr="0050101C" w:rsidRDefault="00EC02B2" w:rsidP="00E800E7">
            <w:pPr>
              <w:rPr>
                <w:i/>
                <w:color w:val="000000"/>
                <w:sz w:val="22"/>
                <w:szCs w:val="22"/>
              </w:rPr>
            </w:pPr>
            <w:r w:rsidRPr="0050101C">
              <w:rPr>
                <w:color w:val="000000"/>
                <w:sz w:val="22"/>
                <w:szCs w:val="22"/>
              </w:rPr>
              <w:t>Jaunsaimnieka ģimene</w:t>
            </w:r>
            <w:r w:rsidRPr="0050101C">
              <w:rPr>
                <w:i/>
                <w:color w:val="000000"/>
                <w:sz w:val="22"/>
                <w:szCs w:val="22"/>
              </w:rPr>
              <w:t xml:space="preserve"> </w:t>
            </w:r>
          </w:p>
          <w:p w14:paraId="017919BB" w14:textId="77777777" w:rsidR="00EC02B2" w:rsidRPr="0050101C" w:rsidRDefault="00EC02B2" w:rsidP="00E800E7">
            <w:pPr>
              <w:ind w:firstLine="5846"/>
              <w:rPr>
                <w:i/>
                <w:color w:val="000000"/>
                <w:sz w:val="22"/>
                <w:szCs w:val="22"/>
              </w:rPr>
            </w:pPr>
            <w:r w:rsidRPr="0050101C">
              <w:rPr>
                <w:i/>
                <w:color w:val="000000"/>
                <w:sz w:val="22"/>
                <w:szCs w:val="22"/>
              </w:rPr>
              <w:t>TMR 19374</w:t>
            </w:r>
          </w:p>
        </w:tc>
      </w:tr>
      <w:tr w:rsidR="00F34151" w:rsidRPr="0050101C" w14:paraId="2FCF66FA" w14:textId="77777777" w:rsidTr="00F34151">
        <w:tc>
          <w:tcPr>
            <w:tcW w:w="1700" w:type="dxa"/>
            <w:gridSpan w:val="2"/>
            <w:shd w:val="clear" w:color="auto" w:fill="FFFFFF"/>
          </w:tcPr>
          <w:p w14:paraId="27F2C035" w14:textId="77777777" w:rsidR="00F34151" w:rsidRPr="0050101C" w:rsidRDefault="00F34151" w:rsidP="000645D2">
            <w:pPr>
              <w:rPr>
                <w:b/>
                <w:color w:val="000000"/>
                <w:sz w:val="22"/>
                <w:szCs w:val="22"/>
              </w:rPr>
            </w:pPr>
            <w:r w:rsidRPr="0050101C">
              <w:rPr>
                <w:b/>
                <w:color w:val="000000"/>
                <w:sz w:val="22"/>
                <w:szCs w:val="22"/>
              </w:rPr>
              <w:t xml:space="preserve">Attēla kopija </w:t>
            </w:r>
          </w:p>
        </w:tc>
        <w:tc>
          <w:tcPr>
            <w:tcW w:w="7769" w:type="dxa"/>
            <w:gridSpan w:val="3"/>
            <w:shd w:val="clear" w:color="auto" w:fill="FFFFFF"/>
          </w:tcPr>
          <w:p w14:paraId="26C47E95" w14:textId="77777777" w:rsidR="00F34151" w:rsidRPr="0050101C" w:rsidRDefault="00F34151" w:rsidP="000645D2">
            <w:pPr>
              <w:pStyle w:val="Sarakstarindkopa"/>
              <w:ind w:left="0" w:right="-1050"/>
              <w:rPr>
                <w:sz w:val="22"/>
                <w:szCs w:val="22"/>
              </w:rPr>
            </w:pPr>
            <w:r w:rsidRPr="0050101C">
              <w:rPr>
                <w:sz w:val="22"/>
                <w:szCs w:val="22"/>
              </w:rPr>
              <w:t xml:space="preserve">Vildogas pag. “Eglāju” jaunsaimnieks Arnolds Bergs ar savu pirmo </w:t>
            </w:r>
          </w:p>
          <w:p w14:paraId="5B38DEFD" w14:textId="77777777" w:rsidR="00F34151" w:rsidRPr="0050101C" w:rsidRDefault="00F34151" w:rsidP="000645D2">
            <w:pPr>
              <w:pStyle w:val="Sarakstarindkopa"/>
              <w:ind w:left="0" w:right="-1050"/>
              <w:rPr>
                <w:i/>
                <w:sz w:val="22"/>
                <w:szCs w:val="22"/>
              </w:rPr>
            </w:pPr>
            <w:r w:rsidRPr="0050101C">
              <w:rPr>
                <w:sz w:val="22"/>
                <w:szCs w:val="22"/>
              </w:rPr>
              <w:t xml:space="preserve">izaudzēto zirgu.                                                                                 </w:t>
            </w:r>
            <w:r w:rsidRPr="0050101C">
              <w:rPr>
                <w:i/>
                <w:sz w:val="22"/>
                <w:szCs w:val="22"/>
              </w:rPr>
              <w:t>SM 6838</w:t>
            </w:r>
          </w:p>
        </w:tc>
      </w:tr>
      <w:tr w:rsidR="00F34151" w:rsidRPr="0050101C" w14:paraId="4357483D" w14:textId="77777777" w:rsidTr="00F34151">
        <w:trPr>
          <w:gridBefore w:val="1"/>
          <w:gridAfter w:val="1"/>
          <w:wBefore w:w="108" w:type="dxa"/>
          <w:wAfter w:w="426" w:type="dxa"/>
        </w:trPr>
        <w:tc>
          <w:tcPr>
            <w:tcW w:w="1700" w:type="dxa"/>
            <w:gridSpan w:val="2"/>
            <w:shd w:val="clear" w:color="auto" w:fill="FFFFFF"/>
          </w:tcPr>
          <w:p w14:paraId="3FCB2764" w14:textId="77777777" w:rsidR="00F34151" w:rsidRPr="0050101C" w:rsidRDefault="00F34151" w:rsidP="00E800E7">
            <w:pPr>
              <w:rPr>
                <w:b/>
                <w:color w:val="000000"/>
                <w:sz w:val="22"/>
                <w:szCs w:val="22"/>
              </w:rPr>
            </w:pPr>
          </w:p>
        </w:tc>
        <w:tc>
          <w:tcPr>
            <w:tcW w:w="7235" w:type="dxa"/>
            <w:shd w:val="clear" w:color="auto" w:fill="FFFFFF"/>
          </w:tcPr>
          <w:p w14:paraId="6FB30F1A" w14:textId="77777777" w:rsidR="00F34151" w:rsidRPr="0050101C" w:rsidRDefault="00F34151" w:rsidP="00E800E7">
            <w:pPr>
              <w:rPr>
                <w:color w:val="000000"/>
                <w:sz w:val="22"/>
                <w:szCs w:val="22"/>
              </w:rPr>
            </w:pPr>
          </w:p>
        </w:tc>
      </w:tr>
      <w:tr w:rsidR="00EC02B2" w:rsidRPr="0050101C" w14:paraId="0E76143B" w14:textId="77777777" w:rsidTr="00F34151">
        <w:trPr>
          <w:gridBefore w:val="1"/>
          <w:gridAfter w:val="1"/>
          <w:wBefore w:w="108" w:type="dxa"/>
          <w:wAfter w:w="426" w:type="dxa"/>
        </w:trPr>
        <w:tc>
          <w:tcPr>
            <w:tcW w:w="1700" w:type="dxa"/>
            <w:gridSpan w:val="2"/>
            <w:shd w:val="clear" w:color="auto" w:fill="FFFFFF"/>
          </w:tcPr>
          <w:p w14:paraId="3CF56C27" w14:textId="77777777" w:rsidR="00EC02B2" w:rsidRPr="0050101C" w:rsidRDefault="00EC02B2" w:rsidP="00E800E7">
            <w:pPr>
              <w:rPr>
                <w:b/>
                <w:color w:val="000000"/>
                <w:sz w:val="22"/>
                <w:szCs w:val="22"/>
              </w:rPr>
            </w:pPr>
            <w:r w:rsidRPr="0050101C">
              <w:rPr>
                <w:b/>
                <w:color w:val="000000"/>
                <w:sz w:val="22"/>
                <w:szCs w:val="22"/>
              </w:rPr>
              <w:t>Attēla kopija</w:t>
            </w:r>
          </w:p>
        </w:tc>
        <w:tc>
          <w:tcPr>
            <w:tcW w:w="7235" w:type="dxa"/>
            <w:shd w:val="clear" w:color="auto" w:fill="FFFFFF"/>
          </w:tcPr>
          <w:p w14:paraId="2E42DFCF" w14:textId="77777777" w:rsidR="00EC02B2" w:rsidRPr="0050101C" w:rsidRDefault="00EC02B2" w:rsidP="00E800E7">
            <w:pPr>
              <w:rPr>
                <w:color w:val="000000"/>
                <w:sz w:val="22"/>
                <w:szCs w:val="22"/>
              </w:rPr>
            </w:pPr>
            <w:r w:rsidRPr="0050101C">
              <w:rPr>
                <w:color w:val="000000"/>
                <w:sz w:val="22"/>
                <w:szCs w:val="22"/>
              </w:rPr>
              <w:t xml:space="preserve">Koncerts Krimuldas sanatorijas sauļotavā 20. gs. 30. gados. </w:t>
            </w:r>
          </w:p>
          <w:p w14:paraId="5690DCDE" w14:textId="77777777" w:rsidR="00EC02B2" w:rsidRPr="0050101C" w:rsidRDefault="00EC02B2" w:rsidP="00E800E7">
            <w:pPr>
              <w:ind w:firstLine="2302"/>
              <w:rPr>
                <w:i/>
                <w:color w:val="000000"/>
                <w:sz w:val="22"/>
                <w:szCs w:val="22"/>
              </w:rPr>
            </w:pPr>
            <w:r w:rsidRPr="0050101C">
              <w:rPr>
                <w:i/>
                <w:color w:val="000000"/>
                <w:sz w:val="22"/>
                <w:szCs w:val="22"/>
              </w:rPr>
              <w:t>No grām. Bruģis, D. Krimuldas muiža. 2007. 76. lpp.</w:t>
            </w:r>
          </w:p>
        </w:tc>
      </w:tr>
      <w:tr w:rsidR="00EC02B2" w:rsidRPr="0050101C" w14:paraId="10B887B9" w14:textId="77777777" w:rsidTr="00F34151">
        <w:trPr>
          <w:gridBefore w:val="1"/>
          <w:gridAfter w:val="1"/>
          <w:wBefore w:w="108" w:type="dxa"/>
          <w:wAfter w:w="426" w:type="dxa"/>
        </w:trPr>
        <w:tc>
          <w:tcPr>
            <w:tcW w:w="1700" w:type="dxa"/>
            <w:gridSpan w:val="2"/>
            <w:shd w:val="clear" w:color="auto" w:fill="FFFFFF"/>
          </w:tcPr>
          <w:p w14:paraId="62F2DE45" w14:textId="77777777" w:rsidR="00EC02B2" w:rsidRPr="0050101C" w:rsidRDefault="00EC02B2" w:rsidP="00E800E7">
            <w:pPr>
              <w:rPr>
                <w:b/>
                <w:color w:val="000000"/>
                <w:sz w:val="22"/>
                <w:szCs w:val="22"/>
              </w:rPr>
            </w:pPr>
            <w:r w:rsidRPr="0050101C">
              <w:rPr>
                <w:b/>
                <w:color w:val="000000"/>
                <w:sz w:val="22"/>
                <w:szCs w:val="22"/>
              </w:rPr>
              <w:t>Attēla kopija</w:t>
            </w:r>
          </w:p>
        </w:tc>
        <w:tc>
          <w:tcPr>
            <w:tcW w:w="7235" w:type="dxa"/>
            <w:shd w:val="clear" w:color="auto" w:fill="FFFFFF"/>
          </w:tcPr>
          <w:p w14:paraId="1A45D7CF" w14:textId="77777777" w:rsidR="00EC02B2" w:rsidRPr="0050101C" w:rsidRDefault="00EC02B2" w:rsidP="00E800E7">
            <w:pPr>
              <w:rPr>
                <w:color w:val="000000"/>
                <w:sz w:val="22"/>
                <w:szCs w:val="22"/>
              </w:rPr>
            </w:pPr>
            <w:r w:rsidRPr="0050101C">
              <w:rPr>
                <w:color w:val="000000"/>
                <w:sz w:val="22"/>
                <w:szCs w:val="22"/>
              </w:rPr>
              <w:t>Vecāki pie slima bērna Krimuldas sanatorijā 1927. g. Ziemassvētkos</w:t>
            </w:r>
          </w:p>
          <w:p w14:paraId="0474D268" w14:textId="77777777" w:rsidR="00EC02B2" w:rsidRPr="0050101C" w:rsidRDefault="00EC02B2" w:rsidP="00E800E7">
            <w:pPr>
              <w:ind w:left="2586" w:firstLine="283"/>
              <w:rPr>
                <w:i/>
                <w:color w:val="000000"/>
                <w:sz w:val="22"/>
                <w:szCs w:val="22"/>
              </w:rPr>
            </w:pPr>
            <w:r w:rsidRPr="0050101C">
              <w:rPr>
                <w:i/>
                <w:color w:val="000000"/>
                <w:sz w:val="22"/>
                <w:szCs w:val="22"/>
              </w:rPr>
              <w:t xml:space="preserve">No grām. Bruģis, D. Krimuldas muiža. 77. lpp. </w:t>
            </w:r>
          </w:p>
        </w:tc>
      </w:tr>
      <w:tr w:rsidR="00EC02B2" w:rsidRPr="0050101C" w14:paraId="46C286C1" w14:textId="77777777" w:rsidTr="00F34151">
        <w:trPr>
          <w:gridBefore w:val="1"/>
          <w:gridAfter w:val="1"/>
          <w:wBefore w:w="108" w:type="dxa"/>
          <w:wAfter w:w="426" w:type="dxa"/>
        </w:trPr>
        <w:tc>
          <w:tcPr>
            <w:tcW w:w="1700" w:type="dxa"/>
            <w:gridSpan w:val="2"/>
            <w:shd w:val="clear" w:color="auto" w:fill="FFFFFF"/>
          </w:tcPr>
          <w:p w14:paraId="123B7091" w14:textId="77777777" w:rsidR="00EC02B2" w:rsidRPr="0050101C" w:rsidRDefault="00EC02B2" w:rsidP="00E800E7">
            <w:pPr>
              <w:rPr>
                <w:b/>
                <w:color w:val="000000"/>
                <w:sz w:val="22"/>
                <w:szCs w:val="22"/>
              </w:rPr>
            </w:pPr>
            <w:r w:rsidRPr="0050101C">
              <w:rPr>
                <w:b/>
                <w:color w:val="000000"/>
                <w:sz w:val="22"/>
                <w:szCs w:val="22"/>
              </w:rPr>
              <w:t>Attēla kopija</w:t>
            </w:r>
          </w:p>
        </w:tc>
        <w:tc>
          <w:tcPr>
            <w:tcW w:w="7235" w:type="dxa"/>
            <w:shd w:val="clear" w:color="auto" w:fill="FFFFFF"/>
          </w:tcPr>
          <w:p w14:paraId="0D5A3289" w14:textId="77777777" w:rsidR="00EC02B2" w:rsidRPr="0050101C" w:rsidRDefault="00EC02B2" w:rsidP="00E800E7">
            <w:pPr>
              <w:rPr>
                <w:color w:val="000000"/>
                <w:sz w:val="22"/>
                <w:szCs w:val="22"/>
              </w:rPr>
            </w:pPr>
            <w:r w:rsidRPr="0050101C">
              <w:rPr>
                <w:color w:val="000000"/>
                <w:sz w:val="22"/>
                <w:szCs w:val="22"/>
              </w:rPr>
              <w:t>Turaidas pils pagalms ar centrālo torni 1930. gados</w:t>
            </w:r>
          </w:p>
          <w:p w14:paraId="58516CA9" w14:textId="77777777" w:rsidR="00EC02B2" w:rsidRPr="0050101C" w:rsidRDefault="00EC02B2" w:rsidP="00E800E7">
            <w:pPr>
              <w:jc w:val="right"/>
              <w:rPr>
                <w:i/>
                <w:color w:val="000000"/>
                <w:sz w:val="22"/>
                <w:szCs w:val="22"/>
              </w:rPr>
            </w:pPr>
            <w:r w:rsidRPr="0050101C">
              <w:rPr>
                <w:i/>
                <w:color w:val="000000"/>
                <w:sz w:val="22"/>
                <w:szCs w:val="22"/>
              </w:rPr>
              <w:t>TMR</w:t>
            </w:r>
          </w:p>
        </w:tc>
      </w:tr>
      <w:tr w:rsidR="00EC02B2" w:rsidRPr="0050101C" w14:paraId="366ED411" w14:textId="77777777" w:rsidTr="00F34151">
        <w:trPr>
          <w:gridBefore w:val="1"/>
          <w:gridAfter w:val="1"/>
          <w:wBefore w:w="108" w:type="dxa"/>
          <w:wAfter w:w="426" w:type="dxa"/>
        </w:trPr>
        <w:tc>
          <w:tcPr>
            <w:tcW w:w="1700" w:type="dxa"/>
            <w:gridSpan w:val="2"/>
            <w:shd w:val="clear" w:color="auto" w:fill="FFFFFF"/>
          </w:tcPr>
          <w:p w14:paraId="2FB88184" w14:textId="77777777" w:rsidR="00EC02B2" w:rsidRPr="0050101C" w:rsidRDefault="00EC02B2" w:rsidP="00E800E7">
            <w:pPr>
              <w:rPr>
                <w:b/>
                <w:color w:val="000000"/>
                <w:sz w:val="22"/>
                <w:szCs w:val="22"/>
              </w:rPr>
            </w:pPr>
            <w:r w:rsidRPr="0050101C">
              <w:rPr>
                <w:b/>
                <w:color w:val="000000"/>
                <w:sz w:val="22"/>
                <w:szCs w:val="22"/>
              </w:rPr>
              <w:t>Attēla kopija</w:t>
            </w:r>
          </w:p>
        </w:tc>
        <w:tc>
          <w:tcPr>
            <w:tcW w:w="7235" w:type="dxa"/>
            <w:shd w:val="clear" w:color="auto" w:fill="FFFFFF"/>
          </w:tcPr>
          <w:p w14:paraId="544D71E7" w14:textId="77777777" w:rsidR="00EC02B2" w:rsidRPr="0050101C" w:rsidRDefault="00EC02B2" w:rsidP="00E800E7">
            <w:pPr>
              <w:rPr>
                <w:color w:val="000000"/>
                <w:sz w:val="22"/>
                <w:szCs w:val="22"/>
              </w:rPr>
            </w:pPr>
            <w:r w:rsidRPr="0050101C">
              <w:rPr>
                <w:color w:val="000000"/>
                <w:sz w:val="22"/>
                <w:szCs w:val="22"/>
              </w:rPr>
              <w:t>Siguldas pils 1920./30. gados</w:t>
            </w:r>
          </w:p>
          <w:p w14:paraId="3A1799AA" w14:textId="77777777" w:rsidR="00EC02B2" w:rsidRPr="0050101C" w:rsidRDefault="00EC02B2" w:rsidP="00E800E7">
            <w:pPr>
              <w:jc w:val="right"/>
              <w:rPr>
                <w:i/>
                <w:color w:val="000000"/>
                <w:sz w:val="22"/>
                <w:szCs w:val="22"/>
              </w:rPr>
            </w:pPr>
            <w:r w:rsidRPr="0050101C">
              <w:rPr>
                <w:i/>
                <w:color w:val="000000"/>
                <w:sz w:val="22"/>
                <w:szCs w:val="22"/>
              </w:rPr>
              <w:t>TMR</w:t>
            </w:r>
          </w:p>
        </w:tc>
      </w:tr>
      <w:tr w:rsidR="00EC02B2" w:rsidRPr="0050101C" w14:paraId="667C7707" w14:textId="77777777" w:rsidTr="00F34151">
        <w:trPr>
          <w:gridBefore w:val="1"/>
          <w:gridAfter w:val="1"/>
          <w:wBefore w:w="108" w:type="dxa"/>
          <w:wAfter w:w="426" w:type="dxa"/>
        </w:trPr>
        <w:tc>
          <w:tcPr>
            <w:tcW w:w="1700" w:type="dxa"/>
            <w:gridSpan w:val="2"/>
            <w:shd w:val="clear" w:color="auto" w:fill="FFFFFF"/>
          </w:tcPr>
          <w:p w14:paraId="54CA6AB0" w14:textId="77777777" w:rsidR="00EC02B2" w:rsidRPr="0050101C" w:rsidRDefault="00EC02B2" w:rsidP="00E800E7">
            <w:pPr>
              <w:rPr>
                <w:b/>
                <w:color w:val="000000"/>
                <w:sz w:val="22"/>
                <w:szCs w:val="22"/>
              </w:rPr>
            </w:pPr>
            <w:r w:rsidRPr="0050101C">
              <w:rPr>
                <w:b/>
                <w:color w:val="000000"/>
                <w:sz w:val="22"/>
                <w:szCs w:val="22"/>
              </w:rPr>
              <w:t>Digitālā programma</w:t>
            </w:r>
          </w:p>
        </w:tc>
        <w:tc>
          <w:tcPr>
            <w:tcW w:w="7235" w:type="dxa"/>
            <w:shd w:val="clear" w:color="auto" w:fill="FFFFFF"/>
          </w:tcPr>
          <w:p w14:paraId="746BCBF5" w14:textId="77777777" w:rsidR="00EC02B2" w:rsidRPr="0050101C" w:rsidRDefault="00EC02B2" w:rsidP="00E800E7">
            <w:pPr>
              <w:rPr>
                <w:color w:val="000000"/>
                <w:sz w:val="22"/>
                <w:szCs w:val="22"/>
              </w:rPr>
            </w:pPr>
            <w:r w:rsidRPr="0050101C">
              <w:rPr>
                <w:color w:val="000000"/>
                <w:sz w:val="22"/>
                <w:szCs w:val="22"/>
              </w:rPr>
              <w:t xml:space="preserve">Latvijas Republikas Satversme </w:t>
            </w:r>
          </w:p>
        </w:tc>
      </w:tr>
      <w:tr w:rsidR="00EC02B2" w:rsidRPr="0050101C" w14:paraId="08220470" w14:textId="77777777" w:rsidTr="00F34151">
        <w:trPr>
          <w:gridBefore w:val="1"/>
          <w:gridAfter w:val="1"/>
          <w:wBefore w:w="108" w:type="dxa"/>
          <w:wAfter w:w="426" w:type="dxa"/>
        </w:trPr>
        <w:tc>
          <w:tcPr>
            <w:tcW w:w="1700" w:type="dxa"/>
            <w:gridSpan w:val="2"/>
            <w:shd w:val="clear" w:color="auto" w:fill="FFFFFF"/>
          </w:tcPr>
          <w:p w14:paraId="4FEF3FA7" w14:textId="77777777" w:rsidR="00EC02B2" w:rsidRPr="0050101C" w:rsidRDefault="00EC02B2" w:rsidP="00E800E7">
            <w:pPr>
              <w:rPr>
                <w:b/>
                <w:color w:val="000000"/>
                <w:sz w:val="22"/>
                <w:szCs w:val="22"/>
              </w:rPr>
            </w:pPr>
            <w:r w:rsidRPr="0050101C">
              <w:rPr>
                <w:b/>
                <w:color w:val="000000"/>
                <w:sz w:val="22"/>
                <w:szCs w:val="22"/>
              </w:rPr>
              <w:t>Teksts</w:t>
            </w:r>
          </w:p>
        </w:tc>
        <w:tc>
          <w:tcPr>
            <w:tcW w:w="7235" w:type="dxa"/>
            <w:shd w:val="clear" w:color="auto" w:fill="FFFFFF"/>
          </w:tcPr>
          <w:p w14:paraId="2869CA07" w14:textId="77777777" w:rsidR="00EC02B2" w:rsidRPr="0050101C" w:rsidRDefault="00EC02B2" w:rsidP="00E800E7">
            <w:pPr>
              <w:rPr>
                <w:sz w:val="22"/>
                <w:szCs w:val="22"/>
              </w:rPr>
            </w:pPr>
            <w:r w:rsidRPr="0050101C">
              <w:rPr>
                <w:sz w:val="22"/>
                <w:szCs w:val="22"/>
              </w:rPr>
              <w:t xml:space="preserve">Latvija, kur pilngadīgām sievietēm tiesības vēlēt un tikt ievēlētām tika piešķirtas 1918. gadā, līdz ar neatkarīgas valsts nodibināšanos, bija starp </w:t>
            </w:r>
            <w:r w:rsidRPr="0050101C">
              <w:rPr>
                <w:sz w:val="22"/>
                <w:szCs w:val="22"/>
              </w:rPr>
              <w:lastRenderedPageBreak/>
              <w:t>pirmajām valstīm pēc Somijas, Norvēģijas un atsevišķām Jaunzēlandes pavalstīm, ASV un Austrālijas štatiem</w:t>
            </w:r>
          </w:p>
          <w:p w14:paraId="7D7838A5" w14:textId="77777777" w:rsidR="00EC02B2" w:rsidRPr="0050101C" w:rsidRDefault="00EC02B2" w:rsidP="00E800E7">
            <w:pPr>
              <w:rPr>
                <w:color w:val="000000"/>
                <w:sz w:val="22"/>
                <w:szCs w:val="22"/>
              </w:rPr>
            </w:pPr>
          </w:p>
        </w:tc>
      </w:tr>
      <w:tr w:rsidR="00EC02B2" w:rsidRPr="0050101C" w14:paraId="0B980D62" w14:textId="77777777" w:rsidTr="00F34151">
        <w:trPr>
          <w:gridBefore w:val="1"/>
          <w:gridAfter w:val="1"/>
          <w:wBefore w:w="108" w:type="dxa"/>
          <w:wAfter w:w="426" w:type="dxa"/>
        </w:trPr>
        <w:tc>
          <w:tcPr>
            <w:tcW w:w="1700" w:type="dxa"/>
            <w:gridSpan w:val="2"/>
            <w:shd w:val="clear" w:color="auto" w:fill="FFFFFF"/>
          </w:tcPr>
          <w:p w14:paraId="1C10DEC8" w14:textId="77777777" w:rsidR="00EC02B2" w:rsidRPr="0050101C" w:rsidRDefault="00EC02B2" w:rsidP="00E800E7">
            <w:pPr>
              <w:rPr>
                <w:b/>
                <w:color w:val="000000"/>
                <w:sz w:val="22"/>
                <w:szCs w:val="22"/>
              </w:rPr>
            </w:pPr>
            <w:r w:rsidRPr="0050101C">
              <w:rPr>
                <w:b/>
                <w:color w:val="000000"/>
                <w:sz w:val="22"/>
                <w:szCs w:val="22"/>
              </w:rPr>
              <w:lastRenderedPageBreak/>
              <w:t xml:space="preserve">Attēls </w:t>
            </w:r>
          </w:p>
        </w:tc>
        <w:tc>
          <w:tcPr>
            <w:tcW w:w="7235" w:type="dxa"/>
            <w:shd w:val="clear" w:color="auto" w:fill="FFFFFF"/>
          </w:tcPr>
          <w:p w14:paraId="4E3F6AEF" w14:textId="77777777" w:rsidR="00EC02B2" w:rsidRPr="0050101C" w:rsidRDefault="00EC02B2" w:rsidP="00E800E7">
            <w:pPr>
              <w:rPr>
                <w:sz w:val="22"/>
                <w:szCs w:val="22"/>
              </w:rPr>
            </w:pPr>
            <w:r w:rsidRPr="0050101C">
              <w:rPr>
                <w:sz w:val="22"/>
                <w:szCs w:val="22"/>
              </w:rPr>
              <w:t xml:space="preserve">Plakāts “Dievs, svētī Latviju” – ar Latvijas pirmo ministru prezidentu portretiem </w:t>
            </w:r>
          </w:p>
          <w:p w14:paraId="71F62937" w14:textId="77777777" w:rsidR="00EC02B2" w:rsidRPr="0050101C" w:rsidRDefault="00EC02B2" w:rsidP="00E800E7">
            <w:pPr>
              <w:jc w:val="right"/>
              <w:rPr>
                <w:i/>
                <w:sz w:val="22"/>
                <w:szCs w:val="22"/>
              </w:rPr>
            </w:pPr>
            <w:r w:rsidRPr="0050101C">
              <w:rPr>
                <w:sz w:val="22"/>
                <w:szCs w:val="22"/>
              </w:rPr>
              <w:t xml:space="preserve">                                                                        </w:t>
            </w:r>
            <w:r w:rsidRPr="0050101C">
              <w:rPr>
                <w:i/>
                <w:sz w:val="22"/>
                <w:szCs w:val="22"/>
              </w:rPr>
              <w:t xml:space="preserve">TMR 15075 </w:t>
            </w:r>
          </w:p>
        </w:tc>
      </w:tr>
    </w:tbl>
    <w:p w14:paraId="63461961" w14:textId="58F87390" w:rsidR="00EC02B2" w:rsidRPr="0050101C" w:rsidRDefault="0050101C" w:rsidP="00EC02B2">
      <w:pPr>
        <w:pStyle w:val="Sarakstarindkopa2"/>
        <w:rPr>
          <w:b/>
          <w:sz w:val="22"/>
          <w:szCs w:val="22"/>
        </w:rPr>
      </w:pPr>
      <w:r w:rsidRPr="0050101C">
        <w:rPr>
          <w:b/>
          <w:sz w:val="22"/>
          <w:szCs w:val="22"/>
        </w:rPr>
        <w:t xml:space="preserve">VIDEOzona </w:t>
      </w:r>
      <w:r w:rsidR="00EC02B2" w:rsidRPr="0050101C">
        <w:rPr>
          <w:b/>
          <w:sz w:val="22"/>
          <w:szCs w:val="22"/>
        </w:rPr>
        <w:t xml:space="preserve">“PILSONIS” </w:t>
      </w:r>
    </w:p>
    <w:tbl>
      <w:tblPr>
        <w:tblW w:w="0" w:type="auto"/>
        <w:tblLayout w:type="fixed"/>
        <w:tblLook w:val="0000" w:firstRow="0" w:lastRow="0" w:firstColumn="0" w:lastColumn="0" w:noHBand="0" w:noVBand="0"/>
      </w:tblPr>
      <w:tblGrid>
        <w:gridCol w:w="1695"/>
        <w:gridCol w:w="7230"/>
      </w:tblGrid>
      <w:tr w:rsidR="00EC02B2" w:rsidRPr="0050101C" w14:paraId="0BF500A4" w14:textId="77777777" w:rsidTr="00E800E7">
        <w:tc>
          <w:tcPr>
            <w:tcW w:w="1695" w:type="dxa"/>
            <w:shd w:val="clear" w:color="auto" w:fill="auto"/>
          </w:tcPr>
          <w:p w14:paraId="13488199" w14:textId="295A79E6" w:rsidR="00EC02B2" w:rsidRPr="0050101C" w:rsidRDefault="0050101C" w:rsidP="00E800E7">
            <w:pPr>
              <w:rPr>
                <w:b/>
                <w:sz w:val="22"/>
                <w:szCs w:val="22"/>
              </w:rPr>
            </w:pPr>
            <w:bookmarkStart w:id="0" w:name="_GoBack"/>
            <w:bookmarkEnd w:id="0"/>
            <w:r w:rsidRPr="0050101C">
              <w:rPr>
                <w:b/>
                <w:sz w:val="22"/>
                <w:szCs w:val="22"/>
              </w:rPr>
              <w:t>Videofilmu</w:t>
            </w:r>
            <w:r w:rsidR="00EC02B2" w:rsidRPr="0050101C">
              <w:rPr>
                <w:b/>
                <w:sz w:val="22"/>
                <w:szCs w:val="22"/>
              </w:rPr>
              <w:t xml:space="preserve"> fragmenti, animēti attēli (montāža)</w:t>
            </w:r>
          </w:p>
        </w:tc>
        <w:tc>
          <w:tcPr>
            <w:tcW w:w="7230" w:type="dxa"/>
            <w:shd w:val="clear" w:color="auto" w:fill="auto"/>
          </w:tcPr>
          <w:p w14:paraId="5FA07883" w14:textId="77777777" w:rsidR="00EC02B2" w:rsidRPr="0050101C" w:rsidRDefault="00EC02B2" w:rsidP="00EC02B2">
            <w:pPr>
              <w:numPr>
                <w:ilvl w:val="0"/>
                <w:numId w:val="38"/>
              </w:numPr>
              <w:suppressAutoHyphens/>
              <w:spacing w:line="100" w:lineRule="atLeast"/>
              <w:rPr>
                <w:sz w:val="22"/>
                <w:szCs w:val="22"/>
              </w:rPr>
            </w:pPr>
            <w:r w:rsidRPr="0050101C">
              <w:rPr>
                <w:sz w:val="22"/>
                <w:szCs w:val="22"/>
              </w:rPr>
              <w:t xml:space="preserve">Raiņa lugas “Spēlēju, dancoju” uzvedums Dailes teātrī 1958. g. (fragments) </w:t>
            </w:r>
          </w:p>
          <w:p w14:paraId="2A3C20B1" w14:textId="77777777" w:rsidR="00EC02B2" w:rsidRPr="0050101C" w:rsidRDefault="00EC02B2" w:rsidP="00EC02B2">
            <w:pPr>
              <w:numPr>
                <w:ilvl w:val="0"/>
                <w:numId w:val="38"/>
              </w:numPr>
              <w:suppressAutoHyphens/>
              <w:spacing w:line="100" w:lineRule="atLeast"/>
              <w:rPr>
                <w:i/>
                <w:sz w:val="22"/>
                <w:szCs w:val="22"/>
              </w:rPr>
            </w:pPr>
            <w:r w:rsidRPr="0050101C">
              <w:rPr>
                <w:sz w:val="22"/>
                <w:szCs w:val="22"/>
              </w:rPr>
              <w:t>Brīvības stāsts”- mecenāta Vigo Raudas</w:t>
            </w:r>
            <w:proofErr w:type="gramStart"/>
            <w:r w:rsidRPr="0050101C">
              <w:rPr>
                <w:sz w:val="22"/>
                <w:szCs w:val="22"/>
              </w:rPr>
              <w:t xml:space="preserve"> un</w:t>
            </w:r>
            <w:proofErr w:type="gramEnd"/>
            <w:r w:rsidRPr="0050101C">
              <w:rPr>
                <w:sz w:val="22"/>
                <w:szCs w:val="22"/>
              </w:rPr>
              <w:t xml:space="preserve"> Latvijas Kara muzeja filma. </w:t>
            </w:r>
            <w:r w:rsidRPr="0050101C">
              <w:rPr>
                <w:i/>
                <w:sz w:val="22"/>
                <w:szCs w:val="22"/>
              </w:rPr>
              <w:t xml:space="preserve"> </w:t>
            </w:r>
          </w:p>
          <w:p w14:paraId="5FBEFDBE" w14:textId="7445A17D" w:rsidR="00EC02B2" w:rsidRPr="0050101C" w:rsidRDefault="00EC02B2" w:rsidP="00EC02B2">
            <w:pPr>
              <w:numPr>
                <w:ilvl w:val="0"/>
                <w:numId w:val="38"/>
              </w:numPr>
              <w:suppressAutoHyphens/>
              <w:spacing w:line="100" w:lineRule="atLeast"/>
              <w:rPr>
                <w:sz w:val="22"/>
                <w:szCs w:val="22"/>
              </w:rPr>
            </w:pPr>
            <w:r w:rsidRPr="0050101C">
              <w:rPr>
                <w:sz w:val="22"/>
                <w:szCs w:val="22"/>
              </w:rPr>
              <w:t>“Latvijas atbrīvošana”</w:t>
            </w:r>
            <w:r w:rsidRPr="0050101C">
              <w:rPr>
                <w:i/>
                <w:sz w:val="22"/>
                <w:szCs w:val="22"/>
              </w:rPr>
              <w:t xml:space="preserve"> </w:t>
            </w:r>
          </w:p>
          <w:p w14:paraId="2E513C70" w14:textId="77777777" w:rsidR="00121655" w:rsidRPr="0050101C" w:rsidRDefault="00121655" w:rsidP="00121655">
            <w:pPr>
              <w:suppressAutoHyphens/>
              <w:spacing w:line="100" w:lineRule="atLeast"/>
              <w:ind w:left="420"/>
              <w:rPr>
                <w:sz w:val="22"/>
                <w:szCs w:val="22"/>
              </w:rPr>
            </w:pPr>
          </w:p>
          <w:p w14:paraId="3D193AE4" w14:textId="2E47CE8F" w:rsidR="00EC02B2" w:rsidRPr="0050101C" w:rsidRDefault="00BA5984" w:rsidP="00BA5984">
            <w:pPr>
              <w:numPr>
                <w:ilvl w:val="0"/>
                <w:numId w:val="38"/>
              </w:numPr>
              <w:suppressAutoHyphens/>
              <w:spacing w:line="100" w:lineRule="atLeast"/>
              <w:rPr>
                <w:sz w:val="22"/>
                <w:szCs w:val="22"/>
              </w:rPr>
            </w:pPr>
            <w:r w:rsidRPr="0050101C">
              <w:rPr>
                <w:sz w:val="22"/>
                <w:szCs w:val="22"/>
              </w:rPr>
              <w:t>Animētie f</w:t>
            </w:r>
            <w:r w:rsidR="00EC02B2" w:rsidRPr="0050101C">
              <w:rPr>
                <w:sz w:val="22"/>
                <w:szCs w:val="22"/>
              </w:rPr>
              <w:t>otoattēli no TMR un citu muzeju krājumiem.</w:t>
            </w:r>
            <w:r w:rsidR="00EC02B2" w:rsidRPr="0050101C">
              <w:rPr>
                <w:i/>
                <w:sz w:val="22"/>
                <w:szCs w:val="22"/>
              </w:rPr>
              <w:t xml:space="preserve">                                                                                                           </w:t>
            </w:r>
          </w:p>
        </w:tc>
      </w:tr>
    </w:tbl>
    <w:p w14:paraId="512655D0" w14:textId="77777777" w:rsidR="00EC02B2" w:rsidRPr="0050101C" w:rsidRDefault="00EC02B2" w:rsidP="00EC02B2">
      <w:pPr>
        <w:pStyle w:val="Sarakstarindkopa2"/>
        <w:rPr>
          <w:b/>
          <w:sz w:val="22"/>
          <w:szCs w:val="22"/>
        </w:rPr>
      </w:pPr>
    </w:p>
    <w:tbl>
      <w:tblPr>
        <w:tblW w:w="0" w:type="auto"/>
        <w:tblInd w:w="-5" w:type="dxa"/>
        <w:tblLayout w:type="fixed"/>
        <w:tblLook w:val="0000" w:firstRow="0" w:lastRow="0" w:firstColumn="0" w:lastColumn="0" w:noHBand="0" w:noVBand="0"/>
      </w:tblPr>
      <w:tblGrid>
        <w:gridCol w:w="1642"/>
        <w:gridCol w:w="7293"/>
      </w:tblGrid>
      <w:tr w:rsidR="00EC02B2" w:rsidRPr="0050101C" w14:paraId="15B346D2" w14:textId="77777777" w:rsidTr="00E800E7">
        <w:tc>
          <w:tcPr>
            <w:tcW w:w="1642" w:type="dxa"/>
            <w:shd w:val="clear" w:color="auto" w:fill="FFFFFF"/>
          </w:tcPr>
          <w:p w14:paraId="46B6FC48" w14:textId="77777777" w:rsidR="00EC02B2" w:rsidRPr="0050101C" w:rsidRDefault="00EC02B2" w:rsidP="00E800E7">
            <w:pPr>
              <w:rPr>
                <w:b/>
                <w:sz w:val="22"/>
                <w:szCs w:val="22"/>
              </w:rPr>
            </w:pPr>
            <w:r w:rsidRPr="0050101C">
              <w:rPr>
                <w:b/>
                <w:sz w:val="22"/>
                <w:szCs w:val="22"/>
              </w:rPr>
              <w:t xml:space="preserve">Animācijas filma </w:t>
            </w:r>
          </w:p>
        </w:tc>
        <w:tc>
          <w:tcPr>
            <w:tcW w:w="7293" w:type="dxa"/>
            <w:shd w:val="clear" w:color="auto" w:fill="FFFFFF"/>
          </w:tcPr>
          <w:p w14:paraId="74F92953" w14:textId="77777777" w:rsidR="00EC02B2" w:rsidRPr="0050101C" w:rsidRDefault="00EC02B2" w:rsidP="00E800E7">
            <w:pPr>
              <w:rPr>
                <w:sz w:val="22"/>
                <w:szCs w:val="22"/>
              </w:rPr>
            </w:pPr>
            <w:r w:rsidRPr="0050101C">
              <w:rPr>
                <w:sz w:val="22"/>
                <w:szCs w:val="22"/>
              </w:rPr>
              <w:t>Latvijas valsts nodibināšana 3 – 5 min.</w:t>
            </w:r>
          </w:p>
        </w:tc>
      </w:tr>
    </w:tbl>
    <w:p w14:paraId="19B0AEE6" w14:textId="356ECA3D" w:rsidR="00EC02B2" w:rsidRPr="0050101C" w:rsidRDefault="0050101C" w:rsidP="0050101C">
      <w:pPr>
        <w:tabs>
          <w:tab w:val="left" w:pos="1113"/>
        </w:tabs>
        <w:rPr>
          <w:sz w:val="22"/>
          <w:szCs w:val="22"/>
        </w:rPr>
      </w:pPr>
      <w:r>
        <w:rPr>
          <w:sz w:val="22"/>
          <w:szCs w:val="22"/>
        </w:rPr>
        <w:tab/>
      </w:r>
    </w:p>
    <w:p w14:paraId="1A04F9A1" w14:textId="41916EDB" w:rsidR="00163EAA" w:rsidRPr="0050101C" w:rsidRDefault="00163EAA" w:rsidP="00EC02B2">
      <w:pPr>
        <w:jc w:val="center"/>
        <w:rPr>
          <w:b/>
          <w:sz w:val="22"/>
          <w:szCs w:val="22"/>
        </w:rPr>
      </w:pPr>
    </w:p>
    <w:p w14:paraId="054AB2D5" w14:textId="77777777" w:rsidR="0050101C" w:rsidRPr="0050101C" w:rsidRDefault="0050101C">
      <w:pPr>
        <w:jc w:val="center"/>
        <w:rPr>
          <w:b/>
          <w:sz w:val="22"/>
          <w:szCs w:val="22"/>
        </w:rPr>
      </w:pPr>
    </w:p>
    <w:sectPr w:rsidR="0050101C" w:rsidRPr="0050101C" w:rsidSect="00C357F4">
      <w:headerReference w:type="default" r:id="rId18"/>
      <w:footerReference w:type="default" r:id="rId19"/>
      <w:pgSz w:w="11906" w:h="16838"/>
      <w:pgMar w:top="1440" w:right="1133" w:bottom="993"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3A27A" w14:textId="77777777" w:rsidR="006F7F8E" w:rsidRDefault="006F7F8E" w:rsidP="005F7955">
      <w:r>
        <w:separator/>
      </w:r>
    </w:p>
  </w:endnote>
  <w:endnote w:type="continuationSeparator" w:id="0">
    <w:p w14:paraId="62FC2556" w14:textId="77777777" w:rsidR="006F7F8E" w:rsidRDefault="006F7F8E" w:rsidP="005F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801TL-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729251"/>
      <w:docPartObj>
        <w:docPartGallery w:val="Page Numbers (Bottom of Page)"/>
        <w:docPartUnique/>
      </w:docPartObj>
    </w:sdtPr>
    <w:sdtContent>
      <w:p w14:paraId="17EB2CE6" w14:textId="794B8191" w:rsidR="00863314" w:rsidRDefault="00863314">
        <w:pPr>
          <w:pStyle w:val="Kjene"/>
          <w:jc w:val="right"/>
        </w:pPr>
        <w:r w:rsidRPr="00C357F4">
          <w:rPr>
            <w:sz w:val="20"/>
            <w:szCs w:val="20"/>
          </w:rPr>
          <w:fldChar w:fldCharType="begin"/>
        </w:r>
        <w:r w:rsidRPr="00C357F4">
          <w:rPr>
            <w:sz w:val="20"/>
            <w:szCs w:val="20"/>
          </w:rPr>
          <w:instrText>PAGE   \* MERGEFORMAT</w:instrText>
        </w:r>
        <w:r w:rsidRPr="00C357F4">
          <w:rPr>
            <w:sz w:val="20"/>
            <w:szCs w:val="20"/>
          </w:rPr>
          <w:fldChar w:fldCharType="separate"/>
        </w:r>
        <w:r w:rsidR="0050101C">
          <w:rPr>
            <w:noProof/>
            <w:sz w:val="20"/>
            <w:szCs w:val="20"/>
          </w:rPr>
          <w:t>80</w:t>
        </w:r>
        <w:r w:rsidRPr="00C357F4">
          <w:rPr>
            <w:sz w:val="20"/>
            <w:szCs w:val="20"/>
          </w:rPr>
          <w:fldChar w:fldCharType="end"/>
        </w:r>
      </w:p>
    </w:sdtContent>
  </w:sdt>
  <w:p w14:paraId="0E31852A" w14:textId="77777777" w:rsidR="00863314" w:rsidRDefault="0086331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629C4" w14:textId="77777777" w:rsidR="006F7F8E" w:rsidRDefault="006F7F8E" w:rsidP="005F7955">
      <w:r>
        <w:separator/>
      </w:r>
    </w:p>
  </w:footnote>
  <w:footnote w:type="continuationSeparator" w:id="0">
    <w:p w14:paraId="3388B6C2" w14:textId="77777777" w:rsidR="006F7F8E" w:rsidRDefault="006F7F8E" w:rsidP="005F7955">
      <w:r>
        <w:continuationSeparator/>
      </w:r>
    </w:p>
  </w:footnote>
  <w:footnote w:id="1">
    <w:p w14:paraId="0A05DFF1" w14:textId="77777777" w:rsidR="00863314" w:rsidRDefault="00863314" w:rsidP="00716DBF">
      <w:pPr>
        <w:pStyle w:val="Vresteksts"/>
      </w:pPr>
      <w:r>
        <w:rPr>
          <w:rStyle w:val="Vresatsauce"/>
        </w:rPr>
        <w:footnoteRef/>
      </w:r>
      <w:r>
        <w:t xml:space="preserve"> Šeit un turpmāk – Igaunijas Valsts lauksaimniecības muzejs, Ībenurmē pie Tartu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548419"/>
      <w:docPartObj>
        <w:docPartGallery w:val="Page Numbers (Top of Page)"/>
        <w:docPartUnique/>
      </w:docPartObj>
    </w:sdtPr>
    <w:sdtContent>
      <w:p w14:paraId="308C1DEF" w14:textId="77777777" w:rsidR="00863314" w:rsidRDefault="00863314">
        <w:pPr>
          <w:pStyle w:val="Galvene"/>
          <w:jc w:val="center"/>
        </w:pPr>
      </w:p>
      <w:p w14:paraId="450224FF" w14:textId="0A653743" w:rsidR="00863314" w:rsidRDefault="00863314">
        <w:pPr>
          <w:pStyle w:val="Galvene"/>
          <w:jc w:val="center"/>
        </w:pPr>
      </w:p>
    </w:sdtContent>
  </w:sdt>
  <w:p w14:paraId="7E521B55" w14:textId="77777777" w:rsidR="00863314" w:rsidRDefault="0086331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9"/>
    <w:lvl w:ilvl="0">
      <w:start w:val="2"/>
      <w:numFmt w:val="decimal"/>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lef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lef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left"/>
      <w:pPr>
        <w:tabs>
          <w:tab w:val="num" w:pos="0"/>
        </w:tabs>
        <w:ind w:left="6600" w:hanging="180"/>
      </w:pPr>
    </w:lvl>
  </w:abstractNum>
  <w:abstractNum w:abstractNumId="2" w15:restartNumberingAfterBreak="0">
    <w:nsid w:val="01095504"/>
    <w:multiLevelType w:val="hybridMultilevel"/>
    <w:tmpl w:val="745E9E6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32078B"/>
    <w:multiLevelType w:val="hybridMultilevel"/>
    <w:tmpl w:val="03E84D82"/>
    <w:lvl w:ilvl="0" w:tplc="340AD7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66BAE"/>
    <w:multiLevelType w:val="hybridMultilevel"/>
    <w:tmpl w:val="AAFE53F4"/>
    <w:lvl w:ilvl="0" w:tplc="AEEAE23C">
      <w:start w:val="19"/>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0BF145E4"/>
    <w:multiLevelType w:val="hybridMultilevel"/>
    <w:tmpl w:val="7E9EEE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82174E"/>
    <w:multiLevelType w:val="hybridMultilevel"/>
    <w:tmpl w:val="314CA608"/>
    <w:lvl w:ilvl="0" w:tplc="D2546482">
      <w:start w:val="1"/>
      <w:numFmt w:val="upperLetter"/>
      <w:lvlText w:val="%1."/>
      <w:lvlJc w:val="left"/>
      <w:pPr>
        <w:ind w:left="399" w:hanging="360"/>
      </w:pPr>
      <w:rPr>
        <w:rFonts w:hint="default"/>
        <w:sz w:val="22"/>
      </w:rPr>
    </w:lvl>
    <w:lvl w:ilvl="1" w:tplc="04260019" w:tentative="1">
      <w:start w:val="1"/>
      <w:numFmt w:val="lowerLetter"/>
      <w:lvlText w:val="%2."/>
      <w:lvlJc w:val="left"/>
      <w:pPr>
        <w:ind w:left="1119" w:hanging="360"/>
      </w:pPr>
    </w:lvl>
    <w:lvl w:ilvl="2" w:tplc="0426001B" w:tentative="1">
      <w:start w:val="1"/>
      <w:numFmt w:val="lowerRoman"/>
      <w:lvlText w:val="%3."/>
      <w:lvlJc w:val="right"/>
      <w:pPr>
        <w:ind w:left="1839" w:hanging="180"/>
      </w:pPr>
    </w:lvl>
    <w:lvl w:ilvl="3" w:tplc="0426000F" w:tentative="1">
      <w:start w:val="1"/>
      <w:numFmt w:val="decimal"/>
      <w:lvlText w:val="%4."/>
      <w:lvlJc w:val="left"/>
      <w:pPr>
        <w:ind w:left="2559" w:hanging="360"/>
      </w:pPr>
    </w:lvl>
    <w:lvl w:ilvl="4" w:tplc="04260019" w:tentative="1">
      <w:start w:val="1"/>
      <w:numFmt w:val="lowerLetter"/>
      <w:lvlText w:val="%5."/>
      <w:lvlJc w:val="left"/>
      <w:pPr>
        <w:ind w:left="3279" w:hanging="360"/>
      </w:pPr>
    </w:lvl>
    <w:lvl w:ilvl="5" w:tplc="0426001B" w:tentative="1">
      <w:start w:val="1"/>
      <w:numFmt w:val="lowerRoman"/>
      <w:lvlText w:val="%6."/>
      <w:lvlJc w:val="right"/>
      <w:pPr>
        <w:ind w:left="3999" w:hanging="180"/>
      </w:pPr>
    </w:lvl>
    <w:lvl w:ilvl="6" w:tplc="0426000F" w:tentative="1">
      <w:start w:val="1"/>
      <w:numFmt w:val="decimal"/>
      <w:lvlText w:val="%7."/>
      <w:lvlJc w:val="left"/>
      <w:pPr>
        <w:ind w:left="4719" w:hanging="360"/>
      </w:pPr>
    </w:lvl>
    <w:lvl w:ilvl="7" w:tplc="04260019" w:tentative="1">
      <w:start w:val="1"/>
      <w:numFmt w:val="lowerLetter"/>
      <w:lvlText w:val="%8."/>
      <w:lvlJc w:val="left"/>
      <w:pPr>
        <w:ind w:left="5439" w:hanging="360"/>
      </w:pPr>
    </w:lvl>
    <w:lvl w:ilvl="8" w:tplc="0426001B" w:tentative="1">
      <w:start w:val="1"/>
      <w:numFmt w:val="lowerRoman"/>
      <w:lvlText w:val="%9."/>
      <w:lvlJc w:val="right"/>
      <w:pPr>
        <w:ind w:left="6159" w:hanging="180"/>
      </w:pPr>
    </w:lvl>
  </w:abstractNum>
  <w:abstractNum w:abstractNumId="7" w15:restartNumberingAfterBreak="0">
    <w:nsid w:val="17485BCA"/>
    <w:multiLevelType w:val="hybridMultilevel"/>
    <w:tmpl w:val="1444E7F8"/>
    <w:lvl w:ilvl="0" w:tplc="8BB04B1E">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8" w15:restartNumberingAfterBreak="0">
    <w:nsid w:val="1A8B00DA"/>
    <w:multiLevelType w:val="hybridMultilevel"/>
    <w:tmpl w:val="BE5ECE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464F9"/>
    <w:multiLevelType w:val="hybridMultilevel"/>
    <w:tmpl w:val="1786CAA2"/>
    <w:lvl w:ilvl="0" w:tplc="D082BABA">
      <w:start w:val="191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2CF43733"/>
    <w:multiLevelType w:val="multilevel"/>
    <w:tmpl w:val="D846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150F8"/>
    <w:multiLevelType w:val="hybridMultilevel"/>
    <w:tmpl w:val="DD548984"/>
    <w:lvl w:ilvl="0" w:tplc="E9CAA290">
      <w:start w:val="1"/>
      <w:numFmt w:val="upperLetter"/>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12" w15:restartNumberingAfterBreak="0">
    <w:nsid w:val="2F806DB1"/>
    <w:multiLevelType w:val="hybridMultilevel"/>
    <w:tmpl w:val="BD0E6980"/>
    <w:lvl w:ilvl="0" w:tplc="3C48113E">
      <w:start w:val="1"/>
      <w:numFmt w:val="upperLetter"/>
      <w:lvlText w:val="%1."/>
      <w:lvlJc w:val="left"/>
      <w:pPr>
        <w:ind w:left="399" w:hanging="360"/>
      </w:pPr>
      <w:rPr>
        <w:rFonts w:hint="default"/>
      </w:rPr>
    </w:lvl>
    <w:lvl w:ilvl="1" w:tplc="04260019" w:tentative="1">
      <w:start w:val="1"/>
      <w:numFmt w:val="lowerLetter"/>
      <w:lvlText w:val="%2."/>
      <w:lvlJc w:val="left"/>
      <w:pPr>
        <w:ind w:left="1119" w:hanging="360"/>
      </w:pPr>
    </w:lvl>
    <w:lvl w:ilvl="2" w:tplc="0426001B" w:tentative="1">
      <w:start w:val="1"/>
      <w:numFmt w:val="lowerRoman"/>
      <w:lvlText w:val="%3."/>
      <w:lvlJc w:val="right"/>
      <w:pPr>
        <w:ind w:left="1839" w:hanging="180"/>
      </w:pPr>
    </w:lvl>
    <w:lvl w:ilvl="3" w:tplc="0426000F" w:tentative="1">
      <w:start w:val="1"/>
      <w:numFmt w:val="decimal"/>
      <w:lvlText w:val="%4."/>
      <w:lvlJc w:val="left"/>
      <w:pPr>
        <w:ind w:left="2559" w:hanging="360"/>
      </w:pPr>
    </w:lvl>
    <w:lvl w:ilvl="4" w:tplc="04260019" w:tentative="1">
      <w:start w:val="1"/>
      <w:numFmt w:val="lowerLetter"/>
      <w:lvlText w:val="%5."/>
      <w:lvlJc w:val="left"/>
      <w:pPr>
        <w:ind w:left="3279" w:hanging="360"/>
      </w:pPr>
    </w:lvl>
    <w:lvl w:ilvl="5" w:tplc="0426001B" w:tentative="1">
      <w:start w:val="1"/>
      <w:numFmt w:val="lowerRoman"/>
      <w:lvlText w:val="%6."/>
      <w:lvlJc w:val="right"/>
      <w:pPr>
        <w:ind w:left="3999" w:hanging="180"/>
      </w:pPr>
    </w:lvl>
    <w:lvl w:ilvl="6" w:tplc="0426000F" w:tentative="1">
      <w:start w:val="1"/>
      <w:numFmt w:val="decimal"/>
      <w:lvlText w:val="%7."/>
      <w:lvlJc w:val="left"/>
      <w:pPr>
        <w:ind w:left="4719" w:hanging="360"/>
      </w:pPr>
    </w:lvl>
    <w:lvl w:ilvl="7" w:tplc="04260019" w:tentative="1">
      <w:start w:val="1"/>
      <w:numFmt w:val="lowerLetter"/>
      <w:lvlText w:val="%8."/>
      <w:lvlJc w:val="left"/>
      <w:pPr>
        <w:ind w:left="5439" w:hanging="360"/>
      </w:pPr>
    </w:lvl>
    <w:lvl w:ilvl="8" w:tplc="0426001B" w:tentative="1">
      <w:start w:val="1"/>
      <w:numFmt w:val="lowerRoman"/>
      <w:lvlText w:val="%9."/>
      <w:lvlJc w:val="right"/>
      <w:pPr>
        <w:ind w:left="6159" w:hanging="180"/>
      </w:pPr>
    </w:lvl>
  </w:abstractNum>
  <w:abstractNum w:abstractNumId="13" w15:restartNumberingAfterBreak="0">
    <w:nsid w:val="307B164E"/>
    <w:multiLevelType w:val="hybridMultilevel"/>
    <w:tmpl w:val="038C5564"/>
    <w:lvl w:ilvl="0" w:tplc="04260001">
      <w:start w:val="1"/>
      <w:numFmt w:val="bullet"/>
      <w:lvlText w:val=""/>
      <w:lvlJc w:val="left"/>
      <w:pPr>
        <w:ind w:left="928"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B72CA8"/>
    <w:multiLevelType w:val="hybridMultilevel"/>
    <w:tmpl w:val="B230546A"/>
    <w:lvl w:ilvl="0" w:tplc="C1AEE99C">
      <w:start w:val="1"/>
      <w:numFmt w:val="bullet"/>
      <w:lvlText w:val=""/>
      <w:lvlJc w:val="left"/>
      <w:pPr>
        <w:ind w:left="1065" w:hanging="360"/>
      </w:pPr>
      <w:rPr>
        <w:rFonts w:ascii="Symbol" w:eastAsia="Times New Roman" w:hAnsi="Symbol" w:cs="Times New Roman"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5" w15:restartNumberingAfterBreak="0">
    <w:nsid w:val="39330C70"/>
    <w:multiLevelType w:val="multilevel"/>
    <w:tmpl w:val="CDF8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56721"/>
    <w:multiLevelType w:val="hybridMultilevel"/>
    <w:tmpl w:val="7708ED7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C77BBD"/>
    <w:multiLevelType w:val="hybridMultilevel"/>
    <w:tmpl w:val="1F2AEF0C"/>
    <w:lvl w:ilvl="0" w:tplc="568ED6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3FDD3F89"/>
    <w:multiLevelType w:val="hybridMultilevel"/>
    <w:tmpl w:val="1F2AEF0C"/>
    <w:lvl w:ilvl="0" w:tplc="568ED6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406824CB"/>
    <w:multiLevelType w:val="hybridMultilevel"/>
    <w:tmpl w:val="56C09F5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0F2FE3"/>
    <w:multiLevelType w:val="hybridMultilevel"/>
    <w:tmpl w:val="FECA30D8"/>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01340AA"/>
    <w:multiLevelType w:val="hybridMultilevel"/>
    <w:tmpl w:val="B21A257E"/>
    <w:lvl w:ilvl="0" w:tplc="AF6A150C">
      <w:start w:val="19"/>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51F608BD"/>
    <w:multiLevelType w:val="hybridMultilevel"/>
    <w:tmpl w:val="7966E44C"/>
    <w:lvl w:ilvl="0" w:tplc="74460D9C">
      <w:start w:val="1"/>
      <w:numFmt w:val="upperLetter"/>
      <w:lvlText w:val="%1."/>
      <w:lvlJc w:val="left"/>
      <w:pPr>
        <w:ind w:left="399" w:hanging="360"/>
      </w:pPr>
      <w:rPr>
        <w:rFonts w:hint="default"/>
        <w:sz w:val="22"/>
      </w:rPr>
    </w:lvl>
    <w:lvl w:ilvl="1" w:tplc="04260019" w:tentative="1">
      <w:start w:val="1"/>
      <w:numFmt w:val="lowerLetter"/>
      <w:lvlText w:val="%2."/>
      <w:lvlJc w:val="left"/>
      <w:pPr>
        <w:ind w:left="1119" w:hanging="360"/>
      </w:pPr>
    </w:lvl>
    <w:lvl w:ilvl="2" w:tplc="0426001B" w:tentative="1">
      <w:start w:val="1"/>
      <w:numFmt w:val="lowerRoman"/>
      <w:lvlText w:val="%3."/>
      <w:lvlJc w:val="right"/>
      <w:pPr>
        <w:ind w:left="1839" w:hanging="180"/>
      </w:pPr>
    </w:lvl>
    <w:lvl w:ilvl="3" w:tplc="0426000F" w:tentative="1">
      <w:start w:val="1"/>
      <w:numFmt w:val="decimal"/>
      <w:lvlText w:val="%4."/>
      <w:lvlJc w:val="left"/>
      <w:pPr>
        <w:ind w:left="2559" w:hanging="360"/>
      </w:pPr>
    </w:lvl>
    <w:lvl w:ilvl="4" w:tplc="04260019" w:tentative="1">
      <w:start w:val="1"/>
      <w:numFmt w:val="lowerLetter"/>
      <w:lvlText w:val="%5."/>
      <w:lvlJc w:val="left"/>
      <w:pPr>
        <w:ind w:left="3279" w:hanging="360"/>
      </w:pPr>
    </w:lvl>
    <w:lvl w:ilvl="5" w:tplc="0426001B" w:tentative="1">
      <w:start w:val="1"/>
      <w:numFmt w:val="lowerRoman"/>
      <w:lvlText w:val="%6."/>
      <w:lvlJc w:val="right"/>
      <w:pPr>
        <w:ind w:left="3999" w:hanging="180"/>
      </w:pPr>
    </w:lvl>
    <w:lvl w:ilvl="6" w:tplc="0426000F" w:tentative="1">
      <w:start w:val="1"/>
      <w:numFmt w:val="decimal"/>
      <w:lvlText w:val="%7."/>
      <w:lvlJc w:val="left"/>
      <w:pPr>
        <w:ind w:left="4719" w:hanging="360"/>
      </w:pPr>
    </w:lvl>
    <w:lvl w:ilvl="7" w:tplc="04260019" w:tentative="1">
      <w:start w:val="1"/>
      <w:numFmt w:val="lowerLetter"/>
      <w:lvlText w:val="%8."/>
      <w:lvlJc w:val="left"/>
      <w:pPr>
        <w:ind w:left="5439" w:hanging="360"/>
      </w:pPr>
    </w:lvl>
    <w:lvl w:ilvl="8" w:tplc="0426001B" w:tentative="1">
      <w:start w:val="1"/>
      <w:numFmt w:val="lowerRoman"/>
      <w:lvlText w:val="%9."/>
      <w:lvlJc w:val="right"/>
      <w:pPr>
        <w:ind w:left="6159" w:hanging="180"/>
      </w:pPr>
    </w:lvl>
  </w:abstractNum>
  <w:abstractNum w:abstractNumId="23" w15:restartNumberingAfterBreak="0">
    <w:nsid w:val="562B029F"/>
    <w:multiLevelType w:val="hybridMultilevel"/>
    <w:tmpl w:val="15B8A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005B26"/>
    <w:multiLevelType w:val="hybridMultilevel"/>
    <w:tmpl w:val="76587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E101A2"/>
    <w:multiLevelType w:val="hybridMultilevel"/>
    <w:tmpl w:val="5564443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4E109F"/>
    <w:multiLevelType w:val="hybridMultilevel"/>
    <w:tmpl w:val="C5C80644"/>
    <w:lvl w:ilvl="0" w:tplc="7338D068">
      <w:start w:val="189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15:restartNumberingAfterBreak="0">
    <w:nsid w:val="60AE4FFB"/>
    <w:multiLevelType w:val="hybridMultilevel"/>
    <w:tmpl w:val="2A7C1BEC"/>
    <w:lvl w:ilvl="0" w:tplc="E7D44666">
      <w:start w:val="1"/>
      <w:numFmt w:val="decimal"/>
      <w:lvlText w:val="%1."/>
      <w:lvlJc w:val="left"/>
      <w:pPr>
        <w:ind w:left="780" w:hanging="42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E75681"/>
    <w:multiLevelType w:val="hybridMultilevel"/>
    <w:tmpl w:val="BA8C1430"/>
    <w:lvl w:ilvl="0" w:tplc="362466AE">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9" w15:restartNumberingAfterBreak="0">
    <w:nsid w:val="61140292"/>
    <w:multiLevelType w:val="hybridMultilevel"/>
    <w:tmpl w:val="ADD66F6C"/>
    <w:lvl w:ilvl="0" w:tplc="0426000F">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4D038FC"/>
    <w:multiLevelType w:val="hybridMultilevel"/>
    <w:tmpl w:val="0F14DEBC"/>
    <w:lvl w:ilvl="0" w:tplc="FC18D320">
      <w:start w:val="2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1" w15:restartNumberingAfterBreak="0">
    <w:nsid w:val="6562244A"/>
    <w:multiLevelType w:val="hybridMultilevel"/>
    <w:tmpl w:val="85742D4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6DF43AA"/>
    <w:multiLevelType w:val="hybridMultilevel"/>
    <w:tmpl w:val="7442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A2967B2"/>
    <w:multiLevelType w:val="hybridMultilevel"/>
    <w:tmpl w:val="13B456C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7B12353"/>
    <w:multiLevelType w:val="hybridMultilevel"/>
    <w:tmpl w:val="B0AAE0D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EB3D34"/>
    <w:multiLevelType w:val="hybridMultilevel"/>
    <w:tmpl w:val="8E9EA5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4751B1"/>
    <w:multiLevelType w:val="hybridMultilevel"/>
    <w:tmpl w:val="97F4D68C"/>
    <w:lvl w:ilvl="0" w:tplc="E49AA580">
      <w:start w:val="1"/>
      <w:numFmt w:val="decimal"/>
      <w:lvlText w:val="%1)"/>
      <w:lvlJc w:val="left"/>
      <w:pPr>
        <w:tabs>
          <w:tab w:val="num" w:pos="786"/>
        </w:tabs>
        <w:ind w:left="786" w:hanging="360"/>
      </w:pPr>
      <w:rPr>
        <w:rFonts w:hint="default"/>
      </w:rPr>
    </w:lvl>
    <w:lvl w:ilvl="1" w:tplc="04260019" w:tentative="1">
      <w:start w:val="1"/>
      <w:numFmt w:val="lowerLetter"/>
      <w:lvlText w:val="%2."/>
      <w:lvlJc w:val="left"/>
      <w:pPr>
        <w:tabs>
          <w:tab w:val="num" w:pos="1506"/>
        </w:tabs>
        <w:ind w:left="1506" w:hanging="360"/>
      </w:p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37" w15:restartNumberingAfterBreak="0">
    <w:nsid w:val="7C094A09"/>
    <w:multiLevelType w:val="hybridMultilevel"/>
    <w:tmpl w:val="5AF624DC"/>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F8E50D5"/>
    <w:multiLevelType w:val="multilevel"/>
    <w:tmpl w:val="677C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7"/>
  </w:num>
  <w:num w:numId="3">
    <w:abstractNumId w:val="32"/>
  </w:num>
  <w:num w:numId="4">
    <w:abstractNumId w:val="36"/>
  </w:num>
  <w:num w:numId="5">
    <w:abstractNumId w:val="16"/>
  </w:num>
  <w:num w:numId="6">
    <w:abstractNumId w:val="14"/>
  </w:num>
  <w:num w:numId="7">
    <w:abstractNumId w:val="11"/>
  </w:num>
  <w:num w:numId="8">
    <w:abstractNumId w:val="34"/>
  </w:num>
  <w:num w:numId="9">
    <w:abstractNumId w:val="10"/>
  </w:num>
  <w:num w:numId="10">
    <w:abstractNumId w:val="25"/>
  </w:num>
  <w:num w:numId="11">
    <w:abstractNumId w:val="2"/>
  </w:num>
  <w:num w:numId="12">
    <w:abstractNumId w:val="12"/>
  </w:num>
  <w:num w:numId="13">
    <w:abstractNumId w:val="15"/>
  </w:num>
  <w:num w:numId="14">
    <w:abstractNumId w:val="22"/>
  </w:num>
  <w:num w:numId="15">
    <w:abstractNumId w:val="6"/>
  </w:num>
  <w:num w:numId="16">
    <w:abstractNumId w:val="27"/>
  </w:num>
  <w:num w:numId="17">
    <w:abstractNumId w:val="20"/>
  </w:num>
  <w:num w:numId="18">
    <w:abstractNumId w:val="5"/>
  </w:num>
  <w:num w:numId="19">
    <w:abstractNumId w:val="28"/>
  </w:num>
  <w:num w:numId="20">
    <w:abstractNumId w:val="17"/>
  </w:num>
  <w:num w:numId="21">
    <w:abstractNumId w:val="18"/>
  </w:num>
  <w:num w:numId="22">
    <w:abstractNumId w:val="21"/>
  </w:num>
  <w:num w:numId="23">
    <w:abstractNumId w:val="33"/>
  </w:num>
  <w:num w:numId="24">
    <w:abstractNumId w:val="8"/>
  </w:num>
  <w:num w:numId="25">
    <w:abstractNumId w:val="30"/>
  </w:num>
  <w:num w:numId="26">
    <w:abstractNumId w:val="38"/>
  </w:num>
  <w:num w:numId="27">
    <w:abstractNumId w:val="4"/>
  </w:num>
  <w:num w:numId="28">
    <w:abstractNumId w:val="35"/>
  </w:num>
  <w:num w:numId="29">
    <w:abstractNumId w:val="26"/>
  </w:num>
  <w:num w:numId="30">
    <w:abstractNumId w:val="3"/>
  </w:num>
  <w:num w:numId="31">
    <w:abstractNumId w:val="23"/>
  </w:num>
  <w:num w:numId="32">
    <w:abstractNumId w:val="24"/>
  </w:num>
  <w:num w:numId="33">
    <w:abstractNumId w:val="31"/>
  </w:num>
  <w:num w:numId="34">
    <w:abstractNumId w:val="7"/>
  </w:num>
  <w:num w:numId="35">
    <w:abstractNumId w:val="0"/>
  </w:num>
  <w:num w:numId="36">
    <w:abstractNumId w:val="1"/>
  </w:num>
  <w:num w:numId="37">
    <w:abstractNumId w:val="19"/>
  </w:num>
  <w:num w:numId="38">
    <w:abstractNumId w:val="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43"/>
    <w:rsid w:val="00003122"/>
    <w:rsid w:val="000035A7"/>
    <w:rsid w:val="00003BCE"/>
    <w:rsid w:val="000044D4"/>
    <w:rsid w:val="000048EE"/>
    <w:rsid w:val="00010724"/>
    <w:rsid w:val="00014764"/>
    <w:rsid w:val="0001591D"/>
    <w:rsid w:val="00015B93"/>
    <w:rsid w:val="00020795"/>
    <w:rsid w:val="000230D9"/>
    <w:rsid w:val="00023DDF"/>
    <w:rsid w:val="00025DF9"/>
    <w:rsid w:val="00030015"/>
    <w:rsid w:val="00032835"/>
    <w:rsid w:val="00033D80"/>
    <w:rsid w:val="00034D09"/>
    <w:rsid w:val="00036AB6"/>
    <w:rsid w:val="00036AC0"/>
    <w:rsid w:val="00040547"/>
    <w:rsid w:val="00041FCD"/>
    <w:rsid w:val="00042D80"/>
    <w:rsid w:val="0004338F"/>
    <w:rsid w:val="000433D2"/>
    <w:rsid w:val="0004379A"/>
    <w:rsid w:val="00045520"/>
    <w:rsid w:val="00045BCD"/>
    <w:rsid w:val="000521C5"/>
    <w:rsid w:val="00053AC2"/>
    <w:rsid w:val="00053D2A"/>
    <w:rsid w:val="000550E7"/>
    <w:rsid w:val="00055E58"/>
    <w:rsid w:val="0005774E"/>
    <w:rsid w:val="000615CB"/>
    <w:rsid w:val="00063DC1"/>
    <w:rsid w:val="00063E88"/>
    <w:rsid w:val="000640C1"/>
    <w:rsid w:val="000645D2"/>
    <w:rsid w:val="000816D7"/>
    <w:rsid w:val="00081CDC"/>
    <w:rsid w:val="00082C6A"/>
    <w:rsid w:val="000840CB"/>
    <w:rsid w:val="0008542A"/>
    <w:rsid w:val="00085FC2"/>
    <w:rsid w:val="00094FB8"/>
    <w:rsid w:val="00096888"/>
    <w:rsid w:val="000A2E28"/>
    <w:rsid w:val="000A3093"/>
    <w:rsid w:val="000A4577"/>
    <w:rsid w:val="000A4B78"/>
    <w:rsid w:val="000B0A5F"/>
    <w:rsid w:val="000B1B08"/>
    <w:rsid w:val="000B22C9"/>
    <w:rsid w:val="000B2CA4"/>
    <w:rsid w:val="000B5293"/>
    <w:rsid w:val="000B678D"/>
    <w:rsid w:val="000B6FC8"/>
    <w:rsid w:val="000C1F33"/>
    <w:rsid w:val="000C397E"/>
    <w:rsid w:val="000C409B"/>
    <w:rsid w:val="000C5BC1"/>
    <w:rsid w:val="000C6130"/>
    <w:rsid w:val="000D5D5E"/>
    <w:rsid w:val="000E2EC8"/>
    <w:rsid w:val="000E6E61"/>
    <w:rsid w:val="000E7B6D"/>
    <w:rsid w:val="000F4323"/>
    <w:rsid w:val="000F44E6"/>
    <w:rsid w:val="00100BF3"/>
    <w:rsid w:val="001048B2"/>
    <w:rsid w:val="00106805"/>
    <w:rsid w:val="00110708"/>
    <w:rsid w:val="001123BD"/>
    <w:rsid w:val="001160AC"/>
    <w:rsid w:val="00121655"/>
    <w:rsid w:val="00122F8C"/>
    <w:rsid w:val="001231CA"/>
    <w:rsid w:val="001256FD"/>
    <w:rsid w:val="00134BA8"/>
    <w:rsid w:val="00135535"/>
    <w:rsid w:val="00135D45"/>
    <w:rsid w:val="00136B8A"/>
    <w:rsid w:val="001438BF"/>
    <w:rsid w:val="00144904"/>
    <w:rsid w:val="00147E7C"/>
    <w:rsid w:val="00150532"/>
    <w:rsid w:val="00151EB6"/>
    <w:rsid w:val="00154344"/>
    <w:rsid w:val="00156AA4"/>
    <w:rsid w:val="0015779B"/>
    <w:rsid w:val="00160D3E"/>
    <w:rsid w:val="001630C2"/>
    <w:rsid w:val="00163EAA"/>
    <w:rsid w:val="001643B1"/>
    <w:rsid w:val="00164C34"/>
    <w:rsid w:val="00164E12"/>
    <w:rsid w:val="0016604F"/>
    <w:rsid w:val="00167FAD"/>
    <w:rsid w:val="00170D4D"/>
    <w:rsid w:val="001756EC"/>
    <w:rsid w:val="00175A8F"/>
    <w:rsid w:val="00175D95"/>
    <w:rsid w:val="001760E7"/>
    <w:rsid w:val="001769E3"/>
    <w:rsid w:val="00180A4E"/>
    <w:rsid w:val="00185640"/>
    <w:rsid w:val="001860F8"/>
    <w:rsid w:val="001904C2"/>
    <w:rsid w:val="00192C04"/>
    <w:rsid w:val="00196134"/>
    <w:rsid w:val="001A2442"/>
    <w:rsid w:val="001A46FE"/>
    <w:rsid w:val="001A4B7E"/>
    <w:rsid w:val="001A5702"/>
    <w:rsid w:val="001C11D3"/>
    <w:rsid w:val="001C5302"/>
    <w:rsid w:val="001C60B5"/>
    <w:rsid w:val="001C7058"/>
    <w:rsid w:val="001C7596"/>
    <w:rsid w:val="001C790C"/>
    <w:rsid w:val="001C7BE6"/>
    <w:rsid w:val="001D1EF7"/>
    <w:rsid w:val="001D26B1"/>
    <w:rsid w:val="001D31AB"/>
    <w:rsid w:val="001D6048"/>
    <w:rsid w:val="001D7F93"/>
    <w:rsid w:val="001E0DD5"/>
    <w:rsid w:val="001E1501"/>
    <w:rsid w:val="001E2906"/>
    <w:rsid w:val="001E6052"/>
    <w:rsid w:val="001F0F16"/>
    <w:rsid w:val="001F3061"/>
    <w:rsid w:val="001F6A40"/>
    <w:rsid w:val="0020111B"/>
    <w:rsid w:val="00201792"/>
    <w:rsid w:val="00201877"/>
    <w:rsid w:val="00202885"/>
    <w:rsid w:val="002062C3"/>
    <w:rsid w:val="00214047"/>
    <w:rsid w:val="00215409"/>
    <w:rsid w:val="00216FD3"/>
    <w:rsid w:val="0022116B"/>
    <w:rsid w:val="0022495F"/>
    <w:rsid w:val="00226A73"/>
    <w:rsid w:val="0023043F"/>
    <w:rsid w:val="002338C2"/>
    <w:rsid w:val="0024010E"/>
    <w:rsid w:val="00243BD2"/>
    <w:rsid w:val="0024555D"/>
    <w:rsid w:val="00246503"/>
    <w:rsid w:val="00251283"/>
    <w:rsid w:val="0025220A"/>
    <w:rsid w:val="002527D9"/>
    <w:rsid w:val="00253954"/>
    <w:rsid w:val="00253EDB"/>
    <w:rsid w:val="002557BB"/>
    <w:rsid w:val="0025580A"/>
    <w:rsid w:val="00260021"/>
    <w:rsid w:val="00260880"/>
    <w:rsid w:val="00262634"/>
    <w:rsid w:val="00262A07"/>
    <w:rsid w:val="002645FF"/>
    <w:rsid w:val="00267A3B"/>
    <w:rsid w:val="00273B51"/>
    <w:rsid w:val="0027419F"/>
    <w:rsid w:val="00275209"/>
    <w:rsid w:val="00277704"/>
    <w:rsid w:val="00277C9B"/>
    <w:rsid w:val="00291CA1"/>
    <w:rsid w:val="0029375F"/>
    <w:rsid w:val="00297AC8"/>
    <w:rsid w:val="002A43FD"/>
    <w:rsid w:val="002A7720"/>
    <w:rsid w:val="002B423B"/>
    <w:rsid w:val="002B4724"/>
    <w:rsid w:val="002B4E27"/>
    <w:rsid w:val="002B7FB6"/>
    <w:rsid w:val="002C0145"/>
    <w:rsid w:val="002C531A"/>
    <w:rsid w:val="002C6959"/>
    <w:rsid w:val="002C7298"/>
    <w:rsid w:val="002C77EB"/>
    <w:rsid w:val="002D2A46"/>
    <w:rsid w:val="002D502E"/>
    <w:rsid w:val="002D7A40"/>
    <w:rsid w:val="002E16F4"/>
    <w:rsid w:val="002E27D2"/>
    <w:rsid w:val="002E4F95"/>
    <w:rsid w:val="002E5163"/>
    <w:rsid w:val="002E7784"/>
    <w:rsid w:val="002F00B6"/>
    <w:rsid w:val="002F2DEE"/>
    <w:rsid w:val="002F3EEF"/>
    <w:rsid w:val="002F42F5"/>
    <w:rsid w:val="003028DF"/>
    <w:rsid w:val="003031E3"/>
    <w:rsid w:val="0030354E"/>
    <w:rsid w:val="003040D2"/>
    <w:rsid w:val="00304691"/>
    <w:rsid w:val="00307AA9"/>
    <w:rsid w:val="003150FE"/>
    <w:rsid w:val="00315832"/>
    <w:rsid w:val="003213C5"/>
    <w:rsid w:val="003250D6"/>
    <w:rsid w:val="003255A1"/>
    <w:rsid w:val="00331534"/>
    <w:rsid w:val="00331627"/>
    <w:rsid w:val="00332E74"/>
    <w:rsid w:val="003337B8"/>
    <w:rsid w:val="003358F1"/>
    <w:rsid w:val="003362DC"/>
    <w:rsid w:val="00336412"/>
    <w:rsid w:val="003377F9"/>
    <w:rsid w:val="00341DF4"/>
    <w:rsid w:val="00343D55"/>
    <w:rsid w:val="00346FBF"/>
    <w:rsid w:val="00353C59"/>
    <w:rsid w:val="00353D9B"/>
    <w:rsid w:val="003540A8"/>
    <w:rsid w:val="00354508"/>
    <w:rsid w:val="00355319"/>
    <w:rsid w:val="0036103C"/>
    <w:rsid w:val="0036237B"/>
    <w:rsid w:val="00362A96"/>
    <w:rsid w:val="0036465F"/>
    <w:rsid w:val="00367CE8"/>
    <w:rsid w:val="0037209E"/>
    <w:rsid w:val="0037357A"/>
    <w:rsid w:val="00373C43"/>
    <w:rsid w:val="00376A28"/>
    <w:rsid w:val="00382528"/>
    <w:rsid w:val="0038551C"/>
    <w:rsid w:val="00386F2A"/>
    <w:rsid w:val="003923F2"/>
    <w:rsid w:val="00395773"/>
    <w:rsid w:val="00395B10"/>
    <w:rsid w:val="00396AD5"/>
    <w:rsid w:val="003973E8"/>
    <w:rsid w:val="00397A4A"/>
    <w:rsid w:val="003A2538"/>
    <w:rsid w:val="003A4206"/>
    <w:rsid w:val="003B088B"/>
    <w:rsid w:val="003B2107"/>
    <w:rsid w:val="003B410E"/>
    <w:rsid w:val="003C0623"/>
    <w:rsid w:val="003C2D1F"/>
    <w:rsid w:val="003C40AF"/>
    <w:rsid w:val="003D044F"/>
    <w:rsid w:val="003D17BE"/>
    <w:rsid w:val="003D3D5D"/>
    <w:rsid w:val="003D3FB7"/>
    <w:rsid w:val="003D50EB"/>
    <w:rsid w:val="003E0259"/>
    <w:rsid w:val="003E565C"/>
    <w:rsid w:val="003E610B"/>
    <w:rsid w:val="003E7489"/>
    <w:rsid w:val="003F3048"/>
    <w:rsid w:val="003F3DDA"/>
    <w:rsid w:val="003F6ADE"/>
    <w:rsid w:val="003F6B29"/>
    <w:rsid w:val="004011A8"/>
    <w:rsid w:val="00403402"/>
    <w:rsid w:val="004158FF"/>
    <w:rsid w:val="00417020"/>
    <w:rsid w:val="00421499"/>
    <w:rsid w:val="004231ED"/>
    <w:rsid w:val="0042591B"/>
    <w:rsid w:val="00426EB5"/>
    <w:rsid w:val="0042785F"/>
    <w:rsid w:val="00434B9D"/>
    <w:rsid w:val="00441A73"/>
    <w:rsid w:val="00442060"/>
    <w:rsid w:val="0044223B"/>
    <w:rsid w:val="004452A1"/>
    <w:rsid w:val="00445BC6"/>
    <w:rsid w:val="0044744B"/>
    <w:rsid w:val="00447A48"/>
    <w:rsid w:val="004505F8"/>
    <w:rsid w:val="00450E26"/>
    <w:rsid w:val="0045375F"/>
    <w:rsid w:val="004574F6"/>
    <w:rsid w:val="004603E7"/>
    <w:rsid w:val="00460E31"/>
    <w:rsid w:val="00461759"/>
    <w:rsid w:val="004624C9"/>
    <w:rsid w:val="00466141"/>
    <w:rsid w:val="0047151F"/>
    <w:rsid w:val="00471585"/>
    <w:rsid w:val="00473260"/>
    <w:rsid w:val="00480201"/>
    <w:rsid w:val="004809BA"/>
    <w:rsid w:val="0048286D"/>
    <w:rsid w:val="00482F9B"/>
    <w:rsid w:val="004832EB"/>
    <w:rsid w:val="00484509"/>
    <w:rsid w:val="0048458E"/>
    <w:rsid w:val="004861AA"/>
    <w:rsid w:val="00486C75"/>
    <w:rsid w:val="00490175"/>
    <w:rsid w:val="00492571"/>
    <w:rsid w:val="004927CA"/>
    <w:rsid w:val="0049310E"/>
    <w:rsid w:val="00495CE6"/>
    <w:rsid w:val="00495F70"/>
    <w:rsid w:val="00495F9A"/>
    <w:rsid w:val="00496D55"/>
    <w:rsid w:val="004A04B1"/>
    <w:rsid w:val="004A0DE5"/>
    <w:rsid w:val="004A1428"/>
    <w:rsid w:val="004A2892"/>
    <w:rsid w:val="004A5707"/>
    <w:rsid w:val="004A6DBF"/>
    <w:rsid w:val="004B3365"/>
    <w:rsid w:val="004B513B"/>
    <w:rsid w:val="004B56B6"/>
    <w:rsid w:val="004C02C6"/>
    <w:rsid w:val="004C04D0"/>
    <w:rsid w:val="004C0843"/>
    <w:rsid w:val="004C45A6"/>
    <w:rsid w:val="004D193E"/>
    <w:rsid w:val="004D1DCB"/>
    <w:rsid w:val="004D4710"/>
    <w:rsid w:val="004D4EFE"/>
    <w:rsid w:val="004D55B8"/>
    <w:rsid w:val="004D5DF5"/>
    <w:rsid w:val="004D7150"/>
    <w:rsid w:val="004D7ADD"/>
    <w:rsid w:val="004E1BDB"/>
    <w:rsid w:val="004E5490"/>
    <w:rsid w:val="004E6391"/>
    <w:rsid w:val="004F0472"/>
    <w:rsid w:val="004F0E42"/>
    <w:rsid w:val="004F1F29"/>
    <w:rsid w:val="004F23D4"/>
    <w:rsid w:val="004F29A6"/>
    <w:rsid w:val="004F2A47"/>
    <w:rsid w:val="004F2B0C"/>
    <w:rsid w:val="004F354E"/>
    <w:rsid w:val="004F3E74"/>
    <w:rsid w:val="004F4D39"/>
    <w:rsid w:val="004F57FE"/>
    <w:rsid w:val="004F634B"/>
    <w:rsid w:val="004F6AAD"/>
    <w:rsid w:val="0050101C"/>
    <w:rsid w:val="0050467B"/>
    <w:rsid w:val="005046A3"/>
    <w:rsid w:val="0051084E"/>
    <w:rsid w:val="0051244F"/>
    <w:rsid w:val="00513139"/>
    <w:rsid w:val="00517379"/>
    <w:rsid w:val="005228CF"/>
    <w:rsid w:val="00524BD3"/>
    <w:rsid w:val="0052762D"/>
    <w:rsid w:val="0052781C"/>
    <w:rsid w:val="00531705"/>
    <w:rsid w:val="00532600"/>
    <w:rsid w:val="005357F2"/>
    <w:rsid w:val="00535D49"/>
    <w:rsid w:val="00543E46"/>
    <w:rsid w:val="005449C5"/>
    <w:rsid w:val="00546450"/>
    <w:rsid w:val="00551562"/>
    <w:rsid w:val="00552141"/>
    <w:rsid w:val="005549A6"/>
    <w:rsid w:val="00562E47"/>
    <w:rsid w:val="00567537"/>
    <w:rsid w:val="00567AC1"/>
    <w:rsid w:val="00572173"/>
    <w:rsid w:val="00572CC7"/>
    <w:rsid w:val="005767F4"/>
    <w:rsid w:val="00577F8D"/>
    <w:rsid w:val="00580ABB"/>
    <w:rsid w:val="00591E7F"/>
    <w:rsid w:val="00593ECD"/>
    <w:rsid w:val="005A2F1C"/>
    <w:rsid w:val="005A4A2F"/>
    <w:rsid w:val="005A50FB"/>
    <w:rsid w:val="005A5531"/>
    <w:rsid w:val="005A58F2"/>
    <w:rsid w:val="005A67FD"/>
    <w:rsid w:val="005B146A"/>
    <w:rsid w:val="005B2552"/>
    <w:rsid w:val="005B255A"/>
    <w:rsid w:val="005B32A8"/>
    <w:rsid w:val="005B4D7B"/>
    <w:rsid w:val="005B5CB2"/>
    <w:rsid w:val="005B629B"/>
    <w:rsid w:val="005B6920"/>
    <w:rsid w:val="005B75A1"/>
    <w:rsid w:val="005C538D"/>
    <w:rsid w:val="005C76F5"/>
    <w:rsid w:val="005C7DA5"/>
    <w:rsid w:val="005D4C80"/>
    <w:rsid w:val="005D577D"/>
    <w:rsid w:val="005D7930"/>
    <w:rsid w:val="005D79DC"/>
    <w:rsid w:val="005E5AFC"/>
    <w:rsid w:val="005F2159"/>
    <w:rsid w:val="005F5C65"/>
    <w:rsid w:val="005F7955"/>
    <w:rsid w:val="005F7B6C"/>
    <w:rsid w:val="00602FBE"/>
    <w:rsid w:val="00610E47"/>
    <w:rsid w:val="006121FA"/>
    <w:rsid w:val="00616758"/>
    <w:rsid w:val="00621A02"/>
    <w:rsid w:val="00623140"/>
    <w:rsid w:val="00626607"/>
    <w:rsid w:val="00626D51"/>
    <w:rsid w:val="00630818"/>
    <w:rsid w:val="00633C2A"/>
    <w:rsid w:val="00641A33"/>
    <w:rsid w:val="006421A9"/>
    <w:rsid w:val="006528EB"/>
    <w:rsid w:val="0065441D"/>
    <w:rsid w:val="0065471A"/>
    <w:rsid w:val="0065540B"/>
    <w:rsid w:val="00663503"/>
    <w:rsid w:val="006638C1"/>
    <w:rsid w:val="0067016B"/>
    <w:rsid w:val="00674C08"/>
    <w:rsid w:val="00675852"/>
    <w:rsid w:val="00675D67"/>
    <w:rsid w:val="00677253"/>
    <w:rsid w:val="00680593"/>
    <w:rsid w:val="00681751"/>
    <w:rsid w:val="00682552"/>
    <w:rsid w:val="006848EC"/>
    <w:rsid w:val="00684A78"/>
    <w:rsid w:val="00686C4E"/>
    <w:rsid w:val="00690495"/>
    <w:rsid w:val="0069127B"/>
    <w:rsid w:val="00691294"/>
    <w:rsid w:val="0069279D"/>
    <w:rsid w:val="00692E45"/>
    <w:rsid w:val="006A05C3"/>
    <w:rsid w:val="006A1915"/>
    <w:rsid w:val="006B3760"/>
    <w:rsid w:val="006B54A2"/>
    <w:rsid w:val="006B594D"/>
    <w:rsid w:val="006B5B9B"/>
    <w:rsid w:val="006B6437"/>
    <w:rsid w:val="006C05CF"/>
    <w:rsid w:val="006C30B0"/>
    <w:rsid w:val="006C3A41"/>
    <w:rsid w:val="006D0576"/>
    <w:rsid w:val="006D3D71"/>
    <w:rsid w:val="006D4AD5"/>
    <w:rsid w:val="006D59B5"/>
    <w:rsid w:val="006E019F"/>
    <w:rsid w:val="006E035D"/>
    <w:rsid w:val="006E088B"/>
    <w:rsid w:val="006E0E58"/>
    <w:rsid w:val="006F09F9"/>
    <w:rsid w:val="006F5763"/>
    <w:rsid w:val="006F7085"/>
    <w:rsid w:val="006F7F8E"/>
    <w:rsid w:val="007010BE"/>
    <w:rsid w:val="00701A6F"/>
    <w:rsid w:val="007110E9"/>
    <w:rsid w:val="00715DFB"/>
    <w:rsid w:val="007164CE"/>
    <w:rsid w:val="00716DBF"/>
    <w:rsid w:val="00717983"/>
    <w:rsid w:val="007253CF"/>
    <w:rsid w:val="00727D5B"/>
    <w:rsid w:val="007324FB"/>
    <w:rsid w:val="007360AF"/>
    <w:rsid w:val="00737472"/>
    <w:rsid w:val="00741D0D"/>
    <w:rsid w:val="00742CDB"/>
    <w:rsid w:val="00743444"/>
    <w:rsid w:val="007440B3"/>
    <w:rsid w:val="0074483D"/>
    <w:rsid w:val="00744EBB"/>
    <w:rsid w:val="0074589B"/>
    <w:rsid w:val="007467C3"/>
    <w:rsid w:val="00747356"/>
    <w:rsid w:val="00747D06"/>
    <w:rsid w:val="00751A46"/>
    <w:rsid w:val="007530BA"/>
    <w:rsid w:val="00753549"/>
    <w:rsid w:val="0075480A"/>
    <w:rsid w:val="00754B03"/>
    <w:rsid w:val="0075644F"/>
    <w:rsid w:val="00756BF2"/>
    <w:rsid w:val="00761D4E"/>
    <w:rsid w:val="00762CAE"/>
    <w:rsid w:val="007632A9"/>
    <w:rsid w:val="00767185"/>
    <w:rsid w:val="00767A9E"/>
    <w:rsid w:val="00771A3A"/>
    <w:rsid w:val="00773140"/>
    <w:rsid w:val="007742F0"/>
    <w:rsid w:val="007743D2"/>
    <w:rsid w:val="0077528D"/>
    <w:rsid w:val="00780715"/>
    <w:rsid w:val="00783214"/>
    <w:rsid w:val="00790193"/>
    <w:rsid w:val="00792865"/>
    <w:rsid w:val="00794216"/>
    <w:rsid w:val="007A1F1D"/>
    <w:rsid w:val="007A314A"/>
    <w:rsid w:val="007A5EB3"/>
    <w:rsid w:val="007B146C"/>
    <w:rsid w:val="007B402D"/>
    <w:rsid w:val="007B4D35"/>
    <w:rsid w:val="007B7CFA"/>
    <w:rsid w:val="007C093F"/>
    <w:rsid w:val="007C1ADF"/>
    <w:rsid w:val="007C257F"/>
    <w:rsid w:val="007C29C3"/>
    <w:rsid w:val="007C5EA4"/>
    <w:rsid w:val="007C6A24"/>
    <w:rsid w:val="007C6E08"/>
    <w:rsid w:val="007C7AFB"/>
    <w:rsid w:val="007D10EC"/>
    <w:rsid w:val="007D1390"/>
    <w:rsid w:val="007D2348"/>
    <w:rsid w:val="007D38F1"/>
    <w:rsid w:val="007D3D9A"/>
    <w:rsid w:val="007D4E8C"/>
    <w:rsid w:val="007D5A43"/>
    <w:rsid w:val="007D6023"/>
    <w:rsid w:val="007D7675"/>
    <w:rsid w:val="007E0EA8"/>
    <w:rsid w:val="007E52F1"/>
    <w:rsid w:val="007E6067"/>
    <w:rsid w:val="007E6C15"/>
    <w:rsid w:val="007E6D1A"/>
    <w:rsid w:val="007F165F"/>
    <w:rsid w:val="007F2508"/>
    <w:rsid w:val="007F41AD"/>
    <w:rsid w:val="007F5639"/>
    <w:rsid w:val="007F5686"/>
    <w:rsid w:val="007F7E7D"/>
    <w:rsid w:val="00801325"/>
    <w:rsid w:val="00802650"/>
    <w:rsid w:val="008075F6"/>
    <w:rsid w:val="0080771A"/>
    <w:rsid w:val="008108E4"/>
    <w:rsid w:val="00811E7B"/>
    <w:rsid w:val="008128CB"/>
    <w:rsid w:val="00815ACF"/>
    <w:rsid w:val="008179AB"/>
    <w:rsid w:val="008266AF"/>
    <w:rsid w:val="00826AF2"/>
    <w:rsid w:val="00830D72"/>
    <w:rsid w:val="008344C8"/>
    <w:rsid w:val="00835461"/>
    <w:rsid w:val="0083712D"/>
    <w:rsid w:val="008425D5"/>
    <w:rsid w:val="008442F4"/>
    <w:rsid w:val="00845110"/>
    <w:rsid w:val="00856729"/>
    <w:rsid w:val="00856B65"/>
    <w:rsid w:val="00862D91"/>
    <w:rsid w:val="00863314"/>
    <w:rsid w:val="0086394E"/>
    <w:rsid w:val="00865883"/>
    <w:rsid w:val="00867BA6"/>
    <w:rsid w:val="00871DC6"/>
    <w:rsid w:val="00872465"/>
    <w:rsid w:val="008727B7"/>
    <w:rsid w:val="00872890"/>
    <w:rsid w:val="0087459D"/>
    <w:rsid w:val="00874AE3"/>
    <w:rsid w:val="00876019"/>
    <w:rsid w:val="008776DE"/>
    <w:rsid w:val="008814EB"/>
    <w:rsid w:val="008901B4"/>
    <w:rsid w:val="00890478"/>
    <w:rsid w:val="00893650"/>
    <w:rsid w:val="008938E5"/>
    <w:rsid w:val="008A0236"/>
    <w:rsid w:val="008A0446"/>
    <w:rsid w:val="008A0F9D"/>
    <w:rsid w:val="008A18E1"/>
    <w:rsid w:val="008A24EE"/>
    <w:rsid w:val="008A6165"/>
    <w:rsid w:val="008A70EF"/>
    <w:rsid w:val="008B643E"/>
    <w:rsid w:val="008C44A3"/>
    <w:rsid w:val="008C56EC"/>
    <w:rsid w:val="008D2918"/>
    <w:rsid w:val="008D4792"/>
    <w:rsid w:val="008E120F"/>
    <w:rsid w:val="008E4253"/>
    <w:rsid w:val="008E4DDB"/>
    <w:rsid w:val="008E4EB8"/>
    <w:rsid w:val="008E5F39"/>
    <w:rsid w:val="008F15B6"/>
    <w:rsid w:val="008F5624"/>
    <w:rsid w:val="008F5A47"/>
    <w:rsid w:val="008F6AAF"/>
    <w:rsid w:val="008F7ECF"/>
    <w:rsid w:val="00900CEB"/>
    <w:rsid w:val="00903767"/>
    <w:rsid w:val="009076A6"/>
    <w:rsid w:val="00907FCC"/>
    <w:rsid w:val="009108BD"/>
    <w:rsid w:val="00912A18"/>
    <w:rsid w:val="009136E1"/>
    <w:rsid w:val="00914775"/>
    <w:rsid w:val="00915325"/>
    <w:rsid w:val="0091648B"/>
    <w:rsid w:val="009177DB"/>
    <w:rsid w:val="009231F2"/>
    <w:rsid w:val="00924793"/>
    <w:rsid w:val="00924CB7"/>
    <w:rsid w:val="009259C2"/>
    <w:rsid w:val="009305E8"/>
    <w:rsid w:val="00931321"/>
    <w:rsid w:val="00935663"/>
    <w:rsid w:val="00935D87"/>
    <w:rsid w:val="00936089"/>
    <w:rsid w:val="009421DB"/>
    <w:rsid w:val="00945177"/>
    <w:rsid w:val="00945CD3"/>
    <w:rsid w:val="00952833"/>
    <w:rsid w:val="00952BB5"/>
    <w:rsid w:val="00953321"/>
    <w:rsid w:val="00955369"/>
    <w:rsid w:val="009608DA"/>
    <w:rsid w:val="00962F0A"/>
    <w:rsid w:val="00964725"/>
    <w:rsid w:val="0096491F"/>
    <w:rsid w:val="00971D05"/>
    <w:rsid w:val="00972A65"/>
    <w:rsid w:val="00972F61"/>
    <w:rsid w:val="00975142"/>
    <w:rsid w:val="00976ACD"/>
    <w:rsid w:val="009801EB"/>
    <w:rsid w:val="00980729"/>
    <w:rsid w:val="0098326C"/>
    <w:rsid w:val="009845E2"/>
    <w:rsid w:val="00984F85"/>
    <w:rsid w:val="00990857"/>
    <w:rsid w:val="0099386D"/>
    <w:rsid w:val="009954C3"/>
    <w:rsid w:val="009961FA"/>
    <w:rsid w:val="00997D75"/>
    <w:rsid w:val="009A40F2"/>
    <w:rsid w:val="009A5CD7"/>
    <w:rsid w:val="009B53EE"/>
    <w:rsid w:val="009C013E"/>
    <w:rsid w:val="009C0718"/>
    <w:rsid w:val="009C1935"/>
    <w:rsid w:val="009C45A5"/>
    <w:rsid w:val="009C528A"/>
    <w:rsid w:val="009C54A1"/>
    <w:rsid w:val="009D04F3"/>
    <w:rsid w:val="009D0820"/>
    <w:rsid w:val="009D2BA9"/>
    <w:rsid w:val="009E36AD"/>
    <w:rsid w:val="009E694D"/>
    <w:rsid w:val="009F276B"/>
    <w:rsid w:val="009F644B"/>
    <w:rsid w:val="009F6576"/>
    <w:rsid w:val="00A01F35"/>
    <w:rsid w:val="00A048A4"/>
    <w:rsid w:val="00A053F2"/>
    <w:rsid w:val="00A0688D"/>
    <w:rsid w:val="00A07BDE"/>
    <w:rsid w:val="00A10AF5"/>
    <w:rsid w:val="00A11550"/>
    <w:rsid w:val="00A12C77"/>
    <w:rsid w:val="00A15FC3"/>
    <w:rsid w:val="00A202B3"/>
    <w:rsid w:val="00A20BA3"/>
    <w:rsid w:val="00A241C8"/>
    <w:rsid w:val="00A2479F"/>
    <w:rsid w:val="00A25B02"/>
    <w:rsid w:val="00A26DE1"/>
    <w:rsid w:val="00A26F26"/>
    <w:rsid w:val="00A31F39"/>
    <w:rsid w:val="00A3253F"/>
    <w:rsid w:val="00A33B68"/>
    <w:rsid w:val="00A3556E"/>
    <w:rsid w:val="00A3623F"/>
    <w:rsid w:val="00A37DD4"/>
    <w:rsid w:val="00A401F8"/>
    <w:rsid w:val="00A4088C"/>
    <w:rsid w:val="00A41680"/>
    <w:rsid w:val="00A447E6"/>
    <w:rsid w:val="00A46507"/>
    <w:rsid w:val="00A50DB6"/>
    <w:rsid w:val="00A50E05"/>
    <w:rsid w:val="00A513FD"/>
    <w:rsid w:val="00A529E6"/>
    <w:rsid w:val="00A54B88"/>
    <w:rsid w:val="00A62194"/>
    <w:rsid w:val="00A62EBF"/>
    <w:rsid w:val="00A63302"/>
    <w:rsid w:val="00A662E4"/>
    <w:rsid w:val="00A736D5"/>
    <w:rsid w:val="00A7509C"/>
    <w:rsid w:val="00A758FC"/>
    <w:rsid w:val="00A75A6F"/>
    <w:rsid w:val="00A83334"/>
    <w:rsid w:val="00A843AB"/>
    <w:rsid w:val="00A86127"/>
    <w:rsid w:val="00A86EB8"/>
    <w:rsid w:val="00A87213"/>
    <w:rsid w:val="00A90DF4"/>
    <w:rsid w:val="00A91CFB"/>
    <w:rsid w:val="00A92499"/>
    <w:rsid w:val="00A94F53"/>
    <w:rsid w:val="00A9509F"/>
    <w:rsid w:val="00A958F9"/>
    <w:rsid w:val="00A95CFC"/>
    <w:rsid w:val="00AA7910"/>
    <w:rsid w:val="00AB066B"/>
    <w:rsid w:val="00AB223B"/>
    <w:rsid w:val="00AB43F2"/>
    <w:rsid w:val="00AB5A7F"/>
    <w:rsid w:val="00AB5F6E"/>
    <w:rsid w:val="00AB6984"/>
    <w:rsid w:val="00AB7682"/>
    <w:rsid w:val="00AC0AB8"/>
    <w:rsid w:val="00AC2B7C"/>
    <w:rsid w:val="00AC4BA3"/>
    <w:rsid w:val="00AC6839"/>
    <w:rsid w:val="00AD094E"/>
    <w:rsid w:val="00AD0EE3"/>
    <w:rsid w:val="00AD27E0"/>
    <w:rsid w:val="00AD2AB5"/>
    <w:rsid w:val="00AD535B"/>
    <w:rsid w:val="00AD718F"/>
    <w:rsid w:val="00AE41D9"/>
    <w:rsid w:val="00AF082B"/>
    <w:rsid w:val="00AF126B"/>
    <w:rsid w:val="00AF48EF"/>
    <w:rsid w:val="00AF7358"/>
    <w:rsid w:val="00B06C33"/>
    <w:rsid w:val="00B119AD"/>
    <w:rsid w:val="00B16020"/>
    <w:rsid w:val="00B21EA9"/>
    <w:rsid w:val="00B276AB"/>
    <w:rsid w:val="00B3032C"/>
    <w:rsid w:val="00B309A2"/>
    <w:rsid w:val="00B32E35"/>
    <w:rsid w:val="00B3351A"/>
    <w:rsid w:val="00B355D2"/>
    <w:rsid w:val="00B3622C"/>
    <w:rsid w:val="00B37235"/>
    <w:rsid w:val="00B37A8B"/>
    <w:rsid w:val="00B5052D"/>
    <w:rsid w:val="00B50885"/>
    <w:rsid w:val="00B54161"/>
    <w:rsid w:val="00B54275"/>
    <w:rsid w:val="00B60D03"/>
    <w:rsid w:val="00B628EB"/>
    <w:rsid w:val="00B65691"/>
    <w:rsid w:val="00B65AA0"/>
    <w:rsid w:val="00B73519"/>
    <w:rsid w:val="00B73970"/>
    <w:rsid w:val="00B75A78"/>
    <w:rsid w:val="00B77609"/>
    <w:rsid w:val="00B776FE"/>
    <w:rsid w:val="00B81EF5"/>
    <w:rsid w:val="00B85224"/>
    <w:rsid w:val="00B85CB0"/>
    <w:rsid w:val="00B87AEB"/>
    <w:rsid w:val="00B90B5E"/>
    <w:rsid w:val="00B9154A"/>
    <w:rsid w:val="00B92EAB"/>
    <w:rsid w:val="00B9361B"/>
    <w:rsid w:val="00B9388A"/>
    <w:rsid w:val="00B93F9D"/>
    <w:rsid w:val="00B96BCC"/>
    <w:rsid w:val="00B974B4"/>
    <w:rsid w:val="00B97A02"/>
    <w:rsid w:val="00BA0629"/>
    <w:rsid w:val="00BA17DE"/>
    <w:rsid w:val="00BA2D28"/>
    <w:rsid w:val="00BA4DB5"/>
    <w:rsid w:val="00BA5984"/>
    <w:rsid w:val="00BA67AC"/>
    <w:rsid w:val="00BB015D"/>
    <w:rsid w:val="00BB057D"/>
    <w:rsid w:val="00BC0E84"/>
    <w:rsid w:val="00BC6622"/>
    <w:rsid w:val="00BD32BF"/>
    <w:rsid w:val="00BD3353"/>
    <w:rsid w:val="00BD553A"/>
    <w:rsid w:val="00BD7131"/>
    <w:rsid w:val="00BD7B51"/>
    <w:rsid w:val="00BE0582"/>
    <w:rsid w:val="00BE05D3"/>
    <w:rsid w:val="00BE0870"/>
    <w:rsid w:val="00BE08C0"/>
    <w:rsid w:val="00BE5BD8"/>
    <w:rsid w:val="00BE6566"/>
    <w:rsid w:val="00BF03E6"/>
    <w:rsid w:val="00BF38D2"/>
    <w:rsid w:val="00BF5548"/>
    <w:rsid w:val="00BF7565"/>
    <w:rsid w:val="00C00BAA"/>
    <w:rsid w:val="00C02986"/>
    <w:rsid w:val="00C02DB4"/>
    <w:rsid w:val="00C04046"/>
    <w:rsid w:val="00C0782E"/>
    <w:rsid w:val="00C12DF1"/>
    <w:rsid w:val="00C13330"/>
    <w:rsid w:val="00C15F14"/>
    <w:rsid w:val="00C22644"/>
    <w:rsid w:val="00C23429"/>
    <w:rsid w:val="00C23E46"/>
    <w:rsid w:val="00C24C58"/>
    <w:rsid w:val="00C25A1F"/>
    <w:rsid w:val="00C2674A"/>
    <w:rsid w:val="00C272DB"/>
    <w:rsid w:val="00C3244B"/>
    <w:rsid w:val="00C33AE1"/>
    <w:rsid w:val="00C349D8"/>
    <w:rsid w:val="00C357F4"/>
    <w:rsid w:val="00C3715E"/>
    <w:rsid w:val="00C4059F"/>
    <w:rsid w:val="00C40A3A"/>
    <w:rsid w:val="00C40F65"/>
    <w:rsid w:val="00C44858"/>
    <w:rsid w:val="00C44BFD"/>
    <w:rsid w:val="00C45C37"/>
    <w:rsid w:val="00C46AF6"/>
    <w:rsid w:val="00C52629"/>
    <w:rsid w:val="00C53A6C"/>
    <w:rsid w:val="00C54862"/>
    <w:rsid w:val="00C552BC"/>
    <w:rsid w:val="00C575D7"/>
    <w:rsid w:val="00C57E80"/>
    <w:rsid w:val="00C621D1"/>
    <w:rsid w:val="00C6241D"/>
    <w:rsid w:val="00C65E00"/>
    <w:rsid w:val="00C67F6B"/>
    <w:rsid w:val="00C704AB"/>
    <w:rsid w:val="00C76D75"/>
    <w:rsid w:val="00C829B2"/>
    <w:rsid w:val="00C84B2F"/>
    <w:rsid w:val="00C871CE"/>
    <w:rsid w:val="00C901C5"/>
    <w:rsid w:val="00C91800"/>
    <w:rsid w:val="00C94D5B"/>
    <w:rsid w:val="00C9655E"/>
    <w:rsid w:val="00CA359C"/>
    <w:rsid w:val="00CA48C7"/>
    <w:rsid w:val="00CA720C"/>
    <w:rsid w:val="00CB08E5"/>
    <w:rsid w:val="00CB0905"/>
    <w:rsid w:val="00CB1276"/>
    <w:rsid w:val="00CB36DC"/>
    <w:rsid w:val="00CB3FA8"/>
    <w:rsid w:val="00CB6EC8"/>
    <w:rsid w:val="00CC1705"/>
    <w:rsid w:val="00CC3C66"/>
    <w:rsid w:val="00CC4C44"/>
    <w:rsid w:val="00CC56C0"/>
    <w:rsid w:val="00CC7936"/>
    <w:rsid w:val="00CD050E"/>
    <w:rsid w:val="00CD2FC3"/>
    <w:rsid w:val="00CD394B"/>
    <w:rsid w:val="00CD3ED0"/>
    <w:rsid w:val="00CD60B5"/>
    <w:rsid w:val="00CD7CFB"/>
    <w:rsid w:val="00CE4E5E"/>
    <w:rsid w:val="00CE6D71"/>
    <w:rsid w:val="00CF0612"/>
    <w:rsid w:val="00CF452F"/>
    <w:rsid w:val="00CF64A9"/>
    <w:rsid w:val="00D00D04"/>
    <w:rsid w:val="00D12615"/>
    <w:rsid w:val="00D13AAD"/>
    <w:rsid w:val="00D147D1"/>
    <w:rsid w:val="00D1688A"/>
    <w:rsid w:val="00D20EF5"/>
    <w:rsid w:val="00D22E55"/>
    <w:rsid w:val="00D23697"/>
    <w:rsid w:val="00D2391C"/>
    <w:rsid w:val="00D23FB9"/>
    <w:rsid w:val="00D25C3E"/>
    <w:rsid w:val="00D27EA8"/>
    <w:rsid w:val="00D30DEC"/>
    <w:rsid w:val="00D344DC"/>
    <w:rsid w:val="00D3551F"/>
    <w:rsid w:val="00D36C3F"/>
    <w:rsid w:val="00D37AD4"/>
    <w:rsid w:val="00D4044F"/>
    <w:rsid w:val="00D40569"/>
    <w:rsid w:val="00D43070"/>
    <w:rsid w:val="00D452D4"/>
    <w:rsid w:val="00D47BAF"/>
    <w:rsid w:val="00D534CF"/>
    <w:rsid w:val="00D5503C"/>
    <w:rsid w:val="00D554F3"/>
    <w:rsid w:val="00D55784"/>
    <w:rsid w:val="00D55E8D"/>
    <w:rsid w:val="00D56F1D"/>
    <w:rsid w:val="00D6030F"/>
    <w:rsid w:val="00D60C6B"/>
    <w:rsid w:val="00D616C3"/>
    <w:rsid w:val="00D62B60"/>
    <w:rsid w:val="00D64EBB"/>
    <w:rsid w:val="00D65076"/>
    <w:rsid w:val="00D65C3C"/>
    <w:rsid w:val="00D65CAE"/>
    <w:rsid w:val="00D70191"/>
    <w:rsid w:val="00D71A94"/>
    <w:rsid w:val="00D76B57"/>
    <w:rsid w:val="00D80B15"/>
    <w:rsid w:val="00D8237F"/>
    <w:rsid w:val="00D85ABC"/>
    <w:rsid w:val="00D92ED2"/>
    <w:rsid w:val="00D97EAF"/>
    <w:rsid w:val="00D97FED"/>
    <w:rsid w:val="00DA2999"/>
    <w:rsid w:val="00DA45C8"/>
    <w:rsid w:val="00DA4679"/>
    <w:rsid w:val="00DA4C41"/>
    <w:rsid w:val="00DA5630"/>
    <w:rsid w:val="00DA5A7B"/>
    <w:rsid w:val="00DB0787"/>
    <w:rsid w:val="00DB16CC"/>
    <w:rsid w:val="00DB28F2"/>
    <w:rsid w:val="00DB408E"/>
    <w:rsid w:val="00DB43A8"/>
    <w:rsid w:val="00DB43F4"/>
    <w:rsid w:val="00DB641B"/>
    <w:rsid w:val="00DB7675"/>
    <w:rsid w:val="00DC0E24"/>
    <w:rsid w:val="00DC50C6"/>
    <w:rsid w:val="00DC5A0E"/>
    <w:rsid w:val="00DC7BBC"/>
    <w:rsid w:val="00DD5968"/>
    <w:rsid w:val="00DD5D7B"/>
    <w:rsid w:val="00DE08BE"/>
    <w:rsid w:val="00DE0FBF"/>
    <w:rsid w:val="00DE10B9"/>
    <w:rsid w:val="00DE40F5"/>
    <w:rsid w:val="00DE4748"/>
    <w:rsid w:val="00DE7F4C"/>
    <w:rsid w:val="00DF2E0E"/>
    <w:rsid w:val="00DF7496"/>
    <w:rsid w:val="00E011D3"/>
    <w:rsid w:val="00E067DE"/>
    <w:rsid w:val="00E1121C"/>
    <w:rsid w:val="00E11CFD"/>
    <w:rsid w:val="00E12BC4"/>
    <w:rsid w:val="00E13171"/>
    <w:rsid w:val="00E172C6"/>
    <w:rsid w:val="00E20D1C"/>
    <w:rsid w:val="00E21CF1"/>
    <w:rsid w:val="00E25646"/>
    <w:rsid w:val="00E31159"/>
    <w:rsid w:val="00E332F7"/>
    <w:rsid w:val="00E351B1"/>
    <w:rsid w:val="00E42BC7"/>
    <w:rsid w:val="00E44397"/>
    <w:rsid w:val="00E54DC3"/>
    <w:rsid w:val="00E563B9"/>
    <w:rsid w:val="00E5709A"/>
    <w:rsid w:val="00E572A2"/>
    <w:rsid w:val="00E608A9"/>
    <w:rsid w:val="00E6230F"/>
    <w:rsid w:val="00E62E08"/>
    <w:rsid w:val="00E73D42"/>
    <w:rsid w:val="00E77769"/>
    <w:rsid w:val="00E800E7"/>
    <w:rsid w:val="00E823D1"/>
    <w:rsid w:val="00E84AEB"/>
    <w:rsid w:val="00E86931"/>
    <w:rsid w:val="00E955A2"/>
    <w:rsid w:val="00E965BF"/>
    <w:rsid w:val="00E969DB"/>
    <w:rsid w:val="00EA1B71"/>
    <w:rsid w:val="00EA358E"/>
    <w:rsid w:val="00EB2A5C"/>
    <w:rsid w:val="00EB2AEF"/>
    <w:rsid w:val="00EB512D"/>
    <w:rsid w:val="00EC02B2"/>
    <w:rsid w:val="00EC216F"/>
    <w:rsid w:val="00EC406F"/>
    <w:rsid w:val="00EC4AA7"/>
    <w:rsid w:val="00EC58A6"/>
    <w:rsid w:val="00ED0F02"/>
    <w:rsid w:val="00ED2196"/>
    <w:rsid w:val="00ED28EA"/>
    <w:rsid w:val="00ED4EA8"/>
    <w:rsid w:val="00ED5C82"/>
    <w:rsid w:val="00EE042B"/>
    <w:rsid w:val="00EE41AB"/>
    <w:rsid w:val="00EE67D0"/>
    <w:rsid w:val="00EE6AB9"/>
    <w:rsid w:val="00EF0519"/>
    <w:rsid w:val="00EF2C8B"/>
    <w:rsid w:val="00EF3605"/>
    <w:rsid w:val="00EF5CD2"/>
    <w:rsid w:val="00EF6296"/>
    <w:rsid w:val="00F0591D"/>
    <w:rsid w:val="00F0771D"/>
    <w:rsid w:val="00F10F3A"/>
    <w:rsid w:val="00F11259"/>
    <w:rsid w:val="00F116EB"/>
    <w:rsid w:val="00F11DB5"/>
    <w:rsid w:val="00F13156"/>
    <w:rsid w:val="00F1351D"/>
    <w:rsid w:val="00F16C18"/>
    <w:rsid w:val="00F17F74"/>
    <w:rsid w:val="00F20E8B"/>
    <w:rsid w:val="00F21EEC"/>
    <w:rsid w:val="00F24419"/>
    <w:rsid w:val="00F25E12"/>
    <w:rsid w:val="00F26FB8"/>
    <w:rsid w:val="00F306E7"/>
    <w:rsid w:val="00F3106B"/>
    <w:rsid w:val="00F33143"/>
    <w:rsid w:val="00F34151"/>
    <w:rsid w:val="00F3648F"/>
    <w:rsid w:val="00F368AE"/>
    <w:rsid w:val="00F41222"/>
    <w:rsid w:val="00F41D13"/>
    <w:rsid w:val="00F4279E"/>
    <w:rsid w:val="00F44D76"/>
    <w:rsid w:val="00F45C24"/>
    <w:rsid w:val="00F509EC"/>
    <w:rsid w:val="00F51A7C"/>
    <w:rsid w:val="00F52945"/>
    <w:rsid w:val="00F537F4"/>
    <w:rsid w:val="00F53DA7"/>
    <w:rsid w:val="00F54FAB"/>
    <w:rsid w:val="00F619C2"/>
    <w:rsid w:val="00F631A5"/>
    <w:rsid w:val="00F705CC"/>
    <w:rsid w:val="00F7363D"/>
    <w:rsid w:val="00F8062A"/>
    <w:rsid w:val="00F82835"/>
    <w:rsid w:val="00F831D2"/>
    <w:rsid w:val="00F83691"/>
    <w:rsid w:val="00F83D1F"/>
    <w:rsid w:val="00F8471A"/>
    <w:rsid w:val="00F87E9C"/>
    <w:rsid w:val="00F94754"/>
    <w:rsid w:val="00F96E0C"/>
    <w:rsid w:val="00FA03CC"/>
    <w:rsid w:val="00FA10A7"/>
    <w:rsid w:val="00FA4174"/>
    <w:rsid w:val="00FA63DB"/>
    <w:rsid w:val="00FA6956"/>
    <w:rsid w:val="00FA6E34"/>
    <w:rsid w:val="00FA767F"/>
    <w:rsid w:val="00FB1AB2"/>
    <w:rsid w:val="00FB22F9"/>
    <w:rsid w:val="00FB76D4"/>
    <w:rsid w:val="00FC0C4E"/>
    <w:rsid w:val="00FC0C64"/>
    <w:rsid w:val="00FC35A2"/>
    <w:rsid w:val="00FC46F1"/>
    <w:rsid w:val="00FD366B"/>
    <w:rsid w:val="00FD401A"/>
    <w:rsid w:val="00FE126E"/>
    <w:rsid w:val="00FE2564"/>
    <w:rsid w:val="00FE3AA7"/>
    <w:rsid w:val="00FF04CE"/>
    <w:rsid w:val="00FF1C0E"/>
    <w:rsid w:val="00FF1CBB"/>
    <w:rsid w:val="00FF4EB1"/>
    <w:rsid w:val="00FF77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4:docId w14:val="1208E5CA"/>
  <w15:docId w15:val="{6118DB46-791D-4D9F-AF37-F7D52AF2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179AB"/>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8904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link w:val="Virsraksts2Rakstz"/>
    <w:qFormat/>
    <w:rsid w:val="00C704AB"/>
    <w:pPr>
      <w:spacing w:before="100" w:beforeAutospacing="1" w:after="100" w:afterAutospacing="1"/>
      <w:outlineLvl w:val="1"/>
    </w:pPr>
    <w:rPr>
      <w:rFonts w:ascii="inherit" w:hAnsi="inherit"/>
      <w:b/>
      <w:bCs/>
      <w:sz w:val="36"/>
      <w:szCs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90478"/>
    <w:rPr>
      <w:rFonts w:asciiTheme="majorHAnsi" w:eastAsiaTheme="majorEastAsia" w:hAnsiTheme="majorHAnsi" w:cstheme="majorBidi"/>
      <w:color w:val="2E74B5" w:themeColor="accent1" w:themeShade="BF"/>
      <w:sz w:val="32"/>
      <w:szCs w:val="32"/>
      <w:lang w:eastAsia="lv-LV"/>
    </w:rPr>
  </w:style>
  <w:style w:type="character" w:customStyle="1" w:styleId="Virsraksts2Rakstz">
    <w:name w:val="Virsraksts 2 Rakstz."/>
    <w:basedOn w:val="Noklusjumarindkopasfonts"/>
    <w:link w:val="Virsraksts2"/>
    <w:rsid w:val="00C704AB"/>
    <w:rPr>
      <w:rFonts w:ascii="inherit" w:eastAsia="Times New Roman" w:hAnsi="inherit" w:cs="Times New Roman"/>
      <w:b/>
      <w:bCs/>
      <w:sz w:val="36"/>
      <w:szCs w:val="36"/>
      <w:lang w:eastAsia="lv-LV"/>
    </w:rPr>
  </w:style>
  <w:style w:type="character" w:styleId="Izteiksmgs">
    <w:name w:val="Strong"/>
    <w:qFormat/>
    <w:rsid w:val="005F7955"/>
    <w:rPr>
      <w:b/>
      <w:bCs/>
    </w:rPr>
  </w:style>
  <w:style w:type="paragraph" w:styleId="Sarakstarindkopa">
    <w:name w:val="List Paragraph"/>
    <w:basedOn w:val="Parasts"/>
    <w:uiPriority w:val="34"/>
    <w:qFormat/>
    <w:rsid w:val="005F7955"/>
    <w:pPr>
      <w:ind w:left="720"/>
    </w:pPr>
  </w:style>
  <w:style w:type="paragraph" w:styleId="Paraststmeklis">
    <w:name w:val="Normal (Web)"/>
    <w:basedOn w:val="Parasts"/>
    <w:uiPriority w:val="99"/>
    <w:unhideWhenUsed/>
    <w:rsid w:val="005F7955"/>
    <w:pPr>
      <w:spacing w:before="100" w:beforeAutospacing="1" w:after="100" w:afterAutospacing="1"/>
    </w:pPr>
  </w:style>
  <w:style w:type="character" w:styleId="Izclums">
    <w:name w:val="Emphasis"/>
    <w:qFormat/>
    <w:rsid w:val="005F7955"/>
    <w:rPr>
      <w:i/>
      <w:iCs/>
    </w:rPr>
  </w:style>
  <w:style w:type="paragraph" w:styleId="Vresteksts">
    <w:name w:val="footnote text"/>
    <w:basedOn w:val="Parasts"/>
    <w:link w:val="VrestekstsRakstz"/>
    <w:rsid w:val="005F7955"/>
    <w:rPr>
      <w:sz w:val="20"/>
      <w:szCs w:val="20"/>
    </w:rPr>
  </w:style>
  <w:style w:type="character" w:customStyle="1" w:styleId="VrestekstsRakstz">
    <w:name w:val="Vēres teksts Rakstz."/>
    <w:basedOn w:val="Noklusjumarindkopasfonts"/>
    <w:link w:val="Vresteksts"/>
    <w:rsid w:val="005F7955"/>
    <w:rPr>
      <w:rFonts w:ascii="Times New Roman" w:eastAsia="Times New Roman" w:hAnsi="Times New Roman" w:cs="Times New Roman"/>
      <w:sz w:val="20"/>
      <w:szCs w:val="20"/>
      <w:lang w:eastAsia="lv-LV"/>
    </w:rPr>
  </w:style>
  <w:style w:type="character" w:styleId="Vresatsauce">
    <w:name w:val="footnote reference"/>
    <w:rsid w:val="005F7955"/>
    <w:rPr>
      <w:vertAlign w:val="superscript"/>
    </w:rPr>
  </w:style>
  <w:style w:type="character" w:styleId="Intensvsizclums">
    <w:name w:val="Intense Emphasis"/>
    <w:basedOn w:val="Noklusjumarindkopasfonts"/>
    <w:uiPriority w:val="21"/>
    <w:qFormat/>
    <w:rsid w:val="00362A96"/>
    <w:rPr>
      <w:i/>
      <w:iCs/>
      <w:color w:val="5B9BD5" w:themeColor="accent1"/>
    </w:rPr>
  </w:style>
  <w:style w:type="character" w:styleId="Intensvaatsauce">
    <w:name w:val="Intense Reference"/>
    <w:basedOn w:val="Noklusjumarindkopasfonts"/>
    <w:uiPriority w:val="32"/>
    <w:qFormat/>
    <w:rsid w:val="00362A96"/>
    <w:rPr>
      <w:b/>
      <w:bCs/>
      <w:smallCaps/>
      <w:color w:val="5B9BD5" w:themeColor="accent1"/>
      <w:spacing w:val="5"/>
    </w:rPr>
  </w:style>
  <w:style w:type="table" w:styleId="Reatabula">
    <w:name w:val="Table Grid"/>
    <w:basedOn w:val="Parastatabula"/>
    <w:rsid w:val="000B529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link w:val="ApakvirsrakstsRakstz"/>
    <w:qFormat/>
    <w:rsid w:val="000B5293"/>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pakvirsrakstsRakstz">
    <w:name w:val="Apakšvirsraksts Rakstz."/>
    <w:basedOn w:val="Noklusjumarindkopasfonts"/>
    <w:link w:val="Apakvirsraksts"/>
    <w:rsid w:val="000B5293"/>
    <w:rPr>
      <w:rFonts w:eastAsiaTheme="minorEastAsia"/>
      <w:color w:val="5A5A5A" w:themeColor="text1" w:themeTint="A5"/>
      <w:spacing w:val="15"/>
    </w:rPr>
  </w:style>
  <w:style w:type="paragraph" w:styleId="Galvene">
    <w:name w:val="header"/>
    <w:basedOn w:val="Parasts"/>
    <w:link w:val="GalveneRakstz"/>
    <w:unhideWhenUsed/>
    <w:rsid w:val="000B5293"/>
    <w:pPr>
      <w:tabs>
        <w:tab w:val="center" w:pos="4153"/>
        <w:tab w:val="right" w:pos="8306"/>
      </w:tabs>
    </w:pPr>
  </w:style>
  <w:style w:type="character" w:customStyle="1" w:styleId="GalveneRakstz">
    <w:name w:val="Galvene Rakstz."/>
    <w:basedOn w:val="Noklusjumarindkopasfonts"/>
    <w:link w:val="Galvene"/>
    <w:rsid w:val="000B5293"/>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B5293"/>
    <w:pPr>
      <w:tabs>
        <w:tab w:val="center" w:pos="4153"/>
        <w:tab w:val="right" w:pos="8306"/>
      </w:tabs>
    </w:pPr>
  </w:style>
  <w:style w:type="character" w:customStyle="1" w:styleId="KjeneRakstz">
    <w:name w:val="Kājene Rakstz."/>
    <w:basedOn w:val="Noklusjumarindkopasfonts"/>
    <w:link w:val="Kjene"/>
    <w:uiPriority w:val="99"/>
    <w:rsid w:val="000B5293"/>
    <w:rPr>
      <w:rFonts w:ascii="Times New Roman" w:eastAsia="Times New Roman" w:hAnsi="Times New Roman" w:cs="Times New Roman"/>
      <w:sz w:val="24"/>
      <w:szCs w:val="24"/>
      <w:lang w:eastAsia="lv-LV"/>
    </w:rPr>
  </w:style>
  <w:style w:type="character" w:customStyle="1" w:styleId="linktoother">
    <w:name w:val="linktoother"/>
    <w:basedOn w:val="Noklusjumarindkopasfonts"/>
    <w:rsid w:val="00354508"/>
  </w:style>
  <w:style w:type="character" w:styleId="Hipersaite">
    <w:name w:val="Hyperlink"/>
    <w:basedOn w:val="Noklusjumarindkopasfonts"/>
    <w:unhideWhenUsed/>
    <w:rsid w:val="00C704AB"/>
    <w:rPr>
      <w:color w:val="0000FF"/>
      <w:u w:val="single"/>
    </w:rPr>
  </w:style>
  <w:style w:type="character" w:customStyle="1" w:styleId="mw-headline2">
    <w:name w:val="mw-headline2"/>
    <w:basedOn w:val="Noklusjumarindkopasfonts"/>
    <w:rsid w:val="00C704AB"/>
  </w:style>
  <w:style w:type="character" w:customStyle="1" w:styleId="mw-editsection1">
    <w:name w:val="mw-editsection1"/>
    <w:basedOn w:val="Noklusjumarindkopasfonts"/>
    <w:rsid w:val="00C704AB"/>
    <w:rPr>
      <w:sz w:val="20"/>
      <w:szCs w:val="20"/>
    </w:rPr>
  </w:style>
  <w:style w:type="character" w:customStyle="1" w:styleId="mw-editsection-bracket">
    <w:name w:val="mw-editsection-bracket"/>
    <w:basedOn w:val="Noklusjumarindkopasfonts"/>
    <w:rsid w:val="00C704AB"/>
  </w:style>
  <w:style w:type="character" w:customStyle="1" w:styleId="mw-editsection-divider1">
    <w:name w:val="mw-editsection-divider1"/>
    <w:basedOn w:val="Noklusjumarindkopasfonts"/>
    <w:rsid w:val="00C704AB"/>
    <w:rPr>
      <w:color w:val="555555"/>
    </w:rPr>
  </w:style>
  <w:style w:type="paragraph" w:styleId="Balonteksts">
    <w:name w:val="Balloon Text"/>
    <w:basedOn w:val="Parasts"/>
    <w:link w:val="BalontekstsRakstz"/>
    <w:uiPriority w:val="99"/>
    <w:semiHidden/>
    <w:unhideWhenUsed/>
    <w:rsid w:val="00164E12"/>
    <w:rPr>
      <w:rFonts w:ascii="Segoe UI" w:hAnsi="Segoe UI" w:cs="Segoe UI"/>
      <w:sz w:val="18"/>
      <w:szCs w:val="18"/>
    </w:rPr>
  </w:style>
  <w:style w:type="character" w:customStyle="1" w:styleId="BalontekstsRakstz">
    <w:name w:val="Balonteksts Rakstz."/>
    <w:basedOn w:val="Noklusjumarindkopasfonts"/>
    <w:link w:val="Balonteksts"/>
    <w:rsid w:val="00164E12"/>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9F6576"/>
    <w:rPr>
      <w:sz w:val="16"/>
      <w:szCs w:val="16"/>
    </w:rPr>
  </w:style>
  <w:style w:type="paragraph" w:styleId="Komentrateksts">
    <w:name w:val="annotation text"/>
    <w:basedOn w:val="Parasts"/>
    <w:link w:val="KomentratekstsRakstz"/>
    <w:uiPriority w:val="99"/>
    <w:unhideWhenUsed/>
    <w:rsid w:val="009F6576"/>
    <w:rPr>
      <w:sz w:val="20"/>
      <w:szCs w:val="20"/>
    </w:rPr>
  </w:style>
  <w:style w:type="character" w:customStyle="1" w:styleId="KomentratekstsRakstz">
    <w:name w:val="Komentāra teksts Rakstz."/>
    <w:basedOn w:val="Noklusjumarindkopasfonts"/>
    <w:link w:val="Komentrateksts"/>
    <w:uiPriority w:val="99"/>
    <w:rsid w:val="009F65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F6576"/>
    <w:rPr>
      <w:b/>
      <w:bCs/>
    </w:rPr>
  </w:style>
  <w:style w:type="character" w:customStyle="1" w:styleId="KomentratmaRakstz">
    <w:name w:val="Komentāra tēma Rakstz."/>
    <w:basedOn w:val="KomentratekstsRakstz"/>
    <w:link w:val="Komentratma"/>
    <w:rsid w:val="009F6576"/>
    <w:rPr>
      <w:rFonts w:ascii="Times New Roman" w:eastAsia="Times New Roman" w:hAnsi="Times New Roman" w:cs="Times New Roman"/>
      <w:b/>
      <w:bCs/>
      <w:sz w:val="20"/>
      <w:szCs w:val="20"/>
      <w:lang w:eastAsia="lv-LV"/>
    </w:rPr>
  </w:style>
  <w:style w:type="paragraph" w:styleId="Pamatteksts">
    <w:name w:val="Body Text"/>
    <w:basedOn w:val="Parasts"/>
    <w:link w:val="PamattekstsRakstz"/>
    <w:rsid w:val="0086394E"/>
    <w:rPr>
      <w:szCs w:val="20"/>
    </w:rPr>
  </w:style>
  <w:style w:type="character" w:customStyle="1" w:styleId="PamattekstsRakstz">
    <w:name w:val="Pamatteksts Rakstz."/>
    <w:basedOn w:val="Noklusjumarindkopasfonts"/>
    <w:link w:val="Pamatteksts"/>
    <w:rsid w:val="0086394E"/>
    <w:rPr>
      <w:rFonts w:ascii="Times New Roman" w:eastAsia="Times New Roman" w:hAnsi="Times New Roman" w:cs="Times New Roman"/>
      <w:sz w:val="24"/>
      <w:szCs w:val="20"/>
      <w:lang w:eastAsia="lv-LV"/>
    </w:rPr>
  </w:style>
  <w:style w:type="character" w:customStyle="1" w:styleId="citation">
    <w:name w:val="citation"/>
    <w:basedOn w:val="Noklusjumarindkopasfonts"/>
    <w:rsid w:val="00CB0905"/>
  </w:style>
  <w:style w:type="character" w:customStyle="1" w:styleId="st">
    <w:name w:val="st"/>
    <w:basedOn w:val="Noklusjumarindkopasfonts"/>
    <w:rsid w:val="006C3A41"/>
  </w:style>
  <w:style w:type="character" w:customStyle="1" w:styleId="highlight">
    <w:name w:val="highlight"/>
    <w:basedOn w:val="Noklusjumarindkopasfonts"/>
    <w:rsid w:val="00623140"/>
  </w:style>
  <w:style w:type="paragraph" w:styleId="Beiguvresteksts">
    <w:name w:val="endnote text"/>
    <w:basedOn w:val="Parasts"/>
    <w:link w:val="BeiguvrestekstsRakstz"/>
    <w:semiHidden/>
    <w:rsid w:val="00D76B57"/>
    <w:rPr>
      <w:sz w:val="20"/>
      <w:szCs w:val="20"/>
    </w:rPr>
  </w:style>
  <w:style w:type="character" w:customStyle="1" w:styleId="BeiguvrestekstsRakstz">
    <w:name w:val="Beigu vēres teksts Rakstz."/>
    <w:basedOn w:val="Noklusjumarindkopasfonts"/>
    <w:link w:val="Beiguvresteksts"/>
    <w:semiHidden/>
    <w:rsid w:val="00D76B57"/>
    <w:rPr>
      <w:rFonts w:ascii="Times New Roman" w:eastAsia="Times New Roman" w:hAnsi="Times New Roman" w:cs="Times New Roman"/>
      <w:sz w:val="20"/>
      <w:szCs w:val="20"/>
      <w:lang w:eastAsia="lv-LV"/>
    </w:rPr>
  </w:style>
  <w:style w:type="character" w:styleId="Beiguvresatsauce">
    <w:name w:val="endnote reference"/>
    <w:rsid w:val="00D76B57"/>
    <w:rPr>
      <w:vertAlign w:val="superscript"/>
    </w:rPr>
  </w:style>
  <w:style w:type="character" w:customStyle="1" w:styleId="value">
    <w:name w:val="value"/>
    <w:basedOn w:val="Noklusjumarindkopasfonts"/>
    <w:rsid w:val="00524BD3"/>
  </w:style>
  <w:style w:type="paragraph" w:customStyle="1" w:styleId="Sarakstarindkopa1">
    <w:name w:val="Saraksta rindkopa1"/>
    <w:basedOn w:val="Parasts"/>
    <w:qFormat/>
    <w:rsid w:val="00890478"/>
    <w:pPr>
      <w:spacing w:after="200" w:line="276" w:lineRule="auto"/>
      <w:ind w:left="720"/>
      <w:contextualSpacing/>
    </w:pPr>
    <w:rPr>
      <w:rFonts w:ascii="Calibri" w:hAnsi="Calibri"/>
      <w:sz w:val="22"/>
      <w:szCs w:val="22"/>
      <w:lang w:eastAsia="en-US"/>
    </w:rPr>
  </w:style>
  <w:style w:type="character" w:customStyle="1" w:styleId="a">
    <w:name w:val="a"/>
    <w:basedOn w:val="Noklusjumarindkopasfonts"/>
    <w:rsid w:val="00890478"/>
  </w:style>
  <w:style w:type="character" w:customStyle="1" w:styleId="body">
    <w:name w:val="body"/>
    <w:basedOn w:val="Noklusjumarindkopasfonts"/>
    <w:rsid w:val="00890478"/>
  </w:style>
  <w:style w:type="character" w:customStyle="1" w:styleId="reference-text">
    <w:name w:val="reference-text"/>
    <w:basedOn w:val="Noklusjumarindkopasfonts"/>
    <w:rsid w:val="00890478"/>
  </w:style>
  <w:style w:type="character" w:customStyle="1" w:styleId="Nosaukums1">
    <w:name w:val="Nosaukums1"/>
    <w:basedOn w:val="Noklusjumarindkopasfonts"/>
    <w:rsid w:val="00890478"/>
  </w:style>
  <w:style w:type="character" w:customStyle="1" w:styleId="label">
    <w:name w:val="label"/>
    <w:basedOn w:val="Noklusjumarindkopasfonts"/>
    <w:rsid w:val="00890478"/>
  </w:style>
  <w:style w:type="character" w:customStyle="1" w:styleId="searchresultstext">
    <w:name w:val="searchresultstext"/>
    <w:basedOn w:val="Noklusjumarindkopasfonts"/>
    <w:rsid w:val="00890478"/>
  </w:style>
  <w:style w:type="character" w:customStyle="1" w:styleId="text3">
    <w:name w:val="text3"/>
    <w:basedOn w:val="Noklusjumarindkopasfonts"/>
    <w:rsid w:val="00890478"/>
  </w:style>
  <w:style w:type="character" w:customStyle="1" w:styleId="c1">
    <w:name w:val="c1"/>
    <w:basedOn w:val="Noklusjumarindkopasfonts"/>
    <w:rsid w:val="00890478"/>
  </w:style>
  <w:style w:type="character" w:customStyle="1" w:styleId="gxs-text">
    <w:name w:val="gxs-text"/>
    <w:basedOn w:val="Noklusjumarindkopasfonts"/>
    <w:rsid w:val="00890478"/>
  </w:style>
  <w:style w:type="character" w:customStyle="1" w:styleId="ListLabel1">
    <w:name w:val="ListLabel 1"/>
    <w:rsid w:val="00EC02B2"/>
    <w:rPr>
      <w:color w:val="000000"/>
    </w:rPr>
  </w:style>
  <w:style w:type="character" w:customStyle="1" w:styleId="ListLabel2">
    <w:name w:val="ListLabel 2"/>
    <w:rsid w:val="00EC02B2"/>
    <w:rPr>
      <w:rFonts w:eastAsia="Times New Roman" w:cs="Times New Roman"/>
    </w:rPr>
  </w:style>
  <w:style w:type="character" w:customStyle="1" w:styleId="ListLabel3">
    <w:name w:val="ListLabel 3"/>
    <w:rsid w:val="00EC02B2"/>
    <w:rPr>
      <w:rFonts w:cs="Courier New"/>
    </w:rPr>
  </w:style>
  <w:style w:type="character" w:customStyle="1" w:styleId="Noklusjumarindkopasfonts1">
    <w:name w:val="Noklusējuma rindkopas fonts1"/>
    <w:rsid w:val="00EC02B2"/>
  </w:style>
  <w:style w:type="character" w:customStyle="1" w:styleId="Vresatsauce1">
    <w:name w:val="Vēres atsauce1"/>
    <w:rsid w:val="00EC02B2"/>
  </w:style>
  <w:style w:type="character" w:customStyle="1" w:styleId="Komentraatsauce1">
    <w:name w:val="Komentāra atsauce1"/>
    <w:basedOn w:val="Noklusjumarindkopasfonts1"/>
    <w:rsid w:val="00EC02B2"/>
  </w:style>
  <w:style w:type="character" w:customStyle="1" w:styleId="FootnoteCharacters">
    <w:name w:val="Footnote Characters"/>
    <w:rsid w:val="00EC02B2"/>
  </w:style>
  <w:style w:type="character" w:customStyle="1" w:styleId="EndnoteCharacters">
    <w:name w:val="Endnote Characters"/>
    <w:rsid w:val="00EC02B2"/>
  </w:style>
  <w:style w:type="paragraph" w:customStyle="1" w:styleId="Heading">
    <w:name w:val="Heading"/>
    <w:basedOn w:val="Parasts"/>
    <w:next w:val="Pamatteksts"/>
    <w:rsid w:val="00EC02B2"/>
    <w:pPr>
      <w:keepNext/>
      <w:suppressAutoHyphens/>
      <w:spacing w:before="240" w:after="120" w:line="100" w:lineRule="atLeast"/>
    </w:pPr>
    <w:rPr>
      <w:rFonts w:ascii="Arial" w:eastAsia="Arial Unicode MS" w:hAnsi="Arial" w:cs="Tahoma"/>
      <w:kern w:val="1"/>
      <w:sz w:val="28"/>
      <w:szCs w:val="28"/>
      <w:lang w:eastAsia="ar-SA"/>
    </w:rPr>
  </w:style>
  <w:style w:type="paragraph" w:styleId="Saraksts">
    <w:name w:val="List"/>
    <w:basedOn w:val="Pamatteksts"/>
    <w:rsid w:val="00EC02B2"/>
    <w:pPr>
      <w:suppressAutoHyphens/>
      <w:spacing w:after="120" w:line="100" w:lineRule="atLeast"/>
    </w:pPr>
    <w:rPr>
      <w:rFonts w:cs="Tahoma"/>
      <w:kern w:val="1"/>
      <w:szCs w:val="24"/>
      <w:lang w:eastAsia="ar-SA"/>
    </w:rPr>
  </w:style>
  <w:style w:type="paragraph" w:customStyle="1" w:styleId="Parakstszemobjekta1">
    <w:name w:val="Paraksts zem objekta1"/>
    <w:basedOn w:val="Parasts"/>
    <w:rsid w:val="00EC02B2"/>
    <w:pPr>
      <w:suppressLineNumbers/>
      <w:suppressAutoHyphens/>
      <w:spacing w:before="120" w:after="120" w:line="100" w:lineRule="atLeast"/>
    </w:pPr>
    <w:rPr>
      <w:rFonts w:cs="Tahoma"/>
      <w:i/>
      <w:iCs/>
      <w:kern w:val="1"/>
      <w:lang w:eastAsia="ar-SA"/>
    </w:rPr>
  </w:style>
  <w:style w:type="paragraph" w:customStyle="1" w:styleId="Index">
    <w:name w:val="Index"/>
    <w:basedOn w:val="Parasts"/>
    <w:rsid w:val="00EC02B2"/>
    <w:pPr>
      <w:suppressLineNumbers/>
      <w:suppressAutoHyphens/>
      <w:spacing w:line="100" w:lineRule="atLeast"/>
    </w:pPr>
    <w:rPr>
      <w:rFonts w:cs="Tahoma"/>
      <w:kern w:val="1"/>
      <w:lang w:eastAsia="ar-SA"/>
    </w:rPr>
  </w:style>
  <w:style w:type="paragraph" w:customStyle="1" w:styleId="Sarakstarindkopa2">
    <w:name w:val="Saraksta rindkopa2"/>
    <w:basedOn w:val="Parasts"/>
    <w:rsid w:val="00EC02B2"/>
    <w:pPr>
      <w:suppressAutoHyphens/>
      <w:spacing w:line="100" w:lineRule="atLeast"/>
    </w:pPr>
    <w:rPr>
      <w:kern w:val="1"/>
      <w:lang w:eastAsia="ar-SA"/>
    </w:rPr>
  </w:style>
  <w:style w:type="paragraph" w:customStyle="1" w:styleId="Vresteksts1">
    <w:name w:val="Vēres teksts1"/>
    <w:basedOn w:val="Parasts"/>
    <w:rsid w:val="00EC02B2"/>
    <w:pPr>
      <w:suppressAutoHyphens/>
      <w:spacing w:line="100" w:lineRule="atLeast"/>
    </w:pPr>
    <w:rPr>
      <w:kern w:val="1"/>
      <w:lang w:eastAsia="ar-SA"/>
    </w:rPr>
  </w:style>
  <w:style w:type="paragraph" w:customStyle="1" w:styleId="Paraststmeklis1">
    <w:name w:val="Parasts (tīmeklis)1"/>
    <w:basedOn w:val="Parasts"/>
    <w:rsid w:val="00EC02B2"/>
    <w:pPr>
      <w:suppressAutoHyphens/>
      <w:spacing w:line="100" w:lineRule="atLeast"/>
    </w:pPr>
    <w:rPr>
      <w:kern w:val="1"/>
      <w:lang w:eastAsia="ar-SA"/>
    </w:rPr>
  </w:style>
  <w:style w:type="paragraph" w:customStyle="1" w:styleId="c2">
    <w:name w:val="c2"/>
    <w:basedOn w:val="Parasts"/>
    <w:rsid w:val="00EC02B2"/>
    <w:pPr>
      <w:suppressAutoHyphens/>
      <w:spacing w:line="100" w:lineRule="atLeast"/>
    </w:pPr>
    <w:rPr>
      <w:kern w:val="1"/>
      <w:lang w:eastAsia="ar-SA"/>
    </w:rPr>
  </w:style>
  <w:style w:type="paragraph" w:customStyle="1" w:styleId="Komentrateksts1">
    <w:name w:val="Komentāra teksts1"/>
    <w:basedOn w:val="Parasts"/>
    <w:rsid w:val="00EC02B2"/>
    <w:pPr>
      <w:suppressAutoHyphens/>
      <w:spacing w:line="100" w:lineRule="atLeast"/>
    </w:pPr>
    <w:rPr>
      <w:kern w:val="1"/>
      <w:lang w:eastAsia="ar-SA"/>
    </w:rPr>
  </w:style>
  <w:style w:type="paragraph" w:customStyle="1" w:styleId="Komentratma1">
    <w:name w:val="Komentāra tēma1"/>
    <w:basedOn w:val="Komentrateksts1"/>
    <w:rsid w:val="00EC02B2"/>
  </w:style>
  <w:style w:type="paragraph" w:customStyle="1" w:styleId="Balonteksts1">
    <w:name w:val="Balonteksts1"/>
    <w:basedOn w:val="Parasts"/>
    <w:rsid w:val="00EC02B2"/>
    <w:pPr>
      <w:suppressAutoHyphens/>
      <w:spacing w:line="100" w:lineRule="atLeast"/>
    </w:pPr>
    <w:rPr>
      <w:kern w:val="1"/>
      <w:lang w:eastAsia="ar-SA"/>
    </w:rPr>
  </w:style>
  <w:style w:type="character" w:customStyle="1" w:styleId="BalontekstsRakstz1">
    <w:name w:val="Balonteksts Rakstz.1"/>
    <w:uiPriority w:val="99"/>
    <w:semiHidden/>
    <w:rsid w:val="00EC02B2"/>
    <w:rPr>
      <w:rFonts w:ascii="Segoe UI" w:hAnsi="Segoe UI" w:cs="Segoe UI"/>
      <w:kern w:val="1"/>
      <w:sz w:val="18"/>
      <w:szCs w:val="18"/>
      <w:lang w:eastAsia="ar-SA"/>
    </w:rPr>
  </w:style>
  <w:style w:type="paragraph" w:customStyle="1" w:styleId="Sarakstarindkopa3">
    <w:name w:val="Saraksta rindkopa3"/>
    <w:basedOn w:val="Parasts"/>
    <w:rsid w:val="00185640"/>
    <w:pPr>
      <w:suppressAutoHyphens/>
      <w:spacing w:line="100" w:lineRule="atLeas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197">
      <w:bodyDiv w:val="1"/>
      <w:marLeft w:val="0"/>
      <w:marRight w:val="0"/>
      <w:marTop w:val="0"/>
      <w:marBottom w:val="0"/>
      <w:divBdr>
        <w:top w:val="none" w:sz="0" w:space="0" w:color="auto"/>
        <w:left w:val="none" w:sz="0" w:space="0" w:color="auto"/>
        <w:bottom w:val="none" w:sz="0" w:space="0" w:color="auto"/>
        <w:right w:val="none" w:sz="0" w:space="0" w:color="auto"/>
      </w:divBdr>
    </w:div>
    <w:div w:id="497228922">
      <w:bodyDiv w:val="1"/>
      <w:marLeft w:val="0"/>
      <w:marRight w:val="0"/>
      <w:marTop w:val="0"/>
      <w:marBottom w:val="0"/>
      <w:divBdr>
        <w:top w:val="none" w:sz="0" w:space="0" w:color="auto"/>
        <w:left w:val="none" w:sz="0" w:space="0" w:color="auto"/>
        <w:bottom w:val="none" w:sz="0" w:space="0" w:color="auto"/>
        <w:right w:val="none" w:sz="0" w:space="0" w:color="auto"/>
      </w:divBdr>
    </w:div>
    <w:div w:id="526144550">
      <w:bodyDiv w:val="1"/>
      <w:marLeft w:val="0"/>
      <w:marRight w:val="0"/>
      <w:marTop w:val="0"/>
      <w:marBottom w:val="0"/>
      <w:divBdr>
        <w:top w:val="none" w:sz="0" w:space="0" w:color="auto"/>
        <w:left w:val="none" w:sz="0" w:space="0" w:color="auto"/>
        <w:bottom w:val="none" w:sz="0" w:space="0" w:color="auto"/>
        <w:right w:val="none" w:sz="0" w:space="0" w:color="auto"/>
      </w:divBdr>
      <w:divsChild>
        <w:div w:id="1718779660">
          <w:marLeft w:val="0"/>
          <w:marRight w:val="0"/>
          <w:marTop w:val="0"/>
          <w:marBottom w:val="0"/>
          <w:divBdr>
            <w:top w:val="none" w:sz="0" w:space="0" w:color="auto"/>
            <w:left w:val="none" w:sz="0" w:space="0" w:color="auto"/>
            <w:bottom w:val="none" w:sz="0" w:space="0" w:color="auto"/>
            <w:right w:val="none" w:sz="0" w:space="0" w:color="auto"/>
          </w:divBdr>
          <w:divsChild>
            <w:div w:id="1866207062">
              <w:marLeft w:val="0"/>
              <w:marRight w:val="0"/>
              <w:marTop w:val="0"/>
              <w:marBottom w:val="0"/>
              <w:divBdr>
                <w:top w:val="none" w:sz="0" w:space="0" w:color="auto"/>
                <w:left w:val="none" w:sz="0" w:space="0" w:color="auto"/>
                <w:bottom w:val="none" w:sz="0" w:space="0" w:color="auto"/>
                <w:right w:val="none" w:sz="0" w:space="0" w:color="auto"/>
              </w:divBdr>
              <w:divsChild>
                <w:div w:id="13838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7305">
      <w:bodyDiv w:val="1"/>
      <w:marLeft w:val="0"/>
      <w:marRight w:val="0"/>
      <w:marTop w:val="0"/>
      <w:marBottom w:val="0"/>
      <w:divBdr>
        <w:top w:val="none" w:sz="0" w:space="0" w:color="auto"/>
        <w:left w:val="none" w:sz="0" w:space="0" w:color="auto"/>
        <w:bottom w:val="none" w:sz="0" w:space="0" w:color="auto"/>
        <w:right w:val="none" w:sz="0" w:space="0" w:color="auto"/>
      </w:divBdr>
      <w:divsChild>
        <w:div w:id="1701591795">
          <w:marLeft w:val="150"/>
          <w:marRight w:val="0"/>
          <w:marTop w:val="0"/>
          <w:marBottom w:val="0"/>
          <w:divBdr>
            <w:top w:val="none" w:sz="0" w:space="0" w:color="auto"/>
            <w:left w:val="none" w:sz="0" w:space="0" w:color="auto"/>
            <w:bottom w:val="none" w:sz="0" w:space="0" w:color="auto"/>
            <w:right w:val="none" w:sz="0" w:space="0" w:color="auto"/>
          </w:divBdr>
          <w:divsChild>
            <w:div w:id="17998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500">
      <w:bodyDiv w:val="1"/>
      <w:marLeft w:val="0"/>
      <w:marRight w:val="0"/>
      <w:marTop w:val="0"/>
      <w:marBottom w:val="0"/>
      <w:divBdr>
        <w:top w:val="none" w:sz="0" w:space="0" w:color="auto"/>
        <w:left w:val="none" w:sz="0" w:space="0" w:color="auto"/>
        <w:bottom w:val="none" w:sz="0" w:space="0" w:color="auto"/>
        <w:right w:val="none" w:sz="0" w:space="0" w:color="auto"/>
      </w:divBdr>
    </w:div>
    <w:div w:id="776633577">
      <w:bodyDiv w:val="1"/>
      <w:marLeft w:val="0"/>
      <w:marRight w:val="0"/>
      <w:marTop w:val="0"/>
      <w:marBottom w:val="0"/>
      <w:divBdr>
        <w:top w:val="none" w:sz="0" w:space="0" w:color="auto"/>
        <w:left w:val="none" w:sz="0" w:space="0" w:color="auto"/>
        <w:bottom w:val="none" w:sz="0" w:space="0" w:color="auto"/>
        <w:right w:val="none" w:sz="0" w:space="0" w:color="auto"/>
      </w:divBdr>
    </w:div>
    <w:div w:id="958873994">
      <w:bodyDiv w:val="1"/>
      <w:marLeft w:val="0"/>
      <w:marRight w:val="0"/>
      <w:marTop w:val="0"/>
      <w:marBottom w:val="0"/>
      <w:divBdr>
        <w:top w:val="none" w:sz="0" w:space="0" w:color="auto"/>
        <w:left w:val="none" w:sz="0" w:space="0" w:color="auto"/>
        <w:bottom w:val="none" w:sz="0" w:space="0" w:color="auto"/>
        <w:right w:val="none" w:sz="0" w:space="0" w:color="auto"/>
      </w:divBdr>
      <w:divsChild>
        <w:div w:id="1430932543">
          <w:marLeft w:val="0"/>
          <w:marRight w:val="0"/>
          <w:marTop w:val="0"/>
          <w:marBottom w:val="0"/>
          <w:divBdr>
            <w:top w:val="none" w:sz="0" w:space="0" w:color="auto"/>
            <w:left w:val="none" w:sz="0" w:space="0" w:color="auto"/>
            <w:bottom w:val="none" w:sz="0" w:space="0" w:color="auto"/>
            <w:right w:val="none" w:sz="0" w:space="0" w:color="auto"/>
          </w:divBdr>
          <w:divsChild>
            <w:div w:id="1363435469">
              <w:marLeft w:val="0"/>
              <w:marRight w:val="0"/>
              <w:marTop w:val="0"/>
              <w:marBottom w:val="0"/>
              <w:divBdr>
                <w:top w:val="none" w:sz="0" w:space="0" w:color="auto"/>
                <w:left w:val="none" w:sz="0" w:space="0" w:color="auto"/>
                <w:bottom w:val="none" w:sz="0" w:space="0" w:color="auto"/>
                <w:right w:val="none" w:sz="0" w:space="0" w:color="auto"/>
              </w:divBdr>
              <w:divsChild>
                <w:div w:id="12587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1590">
      <w:bodyDiv w:val="1"/>
      <w:marLeft w:val="0"/>
      <w:marRight w:val="0"/>
      <w:marTop w:val="0"/>
      <w:marBottom w:val="0"/>
      <w:divBdr>
        <w:top w:val="none" w:sz="0" w:space="0" w:color="auto"/>
        <w:left w:val="none" w:sz="0" w:space="0" w:color="auto"/>
        <w:bottom w:val="none" w:sz="0" w:space="0" w:color="auto"/>
        <w:right w:val="none" w:sz="0" w:space="0" w:color="auto"/>
      </w:divBdr>
    </w:div>
    <w:div w:id="1323385185">
      <w:bodyDiv w:val="1"/>
      <w:marLeft w:val="0"/>
      <w:marRight w:val="0"/>
      <w:marTop w:val="0"/>
      <w:marBottom w:val="0"/>
      <w:divBdr>
        <w:top w:val="none" w:sz="0" w:space="0" w:color="auto"/>
        <w:left w:val="none" w:sz="0" w:space="0" w:color="auto"/>
        <w:bottom w:val="none" w:sz="0" w:space="0" w:color="auto"/>
        <w:right w:val="none" w:sz="0" w:space="0" w:color="auto"/>
      </w:divBdr>
    </w:div>
    <w:div w:id="1429694344">
      <w:bodyDiv w:val="1"/>
      <w:marLeft w:val="0"/>
      <w:marRight w:val="0"/>
      <w:marTop w:val="0"/>
      <w:marBottom w:val="0"/>
      <w:divBdr>
        <w:top w:val="none" w:sz="0" w:space="0" w:color="auto"/>
        <w:left w:val="none" w:sz="0" w:space="0" w:color="auto"/>
        <w:bottom w:val="none" w:sz="0" w:space="0" w:color="auto"/>
        <w:right w:val="none" w:sz="0" w:space="0" w:color="auto"/>
      </w:divBdr>
      <w:divsChild>
        <w:div w:id="1304579389">
          <w:marLeft w:val="0"/>
          <w:marRight w:val="0"/>
          <w:marTop w:val="0"/>
          <w:marBottom w:val="0"/>
          <w:divBdr>
            <w:top w:val="none" w:sz="0" w:space="0" w:color="auto"/>
            <w:left w:val="none" w:sz="0" w:space="0" w:color="auto"/>
            <w:bottom w:val="none" w:sz="0" w:space="0" w:color="auto"/>
            <w:right w:val="none" w:sz="0" w:space="0" w:color="auto"/>
          </w:divBdr>
        </w:div>
        <w:div w:id="1297952977">
          <w:marLeft w:val="0"/>
          <w:marRight w:val="0"/>
          <w:marTop w:val="0"/>
          <w:marBottom w:val="0"/>
          <w:divBdr>
            <w:top w:val="none" w:sz="0" w:space="0" w:color="auto"/>
            <w:left w:val="none" w:sz="0" w:space="0" w:color="auto"/>
            <w:bottom w:val="none" w:sz="0" w:space="0" w:color="auto"/>
            <w:right w:val="none" w:sz="0" w:space="0" w:color="auto"/>
          </w:divBdr>
        </w:div>
        <w:div w:id="1286042340">
          <w:marLeft w:val="0"/>
          <w:marRight w:val="0"/>
          <w:marTop w:val="0"/>
          <w:marBottom w:val="0"/>
          <w:divBdr>
            <w:top w:val="none" w:sz="0" w:space="0" w:color="auto"/>
            <w:left w:val="none" w:sz="0" w:space="0" w:color="auto"/>
            <w:bottom w:val="none" w:sz="0" w:space="0" w:color="auto"/>
            <w:right w:val="none" w:sz="0" w:space="0" w:color="auto"/>
          </w:divBdr>
        </w:div>
        <w:div w:id="903026279">
          <w:marLeft w:val="0"/>
          <w:marRight w:val="0"/>
          <w:marTop w:val="0"/>
          <w:marBottom w:val="0"/>
          <w:divBdr>
            <w:top w:val="none" w:sz="0" w:space="0" w:color="auto"/>
            <w:left w:val="none" w:sz="0" w:space="0" w:color="auto"/>
            <w:bottom w:val="none" w:sz="0" w:space="0" w:color="auto"/>
            <w:right w:val="none" w:sz="0" w:space="0" w:color="auto"/>
          </w:divBdr>
        </w:div>
        <w:div w:id="239947980">
          <w:marLeft w:val="0"/>
          <w:marRight w:val="0"/>
          <w:marTop w:val="0"/>
          <w:marBottom w:val="0"/>
          <w:divBdr>
            <w:top w:val="none" w:sz="0" w:space="0" w:color="auto"/>
            <w:left w:val="none" w:sz="0" w:space="0" w:color="auto"/>
            <w:bottom w:val="none" w:sz="0" w:space="0" w:color="auto"/>
            <w:right w:val="none" w:sz="0" w:space="0" w:color="auto"/>
          </w:divBdr>
        </w:div>
        <w:div w:id="1410420006">
          <w:marLeft w:val="0"/>
          <w:marRight w:val="0"/>
          <w:marTop w:val="0"/>
          <w:marBottom w:val="0"/>
          <w:divBdr>
            <w:top w:val="none" w:sz="0" w:space="0" w:color="auto"/>
            <w:left w:val="none" w:sz="0" w:space="0" w:color="auto"/>
            <w:bottom w:val="none" w:sz="0" w:space="0" w:color="auto"/>
            <w:right w:val="none" w:sz="0" w:space="0" w:color="auto"/>
          </w:divBdr>
        </w:div>
        <w:div w:id="1477720234">
          <w:marLeft w:val="0"/>
          <w:marRight w:val="0"/>
          <w:marTop w:val="0"/>
          <w:marBottom w:val="0"/>
          <w:divBdr>
            <w:top w:val="none" w:sz="0" w:space="0" w:color="auto"/>
            <w:left w:val="none" w:sz="0" w:space="0" w:color="auto"/>
            <w:bottom w:val="none" w:sz="0" w:space="0" w:color="auto"/>
            <w:right w:val="none" w:sz="0" w:space="0" w:color="auto"/>
          </w:divBdr>
        </w:div>
        <w:div w:id="1500148908">
          <w:marLeft w:val="0"/>
          <w:marRight w:val="0"/>
          <w:marTop w:val="0"/>
          <w:marBottom w:val="0"/>
          <w:divBdr>
            <w:top w:val="none" w:sz="0" w:space="0" w:color="auto"/>
            <w:left w:val="none" w:sz="0" w:space="0" w:color="auto"/>
            <w:bottom w:val="none" w:sz="0" w:space="0" w:color="auto"/>
            <w:right w:val="none" w:sz="0" w:space="0" w:color="auto"/>
          </w:divBdr>
        </w:div>
        <w:div w:id="588269535">
          <w:marLeft w:val="0"/>
          <w:marRight w:val="0"/>
          <w:marTop w:val="0"/>
          <w:marBottom w:val="0"/>
          <w:divBdr>
            <w:top w:val="none" w:sz="0" w:space="0" w:color="auto"/>
            <w:left w:val="none" w:sz="0" w:space="0" w:color="auto"/>
            <w:bottom w:val="none" w:sz="0" w:space="0" w:color="auto"/>
            <w:right w:val="none" w:sz="0" w:space="0" w:color="auto"/>
          </w:divBdr>
        </w:div>
        <w:div w:id="1340044299">
          <w:marLeft w:val="0"/>
          <w:marRight w:val="0"/>
          <w:marTop w:val="0"/>
          <w:marBottom w:val="0"/>
          <w:divBdr>
            <w:top w:val="none" w:sz="0" w:space="0" w:color="auto"/>
            <w:left w:val="none" w:sz="0" w:space="0" w:color="auto"/>
            <w:bottom w:val="none" w:sz="0" w:space="0" w:color="auto"/>
            <w:right w:val="none" w:sz="0" w:space="0" w:color="auto"/>
          </w:divBdr>
        </w:div>
        <w:div w:id="1703481037">
          <w:marLeft w:val="0"/>
          <w:marRight w:val="0"/>
          <w:marTop w:val="0"/>
          <w:marBottom w:val="0"/>
          <w:divBdr>
            <w:top w:val="none" w:sz="0" w:space="0" w:color="auto"/>
            <w:left w:val="none" w:sz="0" w:space="0" w:color="auto"/>
            <w:bottom w:val="none" w:sz="0" w:space="0" w:color="auto"/>
            <w:right w:val="none" w:sz="0" w:space="0" w:color="auto"/>
          </w:divBdr>
        </w:div>
        <w:div w:id="1503200510">
          <w:marLeft w:val="0"/>
          <w:marRight w:val="0"/>
          <w:marTop w:val="0"/>
          <w:marBottom w:val="0"/>
          <w:divBdr>
            <w:top w:val="none" w:sz="0" w:space="0" w:color="auto"/>
            <w:left w:val="none" w:sz="0" w:space="0" w:color="auto"/>
            <w:bottom w:val="none" w:sz="0" w:space="0" w:color="auto"/>
            <w:right w:val="none" w:sz="0" w:space="0" w:color="auto"/>
          </w:divBdr>
        </w:div>
        <w:div w:id="428937426">
          <w:marLeft w:val="0"/>
          <w:marRight w:val="0"/>
          <w:marTop w:val="0"/>
          <w:marBottom w:val="0"/>
          <w:divBdr>
            <w:top w:val="none" w:sz="0" w:space="0" w:color="auto"/>
            <w:left w:val="none" w:sz="0" w:space="0" w:color="auto"/>
            <w:bottom w:val="none" w:sz="0" w:space="0" w:color="auto"/>
            <w:right w:val="none" w:sz="0" w:space="0" w:color="auto"/>
          </w:divBdr>
        </w:div>
        <w:div w:id="1596548418">
          <w:marLeft w:val="0"/>
          <w:marRight w:val="0"/>
          <w:marTop w:val="0"/>
          <w:marBottom w:val="0"/>
          <w:divBdr>
            <w:top w:val="none" w:sz="0" w:space="0" w:color="auto"/>
            <w:left w:val="none" w:sz="0" w:space="0" w:color="auto"/>
            <w:bottom w:val="none" w:sz="0" w:space="0" w:color="auto"/>
            <w:right w:val="none" w:sz="0" w:space="0" w:color="auto"/>
          </w:divBdr>
        </w:div>
        <w:div w:id="1133332156">
          <w:marLeft w:val="0"/>
          <w:marRight w:val="0"/>
          <w:marTop w:val="0"/>
          <w:marBottom w:val="0"/>
          <w:divBdr>
            <w:top w:val="none" w:sz="0" w:space="0" w:color="auto"/>
            <w:left w:val="none" w:sz="0" w:space="0" w:color="auto"/>
            <w:bottom w:val="none" w:sz="0" w:space="0" w:color="auto"/>
            <w:right w:val="none" w:sz="0" w:space="0" w:color="auto"/>
          </w:divBdr>
        </w:div>
        <w:div w:id="990250768">
          <w:marLeft w:val="0"/>
          <w:marRight w:val="0"/>
          <w:marTop w:val="0"/>
          <w:marBottom w:val="0"/>
          <w:divBdr>
            <w:top w:val="none" w:sz="0" w:space="0" w:color="auto"/>
            <w:left w:val="none" w:sz="0" w:space="0" w:color="auto"/>
            <w:bottom w:val="none" w:sz="0" w:space="0" w:color="auto"/>
            <w:right w:val="none" w:sz="0" w:space="0" w:color="auto"/>
          </w:divBdr>
        </w:div>
        <w:div w:id="95682610">
          <w:marLeft w:val="0"/>
          <w:marRight w:val="0"/>
          <w:marTop w:val="0"/>
          <w:marBottom w:val="0"/>
          <w:divBdr>
            <w:top w:val="none" w:sz="0" w:space="0" w:color="auto"/>
            <w:left w:val="none" w:sz="0" w:space="0" w:color="auto"/>
            <w:bottom w:val="none" w:sz="0" w:space="0" w:color="auto"/>
            <w:right w:val="none" w:sz="0" w:space="0" w:color="auto"/>
          </w:divBdr>
        </w:div>
        <w:div w:id="2041976558">
          <w:marLeft w:val="0"/>
          <w:marRight w:val="0"/>
          <w:marTop w:val="0"/>
          <w:marBottom w:val="0"/>
          <w:divBdr>
            <w:top w:val="none" w:sz="0" w:space="0" w:color="auto"/>
            <w:left w:val="none" w:sz="0" w:space="0" w:color="auto"/>
            <w:bottom w:val="none" w:sz="0" w:space="0" w:color="auto"/>
            <w:right w:val="none" w:sz="0" w:space="0" w:color="auto"/>
          </w:divBdr>
        </w:div>
        <w:div w:id="795683788">
          <w:marLeft w:val="0"/>
          <w:marRight w:val="0"/>
          <w:marTop w:val="0"/>
          <w:marBottom w:val="0"/>
          <w:divBdr>
            <w:top w:val="none" w:sz="0" w:space="0" w:color="auto"/>
            <w:left w:val="none" w:sz="0" w:space="0" w:color="auto"/>
            <w:bottom w:val="none" w:sz="0" w:space="0" w:color="auto"/>
            <w:right w:val="none" w:sz="0" w:space="0" w:color="auto"/>
          </w:divBdr>
        </w:div>
        <w:div w:id="1357778636">
          <w:marLeft w:val="0"/>
          <w:marRight w:val="0"/>
          <w:marTop w:val="0"/>
          <w:marBottom w:val="0"/>
          <w:divBdr>
            <w:top w:val="none" w:sz="0" w:space="0" w:color="auto"/>
            <w:left w:val="none" w:sz="0" w:space="0" w:color="auto"/>
            <w:bottom w:val="none" w:sz="0" w:space="0" w:color="auto"/>
            <w:right w:val="none" w:sz="0" w:space="0" w:color="auto"/>
          </w:divBdr>
        </w:div>
        <w:div w:id="866260867">
          <w:marLeft w:val="0"/>
          <w:marRight w:val="0"/>
          <w:marTop w:val="0"/>
          <w:marBottom w:val="0"/>
          <w:divBdr>
            <w:top w:val="none" w:sz="0" w:space="0" w:color="auto"/>
            <w:left w:val="none" w:sz="0" w:space="0" w:color="auto"/>
            <w:bottom w:val="none" w:sz="0" w:space="0" w:color="auto"/>
            <w:right w:val="none" w:sz="0" w:space="0" w:color="auto"/>
          </w:divBdr>
        </w:div>
        <w:div w:id="459223019">
          <w:marLeft w:val="0"/>
          <w:marRight w:val="0"/>
          <w:marTop w:val="0"/>
          <w:marBottom w:val="0"/>
          <w:divBdr>
            <w:top w:val="none" w:sz="0" w:space="0" w:color="auto"/>
            <w:left w:val="none" w:sz="0" w:space="0" w:color="auto"/>
            <w:bottom w:val="none" w:sz="0" w:space="0" w:color="auto"/>
            <w:right w:val="none" w:sz="0" w:space="0" w:color="auto"/>
          </w:divBdr>
        </w:div>
        <w:div w:id="1937323948">
          <w:marLeft w:val="0"/>
          <w:marRight w:val="0"/>
          <w:marTop w:val="0"/>
          <w:marBottom w:val="0"/>
          <w:divBdr>
            <w:top w:val="none" w:sz="0" w:space="0" w:color="auto"/>
            <w:left w:val="none" w:sz="0" w:space="0" w:color="auto"/>
            <w:bottom w:val="none" w:sz="0" w:space="0" w:color="auto"/>
            <w:right w:val="none" w:sz="0" w:space="0" w:color="auto"/>
          </w:divBdr>
        </w:div>
        <w:div w:id="1638220213">
          <w:marLeft w:val="0"/>
          <w:marRight w:val="0"/>
          <w:marTop w:val="0"/>
          <w:marBottom w:val="0"/>
          <w:divBdr>
            <w:top w:val="none" w:sz="0" w:space="0" w:color="auto"/>
            <w:left w:val="none" w:sz="0" w:space="0" w:color="auto"/>
            <w:bottom w:val="none" w:sz="0" w:space="0" w:color="auto"/>
            <w:right w:val="none" w:sz="0" w:space="0" w:color="auto"/>
          </w:divBdr>
        </w:div>
        <w:div w:id="1385718652">
          <w:marLeft w:val="0"/>
          <w:marRight w:val="0"/>
          <w:marTop w:val="0"/>
          <w:marBottom w:val="0"/>
          <w:divBdr>
            <w:top w:val="none" w:sz="0" w:space="0" w:color="auto"/>
            <w:left w:val="none" w:sz="0" w:space="0" w:color="auto"/>
            <w:bottom w:val="none" w:sz="0" w:space="0" w:color="auto"/>
            <w:right w:val="none" w:sz="0" w:space="0" w:color="auto"/>
          </w:divBdr>
        </w:div>
        <w:div w:id="885331219">
          <w:marLeft w:val="0"/>
          <w:marRight w:val="0"/>
          <w:marTop w:val="0"/>
          <w:marBottom w:val="0"/>
          <w:divBdr>
            <w:top w:val="none" w:sz="0" w:space="0" w:color="auto"/>
            <w:left w:val="none" w:sz="0" w:space="0" w:color="auto"/>
            <w:bottom w:val="none" w:sz="0" w:space="0" w:color="auto"/>
            <w:right w:val="none" w:sz="0" w:space="0" w:color="auto"/>
          </w:divBdr>
        </w:div>
        <w:div w:id="2105683027">
          <w:marLeft w:val="0"/>
          <w:marRight w:val="0"/>
          <w:marTop w:val="0"/>
          <w:marBottom w:val="0"/>
          <w:divBdr>
            <w:top w:val="none" w:sz="0" w:space="0" w:color="auto"/>
            <w:left w:val="none" w:sz="0" w:space="0" w:color="auto"/>
            <w:bottom w:val="none" w:sz="0" w:space="0" w:color="auto"/>
            <w:right w:val="none" w:sz="0" w:space="0" w:color="auto"/>
          </w:divBdr>
        </w:div>
        <w:div w:id="288171887">
          <w:marLeft w:val="0"/>
          <w:marRight w:val="0"/>
          <w:marTop w:val="0"/>
          <w:marBottom w:val="0"/>
          <w:divBdr>
            <w:top w:val="none" w:sz="0" w:space="0" w:color="auto"/>
            <w:left w:val="none" w:sz="0" w:space="0" w:color="auto"/>
            <w:bottom w:val="none" w:sz="0" w:space="0" w:color="auto"/>
            <w:right w:val="none" w:sz="0" w:space="0" w:color="auto"/>
          </w:divBdr>
        </w:div>
        <w:div w:id="1532645434">
          <w:marLeft w:val="0"/>
          <w:marRight w:val="0"/>
          <w:marTop w:val="0"/>
          <w:marBottom w:val="0"/>
          <w:divBdr>
            <w:top w:val="none" w:sz="0" w:space="0" w:color="auto"/>
            <w:left w:val="none" w:sz="0" w:space="0" w:color="auto"/>
            <w:bottom w:val="none" w:sz="0" w:space="0" w:color="auto"/>
            <w:right w:val="none" w:sz="0" w:space="0" w:color="auto"/>
          </w:divBdr>
        </w:div>
        <w:div w:id="1522940506">
          <w:marLeft w:val="0"/>
          <w:marRight w:val="0"/>
          <w:marTop w:val="0"/>
          <w:marBottom w:val="0"/>
          <w:divBdr>
            <w:top w:val="none" w:sz="0" w:space="0" w:color="auto"/>
            <w:left w:val="none" w:sz="0" w:space="0" w:color="auto"/>
            <w:bottom w:val="none" w:sz="0" w:space="0" w:color="auto"/>
            <w:right w:val="none" w:sz="0" w:space="0" w:color="auto"/>
          </w:divBdr>
        </w:div>
        <w:div w:id="468789078">
          <w:marLeft w:val="0"/>
          <w:marRight w:val="0"/>
          <w:marTop w:val="0"/>
          <w:marBottom w:val="0"/>
          <w:divBdr>
            <w:top w:val="none" w:sz="0" w:space="0" w:color="auto"/>
            <w:left w:val="none" w:sz="0" w:space="0" w:color="auto"/>
            <w:bottom w:val="none" w:sz="0" w:space="0" w:color="auto"/>
            <w:right w:val="none" w:sz="0" w:space="0" w:color="auto"/>
          </w:divBdr>
        </w:div>
        <w:div w:id="758722966">
          <w:marLeft w:val="0"/>
          <w:marRight w:val="0"/>
          <w:marTop w:val="0"/>
          <w:marBottom w:val="0"/>
          <w:divBdr>
            <w:top w:val="none" w:sz="0" w:space="0" w:color="auto"/>
            <w:left w:val="none" w:sz="0" w:space="0" w:color="auto"/>
            <w:bottom w:val="none" w:sz="0" w:space="0" w:color="auto"/>
            <w:right w:val="none" w:sz="0" w:space="0" w:color="auto"/>
          </w:divBdr>
        </w:div>
        <w:div w:id="1636988834">
          <w:marLeft w:val="0"/>
          <w:marRight w:val="0"/>
          <w:marTop w:val="0"/>
          <w:marBottom w:val="0"/>
          <w:divBdr>
            <w:top w:val="none" w:sz="0" w:space="0" w:color="auto"/>
            <w:left w:val="none" w:sz="0" w:space="0" w:color="auto"/>
            <w:bottom w:val="none" w:sz="0" w:space="0" w:color="auto"/>
            <w:right w:val="none" w:sz="0" w:space="0" w:color="auto"/>
          </w:divBdr>
        </w:div>
        <w:div w:id="691995890">
          <w:marLeft w:val="0"/>
          <w:marRight w:val="0"/>
          <w:marTop w:val="0"/>
          <w:marBottom w:val="0"/>
          <w:divBdr>
            <w:top w:val="none" w:sz="0" w:space="0" w:color="auto"/>
            <w:left w:val="none" w:sz="0" w:space="0" w:color="auto"/>
            <w:bottom w:val="none" w:sz="0" w:space="0" w:color="auto"/>
            <w:right w:val="none" w:sz="0" w:space="0" w:color="auto"/>
          </w:divBdr>
        </w:div>
        <w:div w:id="792017189">
          <w:marLeft w:val="0"/>
          <w:marRight w:val="0"/>
          <w:marTop w:val="0"/>
          <w:marBottom w:val="0"/>
          <w:divBdr>
            <w:top w:val="none" w:sz="0" w:space="0" w:color="auto"/>
            <w:left w:val="none" w:sz="0" w:space="0" w:color="auto"/>
            <w:bottom w:val="none" w:sz="0" w:space="0" w:color="auto"/>
            <w:right w:val="none" w:sz="0" w:space="0" w:color="auto"/>
          </w:divBdr>
        </w:div>
      </w:divsChild>
    </w:div>
    <w:div w:id="1658147777">
      <w:bodyDiv w:val="1"/>
      <w:marLeft w:val="0"/>
      <w:marRight w:val="0"/>
      <w:marTop w:val="0"/>
      <w:marBottom w:val="0"/>
      <w:divBdr>
        <w:top w:val="none" w:sz="0" w:space="0" w:color="auto"/>
        <w:left w:val="none" w:sz="0" w:space="0" w:color="auto"/>
        <w:bottom w:val="none" w:sz="0" w:space="0" w:color="auto"/>
        <w:right w:val="none" w:sz="0" w:space="0" w:color="auto"/>
      </w:divBdr>
      <w:divsChild>
        <w:div w:id="451630349">
          <w:marLeft w:val="0"/>
          <w:marRight w:val="0"/>
          <w:marTop w:val="0"/>
          <w:marBottom w:val="0"/>
          <w:divBdr>
            <w:top w:val="none" w:sz="0" w:space="0" w:color="auto"/>
            <w:left w:val="none" w:sz="0" w:space="0" w:color="auto"/>
            <w:bottom w:val="none" w:sz="0" w:space="0" w:color="auto"/>
            <w:right w:val="none" w:sz="0" w:space="0" w:color="auto"/>
          </w:divBdr>
          <w:divsChild>
            <w:div w:id="353657276">
              <w:marLeft w:val="0"/>
              <w:marRight w:val="0"/>
              <w:marTop w:val="0"/>
              <w:marBottom w:val="0"/>
              <w:divBdr>
                <w:top w:val="none" w:sz="0" w:space="0" w:color="auto"/>
                <w:left w:val="none" w:sz="0" w:space="0" w:color="auto"/>
                <w:bottom w:val="none" w:sz="0" w:space="0" w:color="auto"/>
                <w:right w:val="none" w:sz="0" w:space="0" w:color="auto"/>
              </w:divBdr>
              <w:divsChild>
                <w:div w:id="5682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8449">
      <w:bodyDiv w:val="1"/>
      <w:marLeft w:val="0"/>
      <w:marRight w:val="0"/>
      <w:marTop w:val="0"/>
      <w:marBottom w:val="0"/>
      <w:divBdr>
        <w:top w:val="none" w:sz="0" w:space="0" w:color="auto"/>
        <w:left w:val="none" w:sz="0" w:space="0" w:color="auto"/>
        <w:bottom w:val="none" w:sz="0" w:space="0" w:color="auto"/>
        <w:right w:val="none" w:sz="0" w:space="0" w:color="auto"/>
      </w:divBdr>
      <w:divsChild>
        <w:div w:id="1768886899">
          <w:marLeft w:val="0"/>
          <w:marRight w:val="0"/>
          <w:marTop w:val="0"/>
          <w:marBottom w:val="0"/>
          <w:divBdr>
            <w:top w:val="none" w:sz="0" w:space="0" w:color="auto"/>
            <w:left w:val="none" w:sz="0" w:space="0" w:color="auto"/>
            <w:bottom w:val="none" w:sz="0" w:space="0" w:color="auto"/>
            <w:right w:val="none" w:sz="0" w:space="0" w:color="auto"/>
          </w:divBdr>
        </w:div>
        <w:div w:id="1381250977">
          <w:marLeft w:val="0"/>
          <w:marRight w:val="0"/>
          <w:marTop w:val="0"/>
          <w:marBottom w:val="0"/>
          <w:divBdr>
            <w:top w:val="none" w:sz="0" w:space="0" w:color="auto"/>
            <w:left w:val="none" w:sz="0" w:space="0" w:color="auto"/>
            <w:bottom w:val="none" w:sz="0" w:space="0" w:color="auto"/>
            <w:right w:val="none" w:sz="0" w:space="0" w:color="auto"/>
          </w:divBdr>
        </w:div>
        <w:div w:id="950547155">
          <w:marLeft w:val="0"/>
          <w:marRight w:val="0"/>
          <w:marTop w:val="0"/>
          <w:marBottom w:val="0"/>
          <w:divBdr>
            <w:top w:val="none" w:sz="0" w:space="0" w:color="auto"/>
            <w:left w:val="none" w:sz="0" w:space="0" w:color="auto"/>
            <w:bottom w:val="none" w:sz="0" w:space="0" w:color="auto"/>
            <w:right w:val="none" w:sz="0" w:space="0" w:color="auto"/>
          </w:divBdr>
        </w:div>
        <w:div w:id="1852988743">
          <w:marLeft w:val="0"/>
          <w:marRight w:val="0"/>
          <w:marTop w:val="0"/>
          <w:marBottom w:val="0"/>
          <w:divBdr>
            <w:top w:val="none" w:sz="0" w:space="0" w:color="auto"/>
            <w:left w:val="none" w:sz="0" w:space="0" w:color="auto"/>
            <w:bottom w:val="none" w:sz="0" w:space="0" w:color="auto"/>
            <w:right w:val="none" w:sz="0" w:space="0" w:color="auto"/>
          </w:divBdr>
        </w:div>
        <w:div w:id="395208805">
          <w:marLeft w:val="0"/>
          <w:marRight w:val="0"/>
          <w:marTop w:val="0"/>
          <w:marBottom w:val="0"/>
          <w:divBdr>
            <w:top w:val="none" w:sz="0" w:space="0" w:color="auto"/>
            <w:left w:val="none" w:sz="0" w:space="0" w:color="auto"/>
            <w:bottom w:val="none" w:sz="0" w:space="0" w:color="auto"/>
            <w:right w:val="none" w:sz="0" w:space="0" w:color="auto"/>
          </w:divBdr>
        </w:div>
        <w:div w:id="248197958">
          <w:marLeft w:val="0"/>
          <w:marRight w:val="0"/>
          <w:marTop w:val="0"/>
          <w:marBottom w:val="0"/>
          <w:divBdr>
            <w:top w:val="none" w:sz="0" w:space="0" w:color="auto"/>
            <w:left w:val="none" w:sz="0" w:space="0" w:color="auto"/>
            <w:bottom w:val="none" w:sz="0" w:space="0" w:color="auto"/>
            <w:right w:val="none" w:sz="0" w:space="0" w:color="auto"/>
          </w:divBdr>
        </w:div>
        <w:div w:id="348260425">
          <w:marLeft w:val="0"/>
          <w:marRight w:val="0"/>
          <w:marTop w:val="0"/>
          <w:marBottom w:val="0"/>
          <w:divBdr>
            <w:top w:val="none" w:sz="0" w:space="0" w:color="auto"/>
            <w:left w:val="none" w:sz="0" w:space="0" w:color="auto"/>
            <w:bottom w:val="none" w:sz="0" w:space="0" w:color="auto"/>
            <w:right w:val="none" w:sz="0" w:space="0" w:color="auto"/>
          </w:divBdr>
        </w:div>
        <w:div w:id="1582450204">
          <w:marLeft w:val="0"/>
          <w:marRight w:val="0"/>
          <w:marTop w:val="0"/>
          <w:marBottom w:val="0"/>
          <w:divBdr>
            <w:top w:val="none" w:sz="0" w:space="0" w:color="auto"/>
            <w:left w:val="none" w:sz="0" w:space="0" w:color="auto"/>
            <w:bottom w:val="none" w:sz="0" w:space="0" w:color="auto"/>
            <w:right w:val="none" w:sz="0" w:space="0" w:color="auto"/>
          </w:divBdr>
        </w:div>
        <w:div w:id="1064839771">
          <w:marLeft w:val="0"/>
          <w:marRight w:val="0"/>
          <w:marTop w:val="0"/>
          <w:marBottom w:val="0"/>
          <w:divBdr>
            <w:top w:val="none" w:sz="0" w:space="0" w:color="auto"/>
            <w:left w:val="none" w:sz="0" w:space="0" w:color="auto"/>
            <w:bottom w:val="none" w:sz="0" w:space="0" w:color="auto"/>
            <w:right w:val="none" w:sz="0" w:space="0" w:color="auto"/>
          </w:divBdr>
        </w:div>
        <w:div w:id="1997680203">
          <w:marLeft w:val="0"/>
          <w:marRight w:val="0"/>
          <w:marTop w:val="0"/>
          <w:marBottom w:val="0"/>
          <w:divBdr>
            <w:top w:val="none" w:sz="0" w:space="0" w:color="auto"/>
            <w:left w:val="none" w:sz="0" w:space="0" w:color="auto"/>
            <w:bottom w:val="none" w:sz="0" w:space="0" w:color="auto"/>
            <w:right w:val="none" w:sz="0" w:space="0" w:color="auto"/>
          </w:divBdr>
        </w:div>
        <w:div w:id="316886758">
          <w:marLeft w:val="0"/>
          <w:marRight w:val="0"/>
          <w:marTop w:val="0"/>
          <w:marBottom w:val="0"/>
          <w:divBdr>
            <w:top w:val="none" w:sz="0" w:space="0" w:color="auto"/>
            <w:left w:val="none" w:sz="0" w:space="0" w:color="auto"/>
            <w:bottom w:val="none" w:sz="0" w:space="0" w:color="auto"/>
            <w:right w:val="none" w:sz="0" w:space="0" w:color="auto"/>
          </w:divBdr>
        </w:div>
      </w:divsChild>
    </w:div>
    <w:div w:id="1687055944">
      <w:bodyDiv w:val="1"/>
      <w:marLeft w:val="0"/>
      <w:marRight w:val="0"/>
      <w:marTop w:val="0"/>
      <w:marBottom w:val="0"/>
      <w:divBdr>
        <w:top w:val="none" w:sz="0" w:space="0" w:color="auto"/>
        <w:left w:val="none" w:sz="0" w:space="0" w:color="auto"/>
        <w:bottom w:val="none" w:sz="0" w:space="0" w:color="auto"/>
        <w:right w:val="none" w:sz="0" w:space="0" w:color="auto"/>
      </w:divBdr>
    </w:div>
    <w:div w:id="1725720066">
      <w:bodyDiv w:val="1"/>
      <w:marLeft w:val="0"/>
      <w:marRight w:val="0"/>
      <w:marTop w:val="0"/>
      <w:marBottom w:val="0"/>
      <w:divBdr>
        <w:top w:val="none" w:sz="0" w:space="0" w:color="auto"/>
        <w:left w:val="none" w:sz="0" w:space="0" w:color="auto"/>
        <w:bottom w:val="none" w:sz="0" w:space="0" w:color="auto"/>
        <w:right w:val="none" w:sz="0" w:space="0" w:color="auto"/>
      </w:divBdr>
    </w:div>
    <w:div w:id="1809975253">
      <w:bodyDiv w:val="1"/>
      <w:marLeft w:val="0"/>
      <w:marRight w:val="0"/>
      <w:marTop w:val="0"/>
      <w:marBottom w:val="0"/>
      <w:divBdr>
        <w:top w:val="none" w:sz="0" w:space="0" w:color="auto"/>
        <w:left w:val="none" w:sz="0" w:space="0" w:color="auto"/>
        <w:bottom w:val="none" w:sz="0" w:space="0" w:color="auto"/>
        <w:right w:val="none" w:sz="0" w:space="0" w:color="auto"/>
      </w:divBdr>
      <w:divsChild>
        <w:div w:id="1043403220">
          <w:marLeft w:val="0"/>
          <w:marRight w:val="0"/>
          <w:marTop w:val="0"/>
          <w:marBottom w:val="0"/>
          <w:divBdr>
            <w:top w:val="none" w:sz="0" w:space="0" w:color="auto"/>
            <w:left w:val="none" w:sz="0" w:space="0" w:color="auto"/>
            <w:bottom w:val="none" w:sz="0" w:space="0" w:color="auto"/>
            <w:right w:val="none" w:sz="0" w:space="0" w:color="auto"/>
          </w:divBdr>
          <w:divsChild>
            <w:div w:id="980768842">
              <w:marLeft w:val="0"/>
              <w:marRight w:val="0"/>
              <w:marTop w:val="0"/>
              <w:marBottom w:val="0"/>
              <w:divBdr>
                <w:top w:val="none" w:sz="0" w:space="0" w:color="auto"/>
                <w:left w:val="none" w:sz="0" w:space="0" w:color="auto"/>
                <w:bottom w:val="none" w:sz="0" w:space="0" w:color="auto"/>
                <w:right w:val="none" w:sz="0" w:space="0" w:color="auto"/>
              </w:divBdr>
              <w:divsChild>
                <w:div w:id="515000308">
                  <w:marLeft w:val="0"/>
                  <w:marRight w:val="0"/>
                  <w:marTop w:val="0"/>
                  <w:marBottom w:val="0"/>
                  <w:divBdr>
                    <w:top w:val="none" w:sz="0" w:space="0" w:color="auto"/>
                    <w:left w:val="none" w:sz="0" w:space="0" w:color="auto"/>
                    <w:bottom w:val="none" w:sz="0" w:space="0" w:color="auto"/>
                    <w:right w:val="none" w:sz="0" w:space="0" w:color="auto"/>
                  </w:divBdr>
                </w:div>
                <w:div w:id="2065834442">
                  <w:marLeft w:val="0"/>
                  <w:marRight w:val="0"/>
                  <w:marTop w:val="0"/>
                  <w:marBottom w:val="0"/>
                  <w:divBdr>
                    <w:top w:val="none" w:sz="0" w:space="0" w:color="auto"/>
                    <w:left w:val="none" w:sz="0" w:space="0" w:color="auto"/>
                    <w:bottom w:val="none" w:sz="0" w:space="0" w:color="auto"/>
                    <w:right w:val="none" w:sz="0" w:space="0" w:color="auto"/>
                  </w:divBdr>
                </w:div>
                <w:div w:id="1361200251">
                  <w:marLeft w:val="0"/>
                  <w:marRight w:val="0"/>
                  <w:marTop w:val="0"/>
                  <w:marBottom w:val="0"/>
                  <w:divBdr>
                    <w:top w:val="none" w:sz="0" w:space="0" w:color="auto"/>
                    <w:left w:val="none" w:sz="0" w:space="0" w:color="auto"/>
                    <w:bottom w:val="none" w:sz="0" w:space="0" w:color="auto"/>
                    <w:right w:val="none" w:sz="0" w:space="0" w:color="auto"/>
                  </w:divBdr>
                </w:div>
                <w:div w:id="1131553245">
                  <w:marLeft w:val="0"/>
                  <w:marRight w:val="0"/>
                  <w:marTop w:val="0"/>
                  <w:marBottom w:val="0"/>
                  <w:divBdr>
                    <w:top w:val="none" w:sz="0" w:space="0" w:color="auto"/>
                    <w:left w:val="none" w:sz="0" w:space="0" w:color="auto"/>
                    <w:bottom w:val="none" w:sz="0" w:space="0" w:color="auto"/>
                    <w:right w:val="none" w:sz="0" w:space="0" w:color="auto"/>
                  </w:divBdr>
                </w:div>
                <w:div w:id="763576361">
                  <w:marLeft w:val="0"/>
                  <w:marRight w:val="0"/>
                  <w:marTop w:val="0"/>
                  <w:marBottom w:val="0"/>
                  <w:divBdr>
                    <w:top w:val="none" w:sz="0" w:space="0" w:color="auto"/>
                    <w:left w:val="none" w:sz="0" w:space="0" w:color="auto"/>
                    <w:bottom w:val="none" w:sz="0" w:space="0" w:color="auto"/>
                    <w:right w:val="none" w:sz="0" w:space="0" w:color="auto"/>
                  </w:divBdr>
                </w:div>
                <w:div w:id="142745742">
                  <w:marLeft w:val="0"/>
                  <w:marRight w:val="0"/>
                  <w:marTop w:val="0"/>
                  <w:marBottom w:val="0"/>
                  <w:divBdr>
                    <w:top w:val="none" w:sz="0" w:space="0" w:color="auto"/>
                    <w:left w:val="none" w:sz="0" w:space="0" w:color="auto"/>
                    <w:bottom w:val="none" w:sz="0" w:space="0" w:color="auto"/>
                    <w:right w:val="none" w:sz="0" w:space="0" w:color="auto"/>
                  </w:divBdr>
                </w:div>
                <w:div w:id="4947470">
                  <w:marLeft w:val="0"/>
                  <w:marRight w:val="0"/>
                  <w:marTop w:val="0"/>
                  <w:marBottom w:val="0"/>
                  <w:divBdr>
                    <w:top w:val="none" w:sz="0" w:space="0" w:color="auto"/>
                    <w:left w:val="none" w:sz="0" w:space="0" w:color="auto"/>
                    <w:bottom w:val="none" w:sz="0" w:space="0" w:color="auto"/>
                    <w:right w:val="none" w:sz="0" w:space="0" w:color="auto"/>
                  </w:divBdr>
                </w:div>
                <w:div w:id="230626658">
                  <w:marLeft w:val="0"/>
                  <w:marRight w:val="0"/>
                  <w:marTop w:val="0"/>
                  <w:marBottom w:val="0"/>
                  <w:divBdr>
                    <w:top w:val="none" w:sz="0" w:space="0" w:color="auto"/>
                    <w:left w:val="none" w:sz="0" w:space="0" w:color="auto"/>
                    <w:bottom w:val="none" w:sz="0" w:space="0" w:color="auto"/>
                    <w:right w:val="none" w:sz="0" w:space="0" w:color="auto"/>
                  </w:divBdr>
                </w:div>
                <w:div w:id="1417167170">
                  <w:marLeft w:val="0"/>
                  <w:marRight w:val="0"/>
                  <w:marTop w:val="0"/>
                  <w:marBottom w:val="0"/>
                  <w:divBdr>
                    <w:top w:val="none" w:sz="0" w:space="0" w:color="auto"/>
                    <w:left w:val="none" w:sz="0" w:space="0" w:color="auto"/>
                    <w:bottom w:val="none" w:sz="0" w:space="0" w:color="auto"/>
                    <w:right w:val="none" w:sz="0" w:space="0" w:color="auto"/>
                  </w:divBdr>
                </w:div>
                <w:div w:id="169569666">
                  <w:marLeft w:val="0"/>
                  <w:marRight w:val="0"/>
                  <w:marTop w:val="0"/>
                  <w:marBottom w:val="0"/>
                  <w:divBdr>
                    <w:top w:val="none" w:sz="0" w:space="0" w:color="auto"/>
                    <w:left w:val="none" w:sz="0" w:space="0" w:color="auto"/>
                    <w:bottom w:val="none" w:sz="0" w:space="0" w:color="auto"/>
                    <w:right w:val="none" w:sz="0" w:space="0" w:color="auto"/>
                  </w:divBdr>
                </w:div>
                <w:div w:id="1086270432">
                  <w:marLeft w:val="0"/>
                  <w:marRight w:val="0"/>
                  <w:marTop w:val="0"/>
                  <w:marBottom w:val="0"/>
                  <w:divBdr>
                    <w:top w:val="none" w:sz="0" w:space="0" w:color="auto"/>
                    <w:left w:val="none" w:sz="0" w:space="0" w:color="auto"/>
                    <w:bottom w:val="none" w:sz="0" w:space="0" w:color="auto"/>
                    <w:right w:val="none" w:sz="0" w:space="0" w:color="auto"/>
                  </w:divBdr>
                </w:div>
                <w:div w:id="1337877188">
                  <w:marLeft w:val="0"/>
                  <w:marRight w:val="0"/>
                  <w:marTop w:val="0"/>
                  <w:marBottom w:val="0"/>
                  <w:divBdr>
                    <w:top w:val="none" w:sz="0" w:space="0" w:color="auto"/>
                    <w:left w:val="none" w:sz="0" w:space="0" w:color="auto"/>
                    <w:bottom w:val="none" w:sz="0" w:space="0" w:color="auto"/>
                    <w:right w:val="none" w:sz="0" w:space="0" w:color="auto"/>
                  </w:divBdr>
                </w:div>
                <w:div w:id="511725324">
                  <w:marLeft w:val="0"/>
                  <w:marRight w:val="0"/>
                  <w:marTop w:val="0"/>
                  <w:marBottom w:val="0"/>
                  <w:divBdr>
                    <w:top w:val="none" w:sz="0" w:space="0" w:color="auto"/>
                    <w:left w:val="none" w:sz="0" w:space="0" w:color="auto"/>
                    <w:bottom w:val="none" w:sz="0" w:space="0" w:color="auto"/>
                    <w:right w:val="none" w:sz="0" w:space="0" w:color="auto"/>
                  </w:divBdr>
                </w:div>
                <w:div w:id="304816524">
                  <w:marLeft w:val="0"/>
                  <w:marRight w:val="0"/>
                  <w:marTop w:val="0"/>
                  <w:marBottom w:val="0"/>
                  <w:divBdr>
                    <w:top w:val="none" w:sz="0" w:space="0" w:color="auto"/>
                    <w:left w:val="none" w:sz="0" w:space="0" w:color="auto"/>
                    <w:bottom w:val="none" w:sz="0" w:space="0" w:color="auto"/>
                    <w:right w:val="none" w:sz="0" w:space="0" w:color="auto"/>
                  </w:divBdr>
                </w:div>
                <w:div w:id="58989551">
                  <w:marLeft w:val="0"/>
                  <w:marRight w:val="0"/>
                  <w:marTop w:val="0"/>
                  <w:marBottom w:val="0"/>
                  <w:divBdr>
                    <w:top w:val="none" w:sz="0" w:space="0" w:color="auto"/>
                    <w:left w:val="none" w:sz="0" w:space="0" w:color="auto"/>
                    <w:bottom w:val="none" w:sz="0" w:space="0" w:color="auto"/>
                    <w:right w:val="none" w:sz="0" w:space="0" w:color="auto"/>
                  </w:divBdr>
                </w:div>
                <w:div w:id="736052087">
                  <w:marLeft w:val="0"/>
                  <w:marRight w:val="0"/>
                  <w:marTop w:val="0"/>
                  <w:marBottom w:val="0"/>
                  <w:divBdr>
                    <w:top w:val="none" w:sz="0" w:space="0" w:color="auto"/>
                    <w:left w:val="none" w:sz="0" w:space="0" w:color="auto"/>
                    <w:bottom w:val="none" w:sz="0" w:space="0" w:color="auto"/>
                    <w:right w:val="none" w:sz="0" w:space="0" w:color="auto"/>
                  </w:divBdr>
                </w:div>
                <w:div w:id="1143153695">
                  <w:marLeft w:val="0"/>
                  <w:marRight w:val="0"/>
                  <w:marTop w:val="0"/>
                  <w:marBottom w:val="0"/>
                  <w:divBdr>
                    <w:top w:val="none" w:sz="0" w:space="0" w:color="auto"/>
                    <w:left w:val="none" w:sz="0" w:space="0" w:color="auto"/>
                    <w:bottom w:val="none" w:sz="0" w:space="0" w:color="auto"/>
                    <w:right w:val="none" w:sz="0" w:space="0" w:color="auto"/>
                  </w:divBdr>
                </w:div>
                <w:div w:id="1355495762">
                  <w:marLeft w:val="0"/>
                  <w:marRight w:val="0"/>
                  <w:marTop w:val="0"/>
                  <w:marBottom w:val="0"/>
                  <w:divBdr>
                    <w:top w:val="none" w:sz="0" w:space="0" w:color="auto"/>
                    <w:left w:val="none" w:sz="0" w:space="0" w:color="auto"/>
                    <w:bottom w:val="none" w:sz="0" w:space="0" w:color="auto"/>
                    <w:right w:val="none" w:sz="0" w:space="0" w:color="auto"/>
                  </w:divBdr>
                </w:div>
                <w:div w:id="308942080">
                  <w:marLeft w:val="0"/>
                  <w:marRight w:val="0"/>
                  <w:marTop w:val="0"/>
                  <w:marBottom w:val="0"/>
                  <w:divBdr>
                    <w:top w:val="none" w:sz="0" w:space="0" w:color="auto"/>
                    <w:left w:val="none" w:sz="0" w:space="0" w:color="auto"/>
                    <w:bottom w:val="none" w:sz="0" w:space="0" w:color="auto"/>
                    <w:right w:val="none" w:sz="0" w:space="0" w:color="auto"/>
                  </w:divBdr>
                </w:div>
                <w:div w:id="685865588">
                  <w:marLeft w:val="0"/>
                  <w:marRight w:val="0"/>
                  <w:marTop w:val="0"/>
                  <w:marBottom w:val="0"/>
                  <w:divBdr>
                    <w:top w:val="none" w:sz="0" w:space="0" w:color="auto"/>
                    <w:left w:val="none" w:sz="0" w:space="0" w:color="auto"/>
                    <w:bottom w:val="none" w:sz="0" w:space="0" w:color="auto"/>
                    <w:right w:val="none" w:sz="0" w:space="0" w:color="auto"/>
                  </w:divBdr>
                </w:div>
                <w:div w:id="1649240229">
                  <w:marLeft w:val="0"/>
                  <w:marRight w:val="0"/>
                  <w:marTop w:val="0"/>
                  <w:marBottom w:val="0"/>
                  <w:divBdr>
                    <w:top w:val="none" w:sz="0" w:space="0" w:color="auto"/>
                    <w:left w:val="none" w:sz="0" w:space="0" w:color="auto"/>
                    <w:bottom w:val="none" w:sz="0" w:space="0" w:color="auto"/>
                    <w:right w:val="none" w:sz="0" w:space="0" w:color="auto"/>
                  </w:divBdr>
                </w:div>
                <w:div w:id="5161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51">
          <w:marLeft w:val="0"/>
          <w:marRight w:val="0"/>
          <w:marTop w:val="0"/>
          <w:marBottom w:val="0"/>
          <w:divBdr>
            <w:top w:val="none" w:sz="0" w:space="0" w:color="auto"/>
            <w:left w:val="none" w:sz="0" w:space="0" w:color="auto"/>
            <w:bottom w:val="none" w:sz="0" w:space="0" w:color="auto"/>
            <w:right w:val="none" w:sz="0" w:space="0" w:color="auto"/>
          </w:divBdr>
        </w:div>
        <w:div w:id="527573552">
          <w:marLeft w:val="0"/>
          <w:marRight w:val="0"/>
          <w:marTop w:val="0"/>
          <w:marBottom w:val="0"/>
          <w:divBdr>
            <w:top w:val="none" w:sz="0" w:space="0" w:color="auto"/>
            <w:left w:val="none" w:sz="0" w:space="0" w:color="auto"/>
            <w:bottom w:val="none" w:sz="0" w:space="0" w:color="auto"/>
            <w:right w:val="none" w:sz="0" w:space="0" w:color="auto"/>
          </w:divBdr>
        </w:div>
        <w:div w:id="789783202">
          <w:marLeft w:val="0"/>
          <w:marRight w:val="0"/>
          <w:marTop w:val="0"/>
          <w:marBottom w:val="0"/>
          <w:divBdr>
            <w:top w:val="none" w:sz="0" w:space="0" w:color="auto"/>
            <w:left w:val="none" w:sz="0" w:space="0" w:color="auto"/>
            <w:bottom w:val="none" w:sz="0" w:space="0" w:color="auto"/>
            <w:right w:val="none" w:sz="0" w:space="0" w:color="auto"/>
          </w:divBdr>
        </w:div>
        <w:div w:id="927620740">
          <w:marLeft w:val="0"/>
          <w:marRight w:val="0"/>
          <w:marTop w:val="0"/>
          <w:marBottom w:val="0"/>
          <w:divBdr>
            <w:top w:val="none" w:sz="0" w:space="0" w:color="auto"/>
            <w:left w:val="none" w:sz="0" w:space="0" w:color="auto"/>
            <w:bottom w:val="none" w:sz="0" w:space="0" w:color="auto"/>
            <w:right w:val="none" w:sz="0" w:space="0" w:color="auto"/>
          </w:divBdr>
        </w:div>
        <w:div w:id="11151893">
          <w:marLeft w:val="0"/>
          <w:marRight w:val="0"/>
          <w:marTop w:val="0"/>
          <w:marBottom w:val="0"/>
          <w:divBdr>
            <w:top w:val="none" w:sz="0" w:space="0" w:color="auto"/>
            <w:left w:val="none" w:sz="0" w:space="0" w:color="auto"/>
            <w:bottom w:val="none" w:sz="0" w:space="0" w:color="auto"/>
            <w:right w:val="none" w:sz="0" w:space="0" w:color="auto"/>
          </w:divBdr>
        </w:div>
      </w:divsChild>
    </w:div>
    <w:div w:id="1834102237">
      <w:bodyDiv w:val="1"/>
      <w:marLeft w:val="0"/>
      <w:marRight w:val="0"/>
      <w:marTop w:val="0"/>
      <w:marBottom w:val="0"/>
      <w:divBdr>
        <w:top w:val="none" w:sz="0" w:space="0" w:color="auto"/>
        <w:left w:val="none" w:sz="0" w:space="0" w:color="auto"/>
        <w:bottom w:val="none" w:sz="0" w:space="0" w:color="auto"/>
        <w:right w:val="none" w:sz="0" w:space="0" w:color="auto"/>
      </w:divBdr>
    </w:div>
    <w:div w:id="2007323171">
      <w:bodyDiv w:val="1"/>
      <w:marLeft w:val="0"/>
      <w:marRight w:val="0"/>
      <w:marTop w:val="0"/>
      <w:marBottom w:val="0"/>
      <w:divBdr>
        <w:top w:val="none" w:sz="0" w:space="0" w:color="auto"/>
        <w:left w:val="none" w:sz="0" w:space="0" w:color="auto"/>
        <w:bottom w:val="none" w:sz="0" w:space="0" w:color="auto"/>
        <w:right w:val="none" w:sz="0" w:space="0" w:color="auto"/>
      </w:divBdr>
      <w:divsChild>
        <w:div w:id="953290226">
          <w:marLeft w:val="0"/>
          <w:marRight w:val="0"/>
          <w:marTop w:val="0"/>
          <w:marBottom w:val="0"/>
          <w:divBdr>
            <w:top w:val="none" w:sz="0" w:space="0" w:color="auto"/>
            <w:left w:val="none" w:sz="0" w:space="0" w:color="auto"/>
            <w:bottom w:val="none" w:sz="0" w:space="0" w:color="auto"/>
            <w:right w:val="none" w:sz="0" w:space="0" w:color="auto"/>
          </w:divBdr>
          <w:divsChild>
            <w:div w:id="1476098018">
              <w:marLeft w:val="0"/>
              <w:marRight w:val="0"/>
              <w:marTop w:val="0"/>
              <w:marBottom w:val="0"/>
              <w:divBdr>
                <w:top w:val="none" w:sz="0" w:space="0" w:color="auto"/>
                <w:left w:val="none" w:sz="0" w:space="0" w:color="auto"/>
                <w:bottom w:val="none" w:sz="0" w:space="0" w:color="auto"/>
                <w:right w:val="none" w:sz="0" w:space="0" w:color="auto"/>
              </w:divBdr>
            </w:div>
            <w:div w:id="1084452640">
              <w:marLeft w:val="0"/>
              <w:marRight w:val="0"/>
              <w:marTop w:val="0"/>
              <w:marBottom w:val="0"/>
              <w:divBdr>
                <w:top w:val="none" w:sz="0" w:space="0" w:color="auto"/>
                <w:left w:val="none" w:sz="0" w:space="0" w:color="auto"/>
                <w:bottom w:val="none" w:sz="0" w:space="0" w:color="auto"/>
                <w:right w:val="none" w:sz="0" w:space="0" w:color="auto"/>
              </w:divBdr>
            </w:div>
            <w:div w:id="1262713902">
              <w:marLeft w:val="0"/>
              <w:marRight w:val="0"/>
              <w:marTop w:val="0"/>
              <w:marBottom w:val="0"/>
              <w:divBdr>
                <w:top w:val="none" w:sz="0" w:space="0" w:color="auto"/>
                <w:left w:val="none" w:sz="0" w:space="0" w:color="auto"/>
                <w:bottom w:val="none" w:sz="0" w:space="0" w:color="auto"/>
                <w:right w:val="none" w:sz="0" w:space="0" w:color="auto"/>
              </w:divBdr>
            </w:div>
            <w:div w:id="671758075">
              <w:marLeft w:val="0"/>
              <w:marRight w:val="0"/>
              <w:marTop w:val="0"/>
              <w:marBottom w:val="0"/>
              <w:divBdr>
                <w:top w:val="none" w:sz="0" w:space="0" w:color="auto"/>
                <w:left w:val="none" w:sz="0" w:space="0" w:color="auto"/>
                <w:bottom w:val="none" w:sz="0" w:space="0" w:color="auto"/>
                <w:right w:val="none" w:sz="0" w:space="0" w:color="auto"/>
              </w:divBdr>
            </w:div>
            <w:div w:id="1668829339">
              <w:marLeft w:val="0"/>
              <w:marRight w:val="0"/>
              <w:marTop w:val="0"/>
              <w:marBottom w:val="0"/>
              <w:divBdr>
                <w:top w:val="none" w:sz="0" w:space="0" w:color="auto"/>
                <w:left w:val="none" w:sz="0" w:space="0" w:color="auto"/>
                <w:bottom w:val="none" w:sz="0" w:space="0" w:color="auto"/>
                <w:right w:val="none" w:sz="0" w:space="0" w:color="auto"/>
              </w:divBdr>
            </w:div>
            <w:div w:id="2056389548">
              <w:marLeft w:val="0"/>
              <w:marRight w:val="0"/>
              <w:marTop w:val="0"/>
              <w:marBottom w:val="0"/>
              <w:divBdr>
                <w:top w:val="none" w:sz="0" w:space="0" w:color="auto"/>
                <w:left w:val="none" w:sz="0" w:space="0" w:color="auto"/>
                <w:bottom w:val="none" w:sz="0" w:space="0" w:color="auto"/>
                <w:right w:val="none" w:sz="0" w:space="0" w:color="auto"/>
              </w:divBdr>
            </w:div>
            <w:div w:id="1650598721">
              <w:marLeft w:val="0"/>
              <w:marRight w:val="0"/>
              <w:marTop w:val="0"/>
              <w:marBottom w:val="0"/>
              <w:divBdr>
                <w:top w:val="none" w:sz="0" w:space="0" w:color="auto"/>
                <w:left w:val="none" w:sz="0" w:space="0" w:color="auto"/>
                <w:bottom w:val="none" w:sz="0" w:space="0" w:color="auto"/>
                <w:right w:val="none" w:sz="0" w:space="0" w:color="auto"/>
              </w:divBdr>
            </w:div>
            <w:div w:id="208613302">
              <w:marLeft w:val="0"/>
              <w:marRight w:val="0"/>
              <w:marTop w:val="0"/>
              <w:marBottom w:val="0"/>
              <w:divBdr>
                <w:top w:val="none" w:sz="0" w:space="0" w:color="auto"/>
                <w:left w:val="none" w:sz="0" w:space="0" w:color="auto"/>
                <w:bottom w:val="none" w:sz="0" w:space="0" w:color="auto"/>
                <w:right w:val="none" w:sz="0" w:space="0" w:color="auto"/>
              </w:divBdr>
            </w:div>
            <w:div w:id="1791971082">
              <w:marLeft w:val="0"/>
              <w:marRight w:val="0"/>
              <w:marTop w:val="0"/>
              <w:marBottom w:val="0"/>
              <w:divBdr>
                <w:top w:val="none" w:sz="0" w:space="0" w:color="auto"/>
                <w:left w:val="none" w:sz="0" w:space="0" w:color="auto"/>
                <w:bottom w:val="none" w:sz="0" w:space="0" w:color="auto"/>
                <w:right w:val="none" w:sz="0" w:space="0" w:color="auto"/>
              </w:divBdr>
            </w:div>
            <w:div w:id="1678118313">
              <w:marLeft w:val="0"/>
              <w:marRight w:val="0"/>
              <w:marTop w:val="0"/>
              <w:marBottom w:val="0"/>
              <w:divBdr>
                <w:top w:val="none" w:sz="0" w:space="0" w:color="auto"/>
                <w:left w:val="none" w:sz="0" w:space="0" w:color="auto"/>
                <w:bottom w:val="none" w:sz="0" w:space="0" w:color="auto"/>
                <w:right w:val="none" w:sz="0" w:space="0" w:color="auto"/>
              </w:divBdr>
            </w:div>
            <w:div w:id="87039857">
              <w:marLeft w:val="0"/>
              <w:marRight w:val="0"/>
              <w:marTop w:val="0"/>
              <w:marBottom w:val="0"/>
              <w:divBdr>
                <w:top w:val="none" w:sz="0" w:space="0" w:color="auto"/>
                <w:left w:val="none" w:sz="0" w:space="0" w:color="auto"/>
                <w:bottom w:val="none" w:sz="0" w:space="0" w:color="auto"/>
                <w:right w:val="none" w:sz="0" w:space="0" w:color="auto"/>
              </w:divBdr>
            </w:div>
            <w:div w:id="813378240">
              <w:marLeft w:val="0"/>
              <w:marRight w:val="0"/>
              <w:marTop w:val="0"/>
              <w:marBottom w:val="0"/>
              <w:divBdr>
                <w:top w:val="none" w:sz="0" w:space="0" w:color="auto"/>
                <w:left w:val="none" w:sz="0" w:space="0" w:color="auto"/>
                <w:bottom w:val="none" w:sz="0" w:space="0" w:color="auto"/>
                <w:right w:val="none" w:sz="0" w:space="0" w:color="auto"/>
              </w:divBdr>
            </w:div>
            <w:div w:id="761024420">
              <w:marLeft w:val="0"/>
              <w:marRight w:val="0"/>
              <w:marTop w:val="0"/>
              <w:marBottom w:val="0"/>
              <w:divBdr>
                <w:top w:val="none" w:sz="0" w:space="0" w:color="auto"/>
                <w:left w:val="none" w:sz="0" w:space="0" w:color="auto"/>
                <w:bottom w:val="none" w:sz="0" w:space="0" w:color="auto"/>
                <w:right w:val="none" w:sz="0" w:space="0" w:color="auto"/>
              </w:divBdr>
            </w:div>
            <w:div w:id="1432049199">
              <w:marLeft w:val="0"/>
              <w:marRight w:val="0"/>
              <w:marTop w:val="0"/>
              <w:marBottom w:val="0"/>
              <w:divBdr>
                <w:top w:val="none" w:sz="0" w:space="0" w:color="auto"/>
                <w:left w:val="none" w:sz="0" w:space="0" w:color="auto"/>
                <w:bottom w:val="none" w:sz="0" w:space="0" w:color="auto"/>
                <w:right w:val="none" w:sz="0" w:space="0" w:color="auto"/>
              </w:divBdr>
            </w:div>
            <w:div w:id="1816408206">
              <w:marLeft w:val="0"/>
              <w:marRight w:val="0"/>
              <w:marTop w:val="0"/>
              <w:marBottom w:val="0"/>
              <w:divBdr>
                <w:top w:val="none" w:sz="0" w:space="0" w:color="auto"/>
                <w:left w:val="none" w:sz="0" w:space="0" w:color="auto"/>
                <w:bottom w:val="none" w:sz="0" w:space="0" w:color="auto"/>
                <w:right w:val="none" w:sz="0" w:space="0" w:color="auto"/>
              </w:divBdr>
            </w:div>
            <w:div w:id="1098715080">
              <w:marLeft w:val="0"/>
              <w:marRight w:val="0"/>
              <w:marTop w:val="0"/>
              <w:marBottom w:val="0"/>
              <w:divBdr>
                <w:top w:val="none" w:sz="0" w:space="0" w:color="auto"/>
                <w:left w:val="none" w:sz="0" w:space="0" w:color="auto"/>
                <w:bottom w:val="none" w:sz="0" w:space="0" w:color="auto"/>
                <w:right w:val="none" w:sz="0" w:space="0" w:color="auto"/>
              </w:divBdr>
            </w:div>
            <w:div w:id="85614257">
              <w:marLeft w:val="0"/>
              <w:marRight w:val="0"/>
              <w:marTop w:val="0"/>
              <w:marBottom w:val="0"/>
              <w:divBdr>
                <w:top w:val="none" w:sz="0" w:space="0" w:color="auto"/>
                <w:left w:val="none" w:sz="0" w:space="0" w:color="auto"/>
                <w:bottom w:val="none" w:sz="0" w:space="0" w:color="auto"/>
                <w:right w:val="none" w:sz="0" w:space="0" w:color="auto"/>
              </w:divBdr>
            </w:div>
            <w:div w:id="1617442103">
              <w:marLeft w:val="0"/>
              <w:marRight w:val="0"/>
              <w:marTop w:val="0"/>
              <w:marBottom w:val="0"/>
              <w:divBdr>
                <w:top w:val="none" w:sz="0" w:space="0" w:color="auto"/>
                <w:left w:val="none" w:sz="0" w:space="0" w:color="auto"/>
                <w:bottom w:val="none" w:sz="0" w:space="0" w:color="auto"/>
                <w:right w:val="none" w:sz="0" w:space="0" w:color="auto"/>
              </w:divBdr>
            </w:div>
            <w:div w:id="77675084">
              <w:marLeft w:val="0"/>
              <w:marRight w:val="0"/>
              <w:marTop w:val="0"/>
              <w:marBottom w:val="0"/>
              <w:divBdr>
                <w:top w:val="none" w:sz="0" w:space="0" w:color="auto"/>
                <w:left w:val="none" w:sz="0" w:space="0" w:color="auto"/>
                <w:bottom w:val="none" w:sz="0" w:space="0" w:color="auto"/>
                <w:right w:val="none" w:sz="0" w:space="0" w:color="auto"/>
              </w:divBdr>
            </w:div>
            <w:div w:id="26757582">
              <w:marLeft w:val="0"/>
              <w:marRight w:val="0"/>
              <w:marTop w:val="0"/>
              <w:marBottom w:val="0"/>
              <w:divBdr>
                <w:top w:val="none" w:sz="0" w:space="0" w:color="auto"/>
                <w:left w:val="none" w:sz="0" w:space="0" w:color="auto"/>
                <w:bottom w:val="none" w:sz="0" w:space="0" w:color="auto"/>
                <w:right w:val="none" w:sz="0" w:space="0" w:color="auto"/>
              </w:divBdr>
            </w:div>
            <w:div w:id="2001881303">
              <w:marLeft w:val="0"/>
              <w:marRight w:val="0"/>
              <w:marTop w:val="0"/>
              <w:marBottom w:val="0"/>
              <w:divBdr>
                <w:top w:val="none" w:sz="0" w:space="0" w:color="auto"/>
                <w:left w:val="none" w:sz="0" w:space="0" w:color="auto"/>
                <w:bottom w:val="none" w:sz="0" w:space="0" w:color="auto"/>
                <w:right w:val="none" w:sz="0" w:space="0" w:color="auto"/>
              </w:divBdr>
            </w:div>
            <w:div w:id="122044687">
              <w:marLeft w:val="0"/>
              <w:marRight w:val="0"/>
              <w:marTop w:val="0"/>
              <w:marBottom w:val="0"/>
              <w:divBdr>
                <w:top w:val="none" w:sz="0" w:space="0" w:color="auto"/>
                <w:left w:val="none" w:sz="0" w:space="0" w:color="auto"/>
                <w:bottom w:val="none" w:sz="0" w:space="0" w:color="auto"/>
                <w:right w:val="none" w:sz="0" w:space="0" w:color="auto"/>
              </w:divBdr>
            </w:div>
            <w:div w:id="1757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6674">
      <w:bodyDiv w:val="1"/>
      <w:marLeft w:val="0"/>
      <w:marRight w:val="0"/>
      <w:marTop w:val="0"/>
      <w:marBottom w:val="0"/>
      <w:divBdr>
        <w:top w:val="none" w:sz="0" w:space="0" w:color="auto"/>
        <w:left w:val="none" w:sz="0" w:space="0" w:color="auto"/>
        <w:bottom w:val="none" w:sz="0" w:space="0" w:color="auto"/>
        <w:right w:val="none" w:sz="0" w:space="0" w:color="auto"/>
      </w:divBdr>
      <w:divsChild>
        <w:div w:id="480999072">
          <w:marLeft w:val="0"/>
          <w:marRight w:val="0"/>
          <w:marTop w:val="0"/>
          <w:marBottom w:val="0"/>
          <w:divBdr>
            <w:top w:val="none" w:sz="0" w:space="0" w:color="auto"/>
            <w:left w:val="none" w:sz="0" w:space="0" w:color="auto"/>
            <w:bottom w:val="none" w:sz="0" w:space="0" w:color="auto"/>
            <w:right w:val="none" w:sz="0" w:space="0" w:color="auto"/>
          </w:divBdr>
          <w:divsChild>
            <w:div w:id="1796410022">
              <w:marLeft w:val="0"/>
              <w:marRight w:val="0"/>
              <w:marTop w:val="0"/>
              <w:marBottom w:val="0"/>
              <w:divBdr>
                <w:top w:val="none" w:sz="0" w:space="0" w:color="auto"/>
                <w:left w:val="none" w:sz="0" w:space="0" w:color="auto"/>
                <w:bottom w:val="none" w:sz="0" w:space="0" w:color="auto"/>
                <w:right w:val="none" w:sz="0" w:space="0" w:color="auto"/>
              </w:divBdr>
              <w:divsChild>
                <w:div w:id="217716537">
                  <w:marLeft w:val="0"/>
                  <w:marRight w:val="0"/>
                  <w:marTop w:val="0"/>
                  <w:marBottom w:val="0"/>
                  <w:divBdr>
                    <w:top w:val="none" w:sz="0" w:space="0" w:color="auto"/>
                    <w:left w:val="none" w:sz="0" w:space="0" w:color="auto"/>
                    <w:bottom w:val="none" w:sz="0" w:space="0" w:color="auto"/>
                    <w:right w:val="none" w:sz="0" w:space="0" w:color="auto"/>
                  </w:divBdr>
                  <w:divsChild>
                    <w:div w:id="4095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60350">
      <w:bodyDiv w:val="1"/>
      <w:marLeft w:val="0"/>
      <w:marRight w:val="0"/>
      <w:marTop w:val="0"/>
      <w:marBottom w:val="0"/>
      <w:divBdr>
        <w:top w:val="none" w:sz="0" w:space="0" w:color="auto"/>
        <w:left w:val="none" w:sz="0" w:space="0" w:color="auto"/>
        <w:bottom w:val="none" w:sz="0" w:space="0" w:color="auto"/>
        <w:right w:val="none" w:sz="0" w:space="0" w:color="auto"/>
      </w:divBdr>
    </w:div>
    <w:div w:id="21338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ture.eu/index.php/Zemnieku_br%C4%ABvlai%C5%A1ana" TargetMode="External"/><Relationship Id="rId13" Type="http://schemas.openxmlformats.org/officeDocument/2006/relationships/hyperlink" Target="http://www.dainuskapi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allica.bnf.fr/ark:/12148/" TargetMode="External"/><Relationship Id="rId17" Type="http://schemas.openxmlformats.org/officeDocument/2006/relationships/hyperlink" Target="http://www.kulturaskanons.lv/lv/1/8/175/" TargetMode="External"/><Relationship Id="rId2" Type="http://schemas.openxmlformats.org/officeDocument/2006/relationships/numbering" Target="numbering.xml"/><Relationship Id="rId16" Type="http://schemas.openxmlformats.org/officeDocument/2006/relationships/hyperlink" Target="javascript:openwindow('http://www.acadlib.lu.lv/site/vid/KalninsAlfreds-LABR-Iz001-6.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sture.eu/index.php/Pagasta_l%C4%81de" TargetMode="External"/><Relationship Id="rId5" Type="http://schemas.openxmlformats.org/officeDocument/2006/relationships/webSettings" Target="webSettings.xml"/><Relationship Id="rId15" Type="http://schemas.openxmlformats.org/officeDocument/2006/relationships/hyperlink" Target="http://garamantas.lv/lv/collection/1901" TargetMode="External"/><Relationship Id="rId10" Type="http://schemas.openxmlformats.org/officeDocument/2006/relationships/hyperlink" Target="http://vesture.eu/index.php/Krievijas_imp%C4%93rij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esture.eu/index.php/Pagasta_l%C4%81de" TargetMode="External"/><Relationship Id="rId14" Type="http://schemas.openxmlformats.org/officeDocument/2006/relationships/hyperlink" Target="http://www.uzdevumi.lv/p/latviesu-valoda/4-klase/dialogs-7775/re-d7aac327-b3a2-4121-954d-77d31a208d1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B276D-EF25-4613-918B-BA7D5A57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80</Pages>
  <Words>158527</Words>
  <Characters>90361</Characters>
  <Application>Microsoft Office Word</Application>
  <DocSecurity>0</DocSecurity>
  <Lines>753</Lines>
  <Paragraphs>496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248392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2015-11-27T07:24:00Z</cp:lastPrinted>
  <dcterms:created xsi:type="dcterms:W3CDTF">2016-06-02T05:53:00Z</dcterms:created>
  <dcterms:modified xsi:type="dcterms:W3CDTF">2016-06-03T12:06:00Z</dcterms:modified>
</cp:coreProperties>
</file>